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221BCB">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221BCB">
            <w:pPr>
              <w:widowControl/>
              <w:snapToGrid w:val="0"/>
              <w:spacing w:line="460" w:lineRule="atLeast"/>
              <w:jc w:val="center"/>
              <w:rPr>
                <w:rStyle w:val="font41"/>
                <w:rFonts w:hint="default"/>
              </w:rPr>
            </w:pPr>
          </w:p>
          <w:p w:rsidR="00221BCB" w:rsidRDefault="00BE75A3">
            <w:pPr>
              <w:widowControl/>
              <w:snapToGrid w:val="0"/>
              <w:spacing w:line="460" w:lineRule="atLeast"/>
              <w:jc w:val="center"/>
              <w:rPr>
                <w:b/>
                <w:color w:val="000000"/>
                <w:sz w:val="72"/>
              </w:rPr>
            </w:pPr>
            <w:r>
              <w:rPr>
                <w:b/>
                <w:color w:val="000000"/>
                <w:sz w:val="72"/>
              </w:rPr>
              <w:t>平阳县政府采购</w:t>
            </w:r>
          </w:p>
          <w:p w:rsidR="00221BCB" w:rsidRDefault="00BE75A3">
            <w:pPr>
              <w:widowControl/>
              <w:snapToGrid w:val="0"/>
              <w:spacing w:line="460" w:lineRule="atLeast"/>
              <w:jc w:val="center"/>
              <w:rPr>
                <w:color w:val="000000"/>
                <w:sz w:val="72"/>
              </w:rPr>
            </w:pPr>
            <w:r>
              <w:rPr>
                <w:b/>
                <w:color w:val="000000"/>
                <w:sz w:val="72"/>
              </w:rPr>
              <w:t>竞争性磋商采购文件</w:t>
            </w:r>
          </w:p>
          <w:p w:rsidR="00221BCB" w:rsidRDefault="00BE75A3">
            <w:pPr>
              <w:widowControl/>
              <w:snapToGrid w:val="0"/>
              <w:spacing w:line="460" w:lineRule="atLeast"/>
              <w:jc w:val="center"/>
              <w:rPr>
                <w:b/>
                <w:color w:val="000000"/>
                <w:sz w:val="28"/>
              </w:rPr>
            </w:pPr>
            <w:r>
              <w:rPr>
                <w:rFonts w:hint="eastAsia"/>
                <w:b/>
                <w:color w:val="000000"/>
                <w:sz w:val="30"/>
              </w:rPr>
              <w:t>（线上电子招投标）</w:t>
            </w:r>
          </w:p>
          <w:p w:rsidR="00221BCB" w:rsidRDefault="00221BCB">
            <w:pPr>
              <w:widowControl/>
              <w:snapToGrid w:val="0"/>
              <w:ind w:leftChars="1569" w:left="3578" w:hangingChars="146" w:hanging="440"/>
              <w:rPr>
                <w:b/>
                <w:color w:val="000000"/>
                <w:sz w:val="30"/>
              </w:rPr>
            </w:pPr>
          </w:p>
          <w:p w:rsidR="00221BCB" w:rsidRDefault="00221BCB">
            <w:pPr>
              <w:widowControl/>
              <w:snapToGrid w:val="0"/>
              <w:spacing w:line="460" w:lineRule="atLeast"/>
              <w:jc w:val="center"/>
              <w:rPr>
                <w:b/>
                <w:color w:val="000000"/>
                <w:sz w:val="28"/>
              </w:rPr>
            </w:pPr>
          </w:p>
          <w:p w:rsidR="00221BCB" w:rsidRDefault="00221BCB">
            <w:pPr>
              <w:widowControl/>
              <w:snapToGrid w:val="0"/>
              <w:spacing w:line="460" w:lineRule="atLeast"/>
              <w:jc w:val="center"/>
              <w:rPr>
                <w:b/>
                <w:color w:val="000000"/>
                <w:sz w:val="28"/>
              </w:rPr>
            </w:pPr>
          </w:p>
          <w:p w:rsidR="00221BCB" w:rsidRDefault="00BE75A3">
            <w:pPr>
              <w:pStyle w:val="ad"/>
              <w:spacing w:line="360" w:lineRule="auto"/>
              <w:ind w:leftChars="1050" w:left="3305" w:hangingChars="400" w:hanging="1205"/>
              <w:jc w:val="both"/>
              <w:rPr>
                <w:rFonts w:ascii="Times New Roman" w:hAnsi="Times New Roman"/>
                <w:bCs w:val="0"/>
                <w:color w:val="000000"/>
                <w:kern w:val="0"/>
                <w:sz w:val="30"/>
                <w:szCs w:val="20"/>
              </w:rPr>
            </w:pPr>
            <w:r>
              <w:rPr>
                <w:rFonts w:ascii="Times New Roman" w:hAnsi="Times New Roman"/>
                <w:bCs w:val="0"/>
                <w:color w:val="000000"/>
                <w:kern w:val="0"/>
                <w:sz w:val="30"/>
                <w:szCs w:val="20"/>
              </w:rPr>
              <w:t>项目名称：</w:t>
            </w:r>
            <w:r>
              <w:rPr>
                <w:rFonts w:ascii="Times New Roman" w:hAnsi="Times New Roman" w:hint="eastAsia"/>
                <w:bCs w:val="0"/>
                <w:color w:val="000000"/>
                <w:kern w:val="0"/>
                <w:sz w:val="30"/>
                <w:szCs w:val="20"/>
              </w:rPr>
              <w:t>平阳县中医院兴鳌院区开办家具采购</w:t>
            </w:r>
          </w:p>
          <w:p w:rsidR="00221BCB" w:rsidRDefault="00BE75A3">
            <w:pPr>
              <w:widowControl/>
              <w:snapToGrid w:val="0"/>
              <w:spacing w:line="360" w:lineRule="auto"/>
              <w:ind w:firstLineChars="700" w:firstLine="2108"/>
              <w:jc w:val="left"/>
              <w:rPr>
                <w:b/>
                <w:color w:val="000000"/>
                <w:sz w:val="30"/>
              </w:rPr>
            </w:pPr>
            <w:r>
              <w:rPr>
                <w:b/>
                <w:color w:val="000000"/>
                <w:sz w:val="30"/>
              </w:rPr>
              <w:t>采购编号：</w:t>
            </w:r>
            <w:r>
              <w:rPr>
                <w:b/>
                <w:color w:val="000000"/>
                <w:sz w:val="30"/>
              </w:rPr>
              <w:t>330326261040010000020</w:t>
            </w:r>
            <w:r>
              <w:rPr>
                <w:rFonts w:hint="eastAsia"/>
                <w:b/>
                <w:color w:val="000000"/>
                <w:sz w:val="30"/>
              </w:rPr>
              <w:t xml:space="preserve"> </w:t>
            </w:r>
            <w:r>
              <w:rPr>
                <w:rFonts w:hint="eastAsia"/>
                <w:b/>
                <w:color w:val="000000"/>
                <w:sz w:val="30"/>
              </w:rPr>
              <w:t xml:space="preserve">　</w:t>
            </w:r>
          </w:p>
          <w:p w:rsidR="00221BCB" w:rsidRDefault="00221BCB">
            <w:pPr>
              <w:widowControl/>
              <w:snapToGrid w:val="0"/>
              <w:spacing w:line="360" w:lineRule="auto"/>
              <w:ind w:left="1260" w:firstLine="904"/>
              <w:jc w:val="left"/>
              <w:rPr>
                <w:b/>
                <w:color w:val="000000"/>
                <w:sz w:val="30"/>
              </w:rPr>
            </w:pPr>
          </w:p>
          <w:p w:rsidR="00221BCB" w:rsidRDefault="00BE75A3">
            <w:pPr>
              <w:widowControl/>
              <w:snapToGrid w:val="0"/>
              <w:spacing w:line="360" w:lineRule="auto"/>
              <w:ind w:left="1260" w:firstLine="904"/>
              <w:rPr>
                <w:b/>
                <w:color w:val="000000"/>
                <w:sz w:val="30"/>
              </w:rPr>
            </w:pPr>
            <w:r>
              <w:rPr>
                <w:b/>
                <w:color w:val="000000"/>
                <w:sz w:val="30"/>
              </w:rPr>
              <w:t>采购单位：</w:t>
            </w:r>
            <w:r>
              <w:rPr>
                <w:rFonts w:hint="eastAsia"/>
                <w:b/>
                <w:color w:val="000000"/>
                <w:sz w:val="30"/>
              </w:rPr>
              <w:t>平阳县卫生健康局</w:t>
            </w:r>
          </w:p>
          <w:p w:rsidR="00221BCB" w:rsidRDefault="00BE75A3">
            <w:pPr>
              <w:widowControl/>
              <w:snapToGrid w:val="0"/>
              <w:spacing w:line="360" w:lineRule="auto"/>
              <w:ind w:left="1260" w:firstLine="904"/>
              <w:rPr>
                <w:b/>
                <w:color w:val="000000"/>
                <w:sz w:val="30"/>
              </w:rPr>
            </w:pPr>
            <w:r>
              <w:rPr>
                <w:b/>
                <w:color w:val="000000"/>
                <w:sz w:val="30"/>
              </w:rPr>
              <w:t>联</w:t>
            </w:r>
            <w:r>
              <w:rPr>
                <w:b/>
                <w:color w:val="000000"/>
                <w:sz w:val="30"/>
              </w:rPr>
              <w:t xml:space="preserve"> </w:t>
            </w:r>
            <w:r>
              <w:rPr>
                <w:b/>
                <w:color w:val="000000"/>
                <w:sz w:val="30"/>
              </w:rPr>
              <w:t>系</w:t>
            </w:r>
            <w:r>
              <w:rPr>
                <w:b/>
                <w:color w:val="000000"/>
                <w:sz w:val="30"/>
              </w:rPr>
              <w:t xml:space="preserve"> </w:t>
            </w:r>
            <w:r>
              <w:rPr>
                <w:b/>
                <w:color w:val="000000"/>
                <w:sz w:val="30"/>
              </w:rPr>
              <w:t>人：</w:t>
            </w:r>
            <w:r>
              <w:rPr>
                <w:rFonts w:hint="eastAsia"/>
                <w:b/>
                <w:color w:val="000000"/>
                <w:sz w:val="30"/>
              </w:rPr>
              <w:t>王先生</w:t>
            </w:r>
            <w:r>
              <w:rPr>
                <w:rFonts w:hint="eastAsia"/>
                <w:b/>
                <w:color w:val="000000"/>
                <w:sz w:val="30"/>
              </w:rPr>
              <w:t xml:space="preserve">  </w:t>
            </w:r>
          </w:p>
          <w:p w:rsidR="00221BCB" w:rsidRDefault="00BE75A3">
            <w:pPr>
              <w:widowControl/>
              <w:snapToGrid w:val="0"/>
              <w:spacing w:line="360" w:lineRule="auto"/>
              <w:ind w:left="1260" w:firstLine="904"/>
              <w:rPr>
                <w:b/>
                <w:color w:val="000000"/>
                <w:sz w:val="30"/>
              </w:rPr>
            </w:pPr>
            <w:r>
              <w:rPr>
                <w:rFonts w:hint="eastAsia"/>
                <w:b/>
                <w:color w:val="000000"/>
                <w:sz w:val="30"/>
              </w:rPr>
              <w:t>联系电话：</w:t>
            </w:r>
            <w:bookmarkStart w:id="0" w:name="OLE_LINK15"/>
            <w:r>
              <w:rPr>
                <w:rFonts w:hint="eastAsia"/>
                <w:b/>
                <w:color w:val="000000"/>
                <w:sz w:val="30"/>
              </w:rPr>
              <w:t>0577-</w:t>
            </w:r>
            <w:bookmarkEnd w:id="0"/>
            <w:r>
              <w:rPr>
                <w:rFonts w:hint="eastAsia"/>
                <w:b/>
                <w:color w:val="000000"/>
                <w:sz w:val="30"/>
              </w:rPr>
              <w:t>63283186</w:t>
            </w:r>
          </w:p>
          <w:p w:rsidR="00221BCB" w:rsidRDefault="00221BCB">
            <w:pPr>
              <w:widowControl/>
              <w:snapToGrid w:val="0"/>
              <w:spacing w:line="360" w:lineRule="auto"/>
              <w:ind w:left="1260" w:firstLine="904"/>
              <w:jc w:val="left"/>
              <w:rPr>
                <w:b/>
                <w:color w:val="000000"/>
                <w:sz w:val="30"/>
              </w:rPr>
            </w:pPr>
          </w:p>
          <w:p w:rsidR="00221BCB" w:rsidRDefault="00BE75A3">
            <w:pPr>
              <w:spacing w:line="360" w:lineRule="auto"/>
              <w:ind w:firstLineChars="700" w:firstLine="2108"/>
              <w:rPr>
                <w:rFonts w:ascii="宋体" w:hAnsi="宋体"/>
                <w:b/>
                <w:color w:val="000000"/>
                <w:sz w:val="30"/>
                <w:szCs w:val="30"/>
              </w:rPr>
            </w:pPr>
            <w:r>
              <w:rPr>
                <w:rFonts w:ascii="宋体" w:hAnsi="宋体" w:hint="eastAsia"/>
                <w:b/>
                <w:color w:val="000000"/>
                <w:sz w:val="30"/>
                <w:szCs w:val="30"/>
              </w:rPr>
              <w:t>代理机构：平阳县公共资源交易中心</w:t>
            </w:r>
          </w:p>
          <w:p w:rsidR="00221BCB" w:rsidRDefault="00BE75A3">
            <w:pPr>
              <w:spacing w:line="360" w:lineRule="auto"/>
              <w:ind w:firstLineChars="700" w:firstLine="2108"/>
              <w:rPr>
                <w:rFonts w:ascii="宋体" w:hAnsi="宋体"/>
                <w:b/>
                <w:color w:val="000000"/>
                <w:sz w:val="30"/>
                <w:szCs w:val="30"/>
              </w:rPr>
            </w:pPr>
            <w:r>
              <w:rPr>
                <w:rFonts w:ascii="宋体" w:hAnsi="宋体" w:hint="eastAsia"/>
                <w:b/>
                <w:color w:val="000000"/>
                <w:sz w:val="30"/>
                <w:szCs w:val="30"/>
              </w:rPr>
              <w:t>联 系 人：</w:t>
            </w:r>
            <w:r>
              <w:rPr>
                <w:rFonts w:hint="eastAsia"/>
                <w:b/>
                <w:color w:val="000000"/>
                <w:sz w:val="30"/>
              </w:rPr>
              <w:t>白女士</w:t>
            </w:r>
          </w:p>
          <w:p w:rsidR="00221BCB" w:rsidRDefault="00BE75A3">
            <w:pPr>
              <w:spacing w:line="360" w:lineRule="auto"/>
              <w:ind w:firstLineChars="700" w:firstLine="2108"/>
              <w:rPr>
                <w:rFonts w:ascii="宋体" w:hAnsi="宋体" w:cs="宋体"/>
                <w:b/>
                <w:color w:val="000000"/>
                <w:kern w:val="1"/>
                <w:sz w:val="30"/>
                <w:szCs w:val="30"/>
              </w:rPr>
            </w:pPr>
            <w:r>
              <w:rPr>
                <w:rFonts w:ascii="宋体" w:hAnsi="宋体" w:hint="eastAsia"/>
                <w:b/>
                <w:color w:val="000000"/>
                <w:sz w:val="30"/>
                <w:szCs w:val="30"/>
              </w:rPr>
              <w:t>联系电话：</w:t>
            </w:r>
            <w:r>
              <w:rPr>
                <w:rFonts w:ascii="宋体" w:hAnsi="宋体" w:cs="宋体" w:hint="eastAsia"/>
                <w:b/>
                <w:color w:val="000000"/>
                <w:kern w:val="1"/>
                <w:sz w:val="30"/>
                <w:szCs w:val="30"/>
              </w:rPr>
              <w:t>0577-631930</w:t>
            </w:r>
            <w:r w:rsidR="006A631F">
              <w:rPr>
                <w:rFonts w:ascii="宋体" w:hAnsi="宋体" w:cs="宋体" w:hint="eastAsia"/>
                <w:b/>
                <w:color w:val="000000"/>
                <w:kern w:val="1"/>
                <w:sz w:val="30"/>
                <w:szCs w:val="30"/>
              </w:rPr>
              <w:t>10</w:t>
            </w:r>
          </w:p>
          <w:p w:rsidR="00221BCB" w:rsidRDefault="00221BCB">
            <w:pPr>
              <w:widowControl/>
              <w:snapToGrid w:val="0"/>
              <w:jc w:val="left"/>
              <w:rPr>
                <w:color w:val="000000"/>
              </w:rPr>
            </w:pPr>
          </w:p>
          <w:p w:rsidR="00221BCB" w:rsidRDefault="00221BCB">
            <w:pPr>
              <w:pStyle w:val="af1"/>
              <w:spacing w:before="120"/>
              <w:rPr>
                <w:color w:val="000000"/>
              </w:rPr>
            </w:pPr>
          </w:p>
          <w:p w:rsidR="00221BCB" w:rsidRDefault="00221BCB">
            <w:pPr>
              <w:pStyle w:val="af1"/>
              <w:spacing w:before="120"/>
              <w:rPr>
                <w:color w:val="000000"/>
              </w:rPr>
            </w:pPr>
          </w:p>
          <w:p w:rsidR="00221BCB" w:rsidRDefault="00221BCB">
            <w:pPr>
              <w:widowControl/>
              <w:snapToGrid w:val="0"/>
              <w:jc w:val="left"/>
              <w:rPr>
                <w:color w:val="000000"/>
              </w:rPr>
            </w:pPr>
          </w:p>
          <w:p w:rsidR="00221BCB" w:rsidRDefault="00221BCB">
            <w:pPr>
              <w:widowControl/>
              <w:snapToGrid w:val="0"/>
              <w:jc w:val="left"/>
              <w:rPr>
                <w:color w:val="000000"/>
              </w:rPr>
            </w:pPr>
          </w:p>
          <w:p w:rsidR="00221BCB" w:rsidRDefault="00221BCB">
            <w:pPr>
              <w:widowControl/>
              <w:snapToGrid w:val="0"/>
              <w:jc w:val="left"/>
              <w:rPr>
                <w:color w:val="000000"/>
              </w:rPr>
            </w:pPr>
          </w:p>
          <w:p w:rsidR="00221BCB" w:rsidRDefault="00221BCB">
            <w:pPr>
              <w:widowControl/>
              <w:snapToGrid w:val="0"/>
              <w:jc w:val="left"/>
              <w:rPr>
                <w:color w:val="000000"/>
              </w:rPr>
            </w:pPr>
          </w:p>
          <w:p w:rsidR="00221BCB" w:rsidRDefault="00221BCB">
            <w:pPr>
              <w:widowControl/>
              <w:snapToGrid w:val="0"/>
              <w:jc w:val="left"/>
              <w:rPr>
                <w:color w:val="000000"/>
              </w:rPr>
            </w:pPr>
          </w:p>
          <w:p w:rsidR="00221BCB" w:rsidRDefault="00221BCB">
            <w:pPr>
              <w:widowControl/>
              <w:snapToGrid w:val="0"/>
              <w:jc w:val="left"/>
              <w:rPr>
                <w:color w:val="000000"/>
              </w:rPr>
            </w:pPr>
          </w:p>
          <w:p w:rsidR="00221BCB" w:rsidRDefault="00BE75A3">
            <w:pPr>
              <w:widowControl/>
              <w:snapToGrid w:val="0"/>
              <w:spacing w:line="460" w:lineRule="atLeast"/>
              <w:jc w:val="center"/>
              <w:rPr>
                <w:b/>
                <w:color w:val="000000"/>
                <w:sz w:val="84"/>
              </w:rPr>
            </w:pPr>
            <w:r>
              <w:rPr>
                <w:b/>
                <w:color w:val="000000"/>
                <w:sz w:val="30"/>
              </w:rPr>
              <w:t>二</w:t>
            </w:r>
            <w:r>
              <w:rPr>
                <w:rFonts w:hint="eastAsia"/>
                <w:b/>
                <w:color w:val="000000"/>
                <w:sz w:val="30"/>
              </w:rPr>
              <w:t>零二六</w:t>
            </w:r>
            <w:r>
              <w:rPr>
                <w:b/>
                <w:color w:val="000000"/>
                <w:sz w:val="30"/>
              </w:rPr>
              <w:t>年</w:t>
            </w:r>
            <w:r>
              <w:rPr>
                <w:rFonts w:hint="eastAsia"/>
                <w:b/>
                <w:color w:val="000000"/>
                <w:sz w:val="30"/>
              </w:rPr>
              <w:t>七</w:t>
            </w:r>
            <w:r>
              <w:rPr>
                <w:b/>
                <w:color w:val="000000"/>
                <w:sz w:val="30"/>
              </w:rPr>
              <w:t>月</w:t>
            </w:r>
          </w:p>
        </w:tc>
      </w:tr>
    </w:tbl>
    <w:p w:rsidR="00221BCB" w:rsidRDefault="00221BCB">
      <w:pPr>
        <w:widowControl/>
        <w:snapToGrid w:val="0"/>
        <w:spacing w:line="460" w:lineRule="exact"/>
        <w:jc w:val="center"/>
        <w:rPr>
          <w:b/>
          <w:color w:val="000000"/>
          <w:sz w:val="28"/>
        </w:rPr>
        <w:sectPr w:rsidR="00221BCB">
          <w:headerReference w:type="default" r:id="rId9"/>
          <w:footerReference w:type="default" r:id="rId10"/>
          <w:footerReference w:type="first" r:id="rId11"/>
          <w:pgSz w:w="11907" w:h="16840"/>
          <w:pgMar w:top="1440" w:right="1117" w:bottom="1440" w:left="1157" w:header="720" w:footer="720" w:gutter="0"/>
          <w:pgNumType w:start="0"/>
          <w:cols w:space="720"/>
          <w:titlePg/>
          <w:docGrid w:linePitch="286"/>
        </w:sectPr>
      </w:pPr>
    </w:p>
    <w:p w:rsidR="00221BCB" w:rsidRDefault="00BE75A3">
      <w:pPr>
        <w:widowControl/>
        <w:snapToGrid w:val="0"/>
        <w:spacing w:line="460" w:lineRule="exact"/>
        <w:jc w:val="center"/>
        <w:rPr>
          <w:b/>
          <w:color w:val="000000"/>
          <w:sz w:val="28"/>
        </w:rPr>
      </w:pPr>
      <w:r>
        <w:rPr>
          <w:rFonts w:hint="eastAsia"/>
          <w:b/>
          <w:color w:val="000000"/>
          <w:sz w:val="28"/>
        </w:rPr>
        <w:lastRenderedPageBreak/>
        <w:t>平阳县公共资源交易中心</w:t>
      </w:r>
      <w:r>
        <w:rPr>
          <w:b/>
          <w:color w:val="000000"/>
          <w:sz w:val="28"/>
        </w:rPr>
        <w:t>关于</w:t>
      </w:r>
      <w:r>
        <w:rPr>
          <w:rFonts w:hint="eastAsia"/>
          <w:b/>
          <w:color w:val="000000"/>
          <w:sz w:val="28"/>
        </w:rPr>
        <w:t>平阳县中医院兴鳌院区开办家具采购</w:t>
      </w:r>
      <w:r>
        <w:rPr>
          <w:b/>
          <w:color w:val="000000"/>
          <w:sz w:val="28"/>
        </w:rPr>
        <w:t>竞争性磋商采购公告</w:t>
      </w:r>
    </w:p>
    <w:p w:rsidR="00221BCB" w:rsidRDefault="00BE75A3">
      <w:pPr>
        <w:widowControl/>
        <w:snapToGrid w:val="0"/>
        <w:spacing w:line="460" w:lineRule="exact"/>
        <w:jc w:val="center"/>
        <w:rPr>
          <w:b/>
          <w:color w:val="000000"/>
          <w:sz w:val="28"/>
        </w:rPr>
      </w:pPr>
      <w:r>
        <w:rPr>
          <w:rFonts w:hint="eastAsia"/>
          <w:b/>
          <w:color w:val="000000"/>
          <w:sz w:val="28"/>
        </w:rPr>
        <w:t>（线上电子招投标）</w:t>
      </w:r>
    </w:p>
    <w:p w:rsidR="00221BCB" w:rsidRDefault="00221BCB">
      <w:pPr>
        <w:widowControl/>
        <w:snapToGrid w:val="0"/>
        <w:spacing w:line="460" w:lineRule="exact"/>
        <w:jc w:val="center"/>
        <w:rPr>
          <w:b/>
          <w:color w:val="000000"/>
          <w:sz w:val="28"/>
        </w:rPr>
      </w:pP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项目概况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w:t>
      </w:r>
      <w:r>
        <w:rPr>
          <w:rFonts w:ascii="宋体" w:hAnsi="宋体" w:cs="Arial" w:hint="eastAsia"/>
          <w:color w:val="000000"/>
          <w:sz w:val="22"/>
          <w:szCs w:val="22"/>
        </w:rPr>
        <w:t>平阳县中医院兴鳌院区开办家具采购项目</w:t>
      </w:r>
      <w:r>
        <w:rPr>
          <w:rFonts w:ascii="宋体" w:hAnsi="宋体" w:cs="Arial"/>
          <w:color w:val="000000"/>
          <w:sz w:val="22"/>
          <w:szCs w:val="22"/>
        </w:rPr>
        <w:t>的潜在供应商应在政采云平台线上获取（下载）采购文件，并于202</w:t>
      </w:r>
      <w:r>
        <w:rPr>
          <w:rFonts w:ascii="宋体" w:hAnsi="宋体" w:cs="Arial" w:hint="eastAsia"/>
          <w:color w:val="000000"/>
          <w:sz w:val="22"/>
          <w:szCs w:val="22"/>
        </w:rPr>
        <w:t>6</w:t>
      </w:r>
      <w:r>
        <w:rPr>
          <w:rFonts w:ascii="宋体" w:hAnsi="宋体" w:cs="Arial"/>
          <w:color w:val="000000"/>
          <w:sz w:val="22"/>
          <w:szCs w:val="22"/>
        </w:rPr>
        <w:t>年</w:t>
      </w:r>
      <w:r w:rsidR="00B12EE5">
        <w:rPr>
          <w:rFonts w:ascii="宋体" w:hAnsi="宋体" w:cs="Arial" w:hint="eastAsia"/>
          <w:color w:val="000000"/>
          <w:sz w:val="22"/>
          <w:szCs w:val="22"/>
        </w:rPr>
        <w:t>8</w:t>
      </w:r>
      <w:r>
        <w:rPr>
          <w:rFonts w:ascii="宋体" w:hAnsi="宋体" w:cs="Arial"/>
          <w:color w:val="000000"/>
          <w:sz w:val="22"/>
          <w:szCs w:val="22"/>
        </w:rPr>
        <w:t>月</w:t>
      </w:r>
      <w:r w:rsidR="00B12EE5">
        <w:rPr>
          <w:rFonts w:ascii="宋体" w:hAnsi="宋体" w:cs="Arial" w:hint="eastAsia"/>
          <w:color w:val="000000"/>
          <w:sz w:val="22"/>
          <w:szCs w:val="22"/>
        </w:rPr>
        <w:t>14</w:t>
      </w:r>
      <w:r>
        <w:rPr>
          <w:rFonts w:ascii="宋体" w:hAnsi="宋体" w:cs="Arial"/>
          <w:color w:val="000000"/>
          <w:sz w:val="22"/>
          <w:szCs w:val="22"/>
        </w:rPr>
        <w:t>日 09:30（北京时间）前提交（上传）响应文件。</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一、项目基本情况</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项目编号：330326261040010000020</w:t>
      </w:r>
      <w:r>
        <w:rPr>
          <w:rFonts w:ascii="宋体" w:hAnsi="宋体" w:cs="Arial" w:hint="eastAsia"/>
          <w:color w:val="000000"/>
          <w:sz w:val="22"/>
          <w:szCs w:val="22"/>
        </w:rPr>
        <w:t xml:space="preserve">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项目名称：</w:t>
      </w:r>
      <w:r>
        <w:rPr>
          <w:rFonts w:ascii="宋体" w:hAnsi="宋体" w:cs="Arial" w:hint="eastAsia"/>
          <w:color w:val="000000"/>
          <w:sz w:val="22"/>
          <w:szCs w:val="22"/>
        </w:rPr>
        <w:t>平阳县中医院兴鳌院区开办家具采购</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采购方式：竞争性磋商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预算金额（元）：</w:t>
      </w:r>
      <w:r>
        <w:rPr>
          <w:rFonts w:ascii="宋体" w:hAnsi="宋体" w:cs="Arial" w:hint="eastAsia"/>
          <w:color w:val="000000"/>
          <w:sz w:val="22"/>
          <w:szCs w:val="22"/>
        </w:rPr>
        <w:t xml:space="preserve">1874169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最高限价（元）：</w:t>
      </w:r>
      <w:r>
        <w:rPr>
          <w:rFonts w:ascii="宋体" w:hAnsi="宋体" w:cs="Arial" w:hint="eastAsia"/>
          <w:color w:val="000000"/>
          <w:sz w:val="22"/>
          <w:szCs w:val="22"/>
        </w:rPr>
        <w:t xml:space="preserve">1786899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采购需求：</w:t>
      </w:r>
    </w:p>
    <w:p w:rsidR="00221BCB" w:rsidRDefault="00BE75A3">
      <w:pPr>
        <w:widowControl/>
        <w:shd w:val="clear" w:color="auto" w:fill="F7F7F7"/>
        <w:spacing w:line="360" w:lineRule="exact"/>
        <w:jc w:val="left"/>
        <w:rPr>
          <w:rFonts w:ascii="宋体" w:hAnsi="宋体" w:cs="Arial"/>
          <w:color w:val="000000"/>
          <w:sz w:val="22"/>
          <w:szCs w:val="22"/>
        </w:rPr>
      </w:pPr>
      <w:r>
        <w:rPr>
          <w:rFonts w:ascii="宋体" w:hAnsi="宋体" w:cs="Arial"/>
          <w:color w:val="000000"/>
          <w:sz w:val="22"/>
          <w:szCs w:val="22"/>
        </w:rPr>
        <w:t>   数量：不限       </w:t>
      </w:r>
    </w:p>
    <w:p w:rsidR="00221BCB" w:rsidRDefault="00BE75A3">
      <w:pPr>
        <w:widowControl/>
        <w:shd w:val="clear" w:color="auto" w:fill="F7F7F7"/>
        <w:spacing w:line="360" w:lineRule="exact"/>
        <w:jc w:val="left"/>
        <w:rPr>
          <w:rFonts w:ascii="宋体" w:hAnsi="宋体" w:cs="Arial"/>
          <w:color w:val="000000"/>
          <w:sz w:val="22"/>
          <w:szCs w:val="22"/>
        </w:rPr>
      </w:pPr>
      <w:r>
        <w:rPr>
          <w:rFonts w:ascii="宋体" w:hAnsi="宋体" w:cs="Arial"/>
          <w:color w:val="000000"/>
          <w:sz w:val="22"/>
          <w:szCs w:val="22"/>
        </w:rPr>
        <w:t>   预算金额（元）：</w:t>
      </w:r>
      <w:r>
        <w:rPr>
          <w:rFonts w:ascii="宋体" w:hAnsi="宋体" w:cs="Arial" w:hint="eastAsia"/>
          <w:color w:val="000000"/>
          <w:sz w:val="22"/>
          <w:szCs w:val="22"/>
        </w:rPr>
        <w:t>1874169</w:t>
      </w:r>
    </w:p>
    <w:p w:rsidR="00221BCB" w:rsidRDefault="00BE75A3">
      <w:pPr>
        <w:widowControl/>
        <w:shd w:val="clear" w:color="auto" w:fill="F7F7F7"/>
        <w:spacing w:line="360" w:lineRule="exact"/>
        <w:jc w:val="left"/>
        <w:rPr>
          <w:rFonts w:ascii="宋体" w:hAnsi="宋体" w:cs="Arial"/>
          <w:color w:val="000000"/>
          <w:sz w:val="22"/>
          <w:szCs w:val="22"/>
        </w:rPr>
      </w:pPr>
      <w:r>
        <w:rPr>
          <w:rFonts w:ascii="宋体" w:hAnsi="宋体" w:cs="Arial"/>
          <w:color w:val="000000"/>
          <w:sz w:val="22"/>
          <w:szCs w:val="22"/>
        </w:rPr>
        <w:t>   单位：批 </w:t>
      </w:r>
    </w:p>
    <w:p w:rsidR="00221BCB" w:rsidRDefault="00BE75A3">
      <w:pPr>
        <w:widowControl/>
        <w:shd w:val="clear" w:color="auto" w:fill="F7F7F7"/>
        <w:spacing w:line="360" w:lineRule="exact"/>
        <w:jc w:val="left"/>
        <w:rPr>
          <w:rFonts w:ascii="宋体" w:hAnsi="宋体" w:cs="Arial"/>
          <w:color w:val="000000"/>
          <w:sz w:val="22"/>
          <w:szCs w:val="22"/>
        </w:rPr>
      </w:pPr>
      <w:r>
        <w:rPr>
          <w:rFonts w:ascii="宋体" w:hAnsi="宋体" w:cs="Arial"/>
          <w:color w:val="000000"/>
          <w:sz w:val="22"/>
          <w:szCs w:val="22"/>
        </w:rPr>
        <w:t>   简要规格描述：</w:t>
      </w:r>
      <w:r>
        <w:rPr>
          <w:rFonts w:ascii="宋体" w:hAnsi="宋体" w:cs="Arial" w:hint="eastAsia"/>
          <w:color w:val="000000"/>
          <w:sz w:val="22"/>
          <w:szCs w:val="22"/>
        </w:rPr>
        <w:t>平阳县中医院兴鳌院区开办家具采购</w:t>
      </w:r>
      <w:r>
        <w:rPr>
          <w:rFonts w:ascii="宋体" w:hAnsi="宋体" w:cs="Arial"/>
          <w:color w:val="000000"/>
          <w:sz w:val="22"/>
          <w:szCs w:val="22"/>
        </w:rPr>
        <w:t> </w:t>
      </w:r>
    </w:p>
    <w:p w:rsidR="00221BCB" w:rsidRDefault="00BE75A3">
      <w:pPr>
        <w:widowControl/>
        <w:shd w:val="clear" w:color="auto" w:fill="F7F7F7"/>
        <w:spacing w:line="360" w:lineRule="exact"/>
        <w:jc w:val="left"/>
        <w:rPr>
          <w:rFonts w:ascii="宋体" w:hAnsi="宋体" w:cs="Arial"/>
          <w:color w:val="000000"/>
          <w:sz w:val="22"/>
          <w:szCs w:val="22"/>
        </w:rPr>
      </w:pPr>
      <w:r>
        <w:rPr>
          <w:rFonts w:ascii="宋体" w:hAnsi="宋体" w:cs="Arial"/>
          <w:color w:val="000000"/>
          <w:sz w:val="22"/>
          <w:szCs w:val="22"/>
        </w:rPr>
        <w:t>   备注：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合同履约期限：标项 1，详见采购文件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本项目（否）接受联合体投标。  </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二、申请人的资格要求：</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2.落实政府采购政策需满足的资格要求：标项1：</w:t>
      </w:r>
      <w:r>
        <w:rPr>
          <w:rFonts w:ascii="宋体" w:hAnsi="宋体" w:cs="宋体" w:hint="eastAsia"/>
          <w:color w:val="000000"/>
          <w:sz w:val="22"/>
          <w:szCs w:val="22"/>
        </w:rPr>
        <w:t>本项目整体专门面向中小企业采购，供应商所投产品制造商应为中小企业。中小企业是指满足《政府采购促进中小企业发展管理办法》（财库〔2020〕46号）第二条规定的企业。监狱企业、残疾人福利性单位视同小型、微型企业。</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3.本项目的特定资格要求：无 </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三、获取（下载）采购文件</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时间：/至202</w:t>
      </w:r>
      <w:r>
        <w:rPr>
          <w:rFonts w:ascii="宋体" w:hAnsi="宋体" w:cs="Arial" w:hint="eastAsia"/>
          <w:color w:val="000000"/>
          <w:sz w:val="22"/>
          <w:szCs w:val="22"/>
        </w:rPr>
        <w:t>6</w:t>
      </w:r>
      <w:r>
        <w:rPr>
          <w:rFonts w:ascii="宋体" w:hAnsi="宋体" w:cs="Arial"/>
          <w:color w:val="000000"/>
          <w:sz w:val="22"/>
          <w:szCs w:val="22"/>
        </w:rPr>
        <w:t>年</w:t>
      </w:r>
      <w:r w:rsidR="00B12EE5">
        <w:rPr>
          <w:rFonts w:ascii="宋体" w:hAnsi="宋体" w:cs="Arial" w:hint="eastAsia"/>
          <w:color w:val="000000"/>
          <w:sz w:val="22"/>
          <w:szCs w:val="22"/>
        </w:rPr>
        <w:t>8</w:t>
      </w:r>
      <w:r>
        <w:rPr>
          <w:rFonts w:ascii="宋体" w:hAnsi="宋体" w:cs="Arial"/>
          <w:color w:val="000000"/>
          <w:sz w:val="22"/>
          <w:szCs w:val="22"/>
        </w:rPr>
        <w:t>月</w:t>
      </w:r>
      <w:r w:rsidR="00B12EE5">
        <w:rPr>
          <w:rFonts w:ascii="宋体" w:hAnsi="宋体" w:cs="Arial" w:hint="eastAsia"/>
          <w:color w:val="000000"/>
          <w:sz w:val="22"/>
          <w:szCs w:val="22"/>
        </w:rPr>
        <w:t>14</w:t>
      </w:r>
      <w:r>
        <w:rPr>
          <w:rFonts w:ascii="宋体" w:hAnsi="宋体" w:cs="Arial"/>
          <w:color w:val="000000"/>
          <w:sz w:val="22"/>
          <w:szCs w:val="22"/>
        </w:rPr>
        <w:t>日，每天上午00:00至12:00，下午12:00至23:59（北京时间，线上获取法定节假日均可，线下获取文件法定节假日除外）</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地点（网址）：政采云平台线上获取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方式：供应商登录政采云平台https://www.zcygov.cn/在线申请获取采购文件（进入“项目采购”应用，在获取采购文件菜单中选择项目，申请获取采购文件）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售价（元）：0 </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四、响应文件提交（上传）</w:t>
      </w:r>
      <w:r>
        <w:rPr>
          <w:rFonts w:ascii="宋体" w:hAnsi="宋体" w:cs="宋体" w:hint="eastAsia"/>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lastRenderedPageBreak/>
        <w:t>    截止时间：202</w:t>
      </w:r>
      <w:r>
        <w:rPr>
          <w:rFonts w:ascii="宋体" w:hAnsi="宋体" w:cs="Arial" w:hint="eastAsia"/>
          <w:color w:val="000000"/>
          <w:sz w:val="22"/>
          <w:szCs w:val="22"/>
        </w:rPr>
        <w:t>6</w:t>
      </w:r>
      <w:r>
        <w:rPr>
          <w:rFonts w:ascii="宋体" w:hAnsi="宋体" w:cs="Arial"/>
          <w:color w:val="000000"/>
          <w:sz w:val="22"/>
          <w:szCs w:val="22"/>
        </w:rPr>
        <w:t>年</w:t>
      </w:r>
      <w:r w:rsidR="00B12EE5">
        <w:rPr>
          <w:rFonts w:ascii="宋体" w:hAnsi="宋体" w:cs="Arial" w:hint="eastAsia"/>
          <w:color w:val="000000"/>
          <w:sz w:val="22"/>
          <w:szCs w:val="22"/>
        </w:rPr>
        <w:t>8</w:t>
      </w:r>
      <w:r>
        <w:rPr>
          <w:rFonts w:ascii="宋体" w:hAnsi="宋体" w:cs="Arial"/>
          <w:color w:val="000000"/>
          <w:sz w:val="22"/>
          <w:szCs w:val="22"/>
        </w:rPr>
        <w:t>月</w:t>
      </w:r>
      <w:r w:rsidR="00B12EE5">
        <w:rPr>
          <w:rFonts w:ascii="宋体" w:hAnsi="宋体" w:cs="Arial" w:hint="eastAsia"/>
          <w:color w:val="000000"/>
          <w:sz w:val="22"/>
          <w:szCs w:val="22"/>
        </w:rPr>
        <w:t>14</w:t>
      </w:r>
      <w:r>
        <w:rPr>
          <w:rFonts w:ascii="宋体" w:hAnsi="宋体" w:cs="Arial"/>
          <w:color w:val="000000"/>
          <w:sz w:val="22"/>
          <w:szCs w:val="22"/>
        </w:rPr>
        <w:t>日 09:30（北京时间）</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地点（网址）：请登录政采云投标客户端投标 </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五、响应文件开启</w:t>
      </w:r>
      <w:r>
        <w:rPr>
          <w:rFonts w:ascii="宋体" w:hAnsi="宋体" w:cs="宋体" w:hint="eastAsia"/>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w:t>
      </w:r>
      <w:bookmarkStart w:id="1" w:name="OLE_LINK7"/>
      <w:bookmarkStart w:id="2" w:name="OLE_LINK2"/>
      <w:r>
        <w:rPr>
          <w:rFonts w:ascii="宋体" w:hAnsi="宋体" w:cs="Arial"/>
          <w:color w:val="000000"/>
          <w:sz w:val="22"/>
          <w:szCs w:val="22"/>
        </w:rPr>
        <w:t xml:space="preserve"> 开启时间：202</w:t>
      </w:r>
      <w:r>
        <w:rPr>
          <w:rFonts w:ascii="宋体" w:hAnsi="宋体" w:cs="Arial" w:hint="eastAsia"/>
          <w:color w:val="000000"/>
          <w:sz w:val="22"/>
          <w:szCs w:val="22"/>
        </w:rPr>
        <w:t>6</w:t>
      </w:r>
      <w:r>
        <w:rPr>
          <w:rFonts w:ascii="宋体" w:hAnsi="宋体" w:cs="Arial"/>
          <w:color w:val="000000"/>
          <w:sz w:val="22"/>
          <w:szCs w:val="22"/>
        </w:rPr>
        <w:t>年</w:t>
      </w:r>
      <w:r w:rsidR="00B12EE5">
        <w:rPr>
          <w:rFonts w:ascii="宋体" w:hAnsi="宋体" w:cs="Arial" w:hint="eastAsia"/>
          <w:color w:val="000000"/>
          <w:sz w:val="22"/>
          <w:szCs w:val="22"/>
        </w:rPr>
        <w:t>8</w:t>
      </w:r>
      <w:r>
        <w:rPr>
          <w:rFonts w:ascii="宋体" w:hAnsi="宋体" w:cs="Arial"/>
          <w:color w:val="000000"/>
          <w:sz w:val="22"/>
          <w:szCs w:val="22"/>
        </w:rPr>
        <w:t>月</w:t>
      </w:r>
      <w:r w:rsidR="00B12EE5">
        <w:rPr>
          <w:rFonts w:ascii="宋体" w:hAnsi="宋体" w:cs="Arial" w:hint="eastAsia"/>
          <w:color w:val="000000"/>
          <w:sz w:val="22"/>
          <w:szCs w:val="22"/>
        </w:rPr>
        <w:t>14</w:t>
      </w:r>
      <w:r>
        <w:rPr>
          <w:rFonts w:ascii="宋体" w:hAnsi="宋体" w:cs="Arial"/>
          <w:color w:val="000000"/>
          <w:sz w:val="22"/>
          <w:szCs w:val="22"/>
        </w:rPr>
        <w:t>日 09:30 （北京时间）</w:t>
      </w:r>
      <w:bookmarkEnd w:id="1"/>
      <w:bookmarkEnd w:id="2"/>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地点（网址）：政采云平台（www.zcygov.cn） </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六、公告期限</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自本公告发布之日起3个工作日。</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七、其他补充事宜</w:t>
      </w:r>
      <w:r>
        <w:rPr>
          <w:rFonts w:ascii="宋体" w:hAnsi="宋体" w:cs="宋体" w:hint="eastAsia"/>
          <w:color w:val="000000"/>
          <w:sz w:val="22"/>
          <w:szCs w:val="22"/>
        </w:rPr>
        <w:t> </w:t>
      </w:r>
    </w:p>
    <w:p w:rsidR="00221BCB" w:rsidRDefault="00BE75A3">
      <w:pPr>
        <w:widowControl/>
        <w:spacing w:line="340" w:lineRule="exact"/>
        <w:ind w:firstLine="480"/>
        <w:jc w:val="left"/>
        <w:rPr>
          <w:rFonts w:ascii="宋体" w:hAnsi="宋体" w:cs="宋体"/>
          <w:color w:val="000000"/>
          <w:sz w:val="22"/>
          <w:szCs w:val="22"/>
        </w:rPr>
      </w:pPr>
      <w:r>
        <w:rPr>
          <w:rFonts w:ascii="宋体" w:hAnsi="宋体" w:cs="宋体"/>
          <w:color w:val="000000"/>
          <w:sz w:val="22"/>
          <w:szCs w:val="22"/>
        </w:rPr>
        <w:t>1.《浙江省财政厅关于进一步发挥政府采购政策功能全力推动经济稳进提质的通知》（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w:t>
      </w:r>
    </w:p>
    <w:p w:rsidR="00221BCB" w:rsidRDefault="00BE75A3">
      <w:pPr>
        <w:widowControl/>
        <w:spacing w:line="340" w:lineRule="exact"/>
        <w:ind w:firstLine="480"/>
        <w:jc w:val="left"/>
        <w:rPr>
          <w:rFonts w:ascii="宋体" w:hAnsi="宋体" w:cs="宋体"/>
          <w:color w:val="000000"/>
          <w:sz w:val="22"/>
          <w:szCs w:val="22"/>
        </w:rPr>
      </w:pPr>
      <w:r>
        <w:rPr>
          <w:rFonts w:ascii="宋体" w:hAnsi="宋体" w:cs="宋体"/>
          <w:color w:val="000000"/>
          <w:sz w:val="22"/>
          <w:szCs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政采云平台-项目采购-询问质疑投诉-投诉列表。采购当事人通过在线方式提出或受理询问、质疑、投诉的，即视为认可电子送达方式与邮寄送达方式具有同等法律效力。相关文书送达日期以该文书到达本采购当事人在政采云平台账户的日期为准。各采购当事人应确保其政采云平台账户信息真实有效，并保持账户处于正常可用状态。      </w:t>
      </w:r>
    </w:p>
    <w:p w:rsidR="00221BCB" w:rsidRDefault="00BE75A3">
      <w:pPr>
        <w:widowControl/>
        <w:spacing w:line="360" w:lineRule="exact"/>
        <w:ind w:firstLine="480"/>
        <w:jc w:val="left"/>
        <w:rPr>
          <w:rFonts w:ascii="宋体" w:hAnsi="宋体" w:cs="Arial"/>
          <w:color w:val="000000"/>
          <w:sz w:val="22"/>
          <w:szCs w:val="22"/>
        </w:rPr>
      </w:pPr>
      <w:r>
        <w:rPr>
          <w:rFonts w:ascii="宋体" w:hAnsi="宋体" w:cs="宋体"/>
          <w:color w:val="000000"/>
          <w:sz w:val="22"/>
          <w:szCs w:val="22"/>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rsidR="00221BCB" w:rsidRDefault="00BE75A3">
      <w:pPr>
        <w:widowControl/>
        <w:spacing w:line="360" w:lineRule="exact"/>
        <w:ind w:firstLine="480"/>
        <w:jc w:val="left"/>
        <w:rPr>
          <w:rFonts w:ascii="宋体" w:hAnsi="宋体" w:cs="Arial"/>
          <w:color w:val="000000"/>
          <w:sz w:val="22"/>
          <w:szCs w:val="22"/>
        </w:rPr>
      </w:pPr>
      <w:r>
        <w:rPr>
          <w:rFonts w:ascii="宋体" w:hAnsi="宋体" w:cs="Arial" w:hint="eastAsia"/>
          <w:color w:val="000000"/>
          <w:sz w:val="22"/>
          <w:szCs w:val="22"/>
        </w:rPr>
        <w:t>4</w:t>
      </w:r>
      <w:r>
        <w:rPr>
          <w:rFonts w:ascii="宋体" w:hAnsi="宋体" w:cs="Arial"/>
          <w:color w:val="000000"/>
          <w:sz w:val="22"/>
          <w:szCs w:val="22"/>
        </w:rPr>
        <w:t>.其他事项：1）本项目通过“政府采购云平台（www.zcygov.cn）”实行在线投标响应（电子投标），供应商应先安装“政采云电子交易客户端”，并按照本采购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w:t>
      </w:r>
      <w:r>
        <w:rPr>
          <w:rFonts w:ascii="宋体" w:hAnsi="宋体" w:cs="宋体"/>
          <w:color w:val="000000"/>
          <w:sz w:val="22"/>
          <w:szCs w:val="22"/>
        </w:rPr>
        <w:t>95763</w:t>
      </w:r>
      <w:r>
        <w:rPr>
          <w:rFonts w:ascii="宋体" w:hAnsi="宋体" w:cs="Arial"/>
          <w:color w:val="000000"/>
          <w:sz w:val="22"/>
          <w:szCs w:val="22"/>
        </w:rPr>
        <w:t>。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w:t>
      </w:r>
      <w:r>
        <w:rPr>
          <w:rFonts w:ascii="宋体" w:hAnsi="宋体" w:cs="Arial"/>
          <w:color w:val="000000"/>
          <w:sz w:val="22"/>
          <w:szCs w:val="22"/>
        </w:rPr>
        <w:lastRenderedPageBreak/>
        <w:t>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w:t>
      </w:r>
      <w:r>
        <w:rPr>
          <w:rFonts w:ascii="宋体" w:hAnsi="宋体" w:cs="Arial" w:hint="eastAsia"/>
          <w:color w:val="000000"/>
          <w:sz w:val="22"/>
          <w:szCs w:val="22"/>
        </w:rPr>
        <w:t>6）供应</w:t>
      </w:r>
      <w:r>
        <w:rPr>
          <w:rFonts w:ascii="宋体" w:hAnsi="宋体" w:cs="宋体" w:hint="eastAsia"/>
          <w:color w:val="000000"/>
          <w:sz w:val="22"/>
          <w:szCs w:val="22"/>
        </w:rPr>
        <w:t>商在法定质疑期内一次性提出针对同一采购程序环节的质疑。质疑供应商须为政采云平台本项报名供应商。</w:t>
      </w:r>
    </w:p>
    <w:p w:rsidR="00221BCB" w:rsidRDefault="00BE75A3">
      <w:pPr>
        <w:widowControl/>
        <w:spacing w:line="360" w:lineRule="exact"/>
        <w:rPr>
          <w:rFonts w:ascii="宋体" w:hAnsi="宋体" w:cs="Arial"/>
          <w:color w:val="000000"/>
          <w:sz w:val="22"/>
          <w:szCs w:val="22"/>
        </w:rPr>
      </w:pPr>
      <w:r>
        <w:rPr>
          <w:rFonts w:ascii="宋体" w:hAnsi="宋体" w:cs="Arial" w:hint="eastAsia"/>
          <w:b/>
          <w:bCs/>
          <w:color w:val="000000"/>
          <w:sz w:val="22"/>
          <w:szCs w:val="22"/>
        </w:rPr>
        <w:t>八、凡对本次招标提出询问、质疑、投诉，请按以下方式联系</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1.采购人信息</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名    称：</w:t>
      </w:r>
      <w:r>
        <w:rPr>
          <w:rFonts w:ascii="宋体" w:hAnsi="宋体" w:cs="Arial" w:hint="eastAsia"/>
          <w:color w:val="000000"/>
          <w:sz w:val="22"/>
          <w:szCs w:val="22"/>
        </w:rPr>
        <w:t>平阳县卫生健康局</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地    址：</w:t>
      </w:r>
      <w:r>
        <w:rPr>
          <w:rFonts w:ascii="宋体" w:hAnsi="宋体" w:cs="Arial" w:hint="eastAsia"/>
          <w:color w:val="000000"/>
          <w:sz w:val="22"/>
          <w:szCs w:val="22"/>
        </w:rPr>
        <w:t>浙江省温州市平阳县鳌江镇鸽巢路卫生监督大楼</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传    真：／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项目联系人（询问）：</w:t>
      </w:r>
      <w:r>
        <w:rPr>
          <w:rFonts w:ascii="宋体" w:hAnsi="宋体" w:cs="Arial" w:hint="eastAsia"/>
          <w:color w:val="000000"/>
          <w:sz w:val="22"/>
          <w:szCs w:val="22"/>
        </w:rPr>
        <w:t>王先生</w:t>
      </w:r>
    </w:p>
    <w:p w:rsidR="00221BCB" w:rsidRDefault="00BE75A3">
      <w:pPr>
        <w:widowControl/>
        <w:spacing w:line="360" w:lineRule="exact"/>
        <w:ind w:firstLineChars="300" w:firstLine="660"/>
        <w:jc w:val="left"/>
        <w:rPr>
          <w:rFonts w:ascii="宋体" w:hAnsi="宋体" w:cs="Arial"/>
          <w:color w:val="000000"/>
          <w:sz w:val="22"/>
          <w:szCs w:val="22"/>
        </w:rPr>
      </w:pPr>
      <w:r>
        <w:rPr>
          <w:rFonts w:ascii="宋体" w:hAnsi="宋体" w:cs="Arial" w:hint="eastAsia"/>
          <w:color w:val="000000"/>
          <w:sz w:val="22"/>
          <w:szCs w:val="22"/>
        </w:rPr>
        <w:t>项目联系方式（询问）：0577-63283186     </w:t>
      </w:r>
    </w:p>
    <w:p w:rsidR="00221BCB" w:rsidRDefault="00BE75A3">
      <w:pPr>
        <w:widowControl/>
        <w:spacing w:line="360" w:lineRule="exact"/>
        <w:ind w:firstLineChars="300" w:firstLine="660"/>
        <w:jc w:val="left"/>
        <w:rPr>
          <w:rFonts w:ascii="宋体" w:hAnsi="宋体" w:cs="Arial"/>
          <w:color w:val="000000"/>
          <w:sz w:val="22"/>
          <w:szCs w:val="22"/>
        </w:rPr>
      </w:pPr>
      <w:r>
        <w:rPr>
          <w:rFonts w:ascii="宋体" w:hAnsi="宋体" w:cs="Arial" w:hint="eastAsia"/>
          <w:color w:val="000000"/>
          <w:sz w:val="22"/>
          <w:szCs w:val="22"/>
        </w:rPr>
        <w:t>质疑联系人：</w:t>
      </w:r>
      <w:r w:rsidR="00B12EE5">
        <w:rPr>
          <w:rFonts w:ascii="宋体" w:hAnsi="宋体" w:cs="Arial" w:hint="eastAsia"/>
          <w:color w:val="000000"/>
          <w:sz w:val="22"/>
          <w:szCs w:val="22"/>
        </w:rPr>
        <w:t>王先生</w:t>
      </w:r>
      <w:r>
        <w:rPr>
          <w:rFonts w:ascii="宋体" w:hAnsi="宋体" w:cs="Arial" w:hint="eastAsia"/>
          <w:color w:val="000000"/>
          <w:sz w:val="22"/>
          <w:szCs w:val="22"/>
        </w:rPr>
        <w:t xml:space="preserve">　        </w:t>
      </w:r>
    </w:p>
    <w:p w:rsidR="00221BCB" w:rsidRDefault="00BE75A3">
      <w:pPr>
        <w:widowControl/>
        <w:spacing w:line="360" w:lineRule="exact"/>
        <w:ind w:firstLineChars="300" w:firstLine="660"/>
        <w:jc w:val="left"/>
        <w:rPr>
          <w:rFonts w:ascii="宋体" w:hAnsi="宋体" w:cs="Arial"/>
          <w:color w:val="000000"/>
          <w:sz w:val="22"/>
          <w:szCs w:val="22"/>
        </w:rPr>
      </w:pPr>
      <w:r>
        <w:rPr>
          <w:rFonts w:ascii="宋体" w:hAnsi="宋体" w:cs="Arial" w:hint="eastAsia"/>
          <w:color w:val="000000"/>
          <w:sz w:val="22"/>
          <w:szCs w:val="22"/>
        </w:rPr>
        <w:t>质疑联系方式：</w:t>
      </w:r>
      <w:r w:rsidR="00603330">
        <w:rPr>
          <w:rFonts w:ascii="宋体" w:hAnsi="宋体" w:cs="Arial" w:hint="eastAsia"/>
          <w:color w:val="000000"/>
          <w:sz w:val="22"/>
          <w:szCs w:val="22"/>
        </w:rPr>
        <w:t>15168726677</w:t>
      </w:r>
      <w:r>
        <w:rPr>
          <w:rFonts w:ascii="宋体" w:hAnsi="宋体" w:cs="Arial" w:hint="eastAsia"/>
          <w:color w:val="000000"/>
          <w:sz w:val="22"/>
          <w:szCs w:val="22"/>
        </w:rPr>
        <w:t xml:space="preserve">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2.采购代理机构信息</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名    称：平阳县公共资源交易中心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地    址：</w:t>
      </w:r>
      <w:r>
        <w:rPr>
          <w:rFonts w:ascii="宋体" w:hAnsi="宋体" w:hint="eastAsia"/>
          <w:color w:val="000000"/>
          <w:sz w:val="22"/>
          <w:szCs w:val="22"/>
        </w:rPr>
        <w:t>平阳县昆阳镇东川</w:t>
      </w:r>
      <w:bookmarkStart w:id="3" w:name="_GoBack"/>
      <w:bookmarkEnd w:id="3"/>
      <w:r>
        <w:rPr>
          <w:rFonts w:ascii="宋体" w:hAnsi="宋体" w:hint="eastAsia"/>
          <w:color w:val="000000"/>
          <w:sz w:val="22"/>
          <w:szCs w:val="22"/>
        </w:rPr>
        <w:t>路昊禧中央广场4号楼</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传    真：/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项目联系人（询问）：</w:t>
      </w:r>
      <w:r>
        <w:rPr>
          <w:rFonts w:ascii="宋体" w:hAnsi="宋体" w:cs="Arial" w:hint="eastAsia"/>
          <w:color w:val="000000"/>
          <w:sz w:val="22"/>
          <w:szCs w:val="22"/>
        </w:rPr>
        <w:t>白</w:t>
      </w:r>
      <w:r>
        <w:rPr>
          <w:rFonts w:ascii="宋体" w:hAnsi="宋体" w:cs="Arial"/>
          <w:color w:val="000000"/>
          <w:sz w:val="22"/>
          <w:szCs w:val="22"/>
        </w:rPr>
        <w:t>女士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项目联系方式（询问）：0577-6319301</w:t>
      </w:r>
      <w:r w:rsidR="00675F9D">
        <w:rPr>
          <w:rFonts w:ascii="宋体" w:hAnsi="宋体" w:cs="Arial" w:hint="eastAsia"/>
          <w:color w:val="000000"/>
          <w:sz w:val="22"/>
          <w:szCs w:val="22"/>
        </w:rPr>
        <w:t>0</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质疑联系人：</w:t>
      </w:r>
      <w:r>
        <w:rPr>
          <w:rFonts w:ascii="宋体" w:hAnsi="宋体" w:cs="Arial" w:hint="eastAsia"/>
          <w:color w:val="000000"/>
          <w:sz w:val="22"/>
          <w:szCs w:val="22"/>
        </w:rPr>
        <w:t>胡女士</w:t>
      </w:r>
      <w:r>
        <w:rPr>
          <w:rFonts w:ascii="宋体" w:hAnsi="宋体" w:cs="Arial"/>
          <w:color w:val="000000"/>
          <w:sz w:val="22"/>
          <w:szCs w:val="22"/>
        </w:rPr>
        <w:t>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质疑联系方式：0577-63193038 </w:t>
      </w:r>
    </w:p>
    <w:p w:rsidR="00221BCB" w:rsidRDefault="00BE75A3">
      <w:pPr>
        <w:widowControl/>
        <w:spacing w:line="360" w:lineRule="exact"/>
        <w:jc w:val="left"/>
        <w:rPr>
          <w:rFonts w:ascii="宋体" w:hAnsi="宋体" w:cs="Arial"/>
          <w:color w:val="000000"/>
          <w:sz w:val="22"/>
          <w:szCs w:val="22"/>
        </w:rPr>
      </w:pPr>
      <w:r>
        <w:rPr>
          <w:rFonts w:ascii="宋体" w:hAnsi="宋体" w:cs="Arial"/>
          <w:color w:val="000000"/>
          <w:sz w:val="22"/>
          <w:szCs w:val="22"/>
        </w:rPr>
        <w:t>    3.</w:t>
      </w:r>
      <w:r>
        <w:rPr>
          <w:rFonts w:ascii="宋体" w:hAnsi="宋体" w:cs="宋体"/>
          <w:color w:val="000000"/>
          <w:sz w:val="22"/>
          <w:szCs w:val="22"/>
        </w:rPr>
        <w:t>同级政府采购监督管理部门</w:t>
      </w:r>
    </w:p>
    <w:p w:rsidR="00221BCB" w:rsidRDefault="00BE75A3" w:rsidP="009F08B3">
      <w:pPr>
        <w:widowControl/>
        <w:spacing w:line="360" w:lineRule="exact"/>
        <w:ind w:firstLineChars="318" w:firstLine="700"/>
        <w:jc w:val="left"/>
        <w:rPr>
          <w:rFonts w:ascii="宋体" w:hAnsi="宋体" w:cs="宋体"/>
          <w:color w:val="000000"/>
          <w:sz w:val="22"/>
          <w:szCs w:val="22"/>
        </w:rPr>
      </w:pPr>
      <w:r>
        <w:rPr>
          <w:rFonts w:ascii="宋体" w:hAnsi="宋体" w:cs="宋体" w:hint="eastAsia"/>
          <w:color w:val="000000"/>
          <w:sz w:val="22"/>
          <w:szCs w:val="22"/>
        </w:rPr>
        <w:t>名    称：平阳县财政局（浙江省政府采购行政裁决服务中心（温州））</w:t>
      </w:r>
    </w:p>
    <w:p w:rsidR="00221BCB" w:rsidRDefault="00BE75A3" w:rsidP="009F08B3">
      <w:pPr>
        <w:widowControl/>
        <w:spacing w:line="360" w:lineRule="exact"/>
        <w:ind w:firstLineChars="318" w:firstLine="700"/>
        <w:jc w:val="left"/>
        <w:rPr>
          <w:rFonts w:ascii="宋体" w:hAnsi="宋体" w:cs="宋体"/>
          <w:color w:val="000000"/>
          <w:sz w:val="22"/>
          <w:szCs w:val="22"/>
        </w:rPr>
      </w:pPr>
      <w:r>
        <w:rPr>
          <w:rFonts w:ascii="宋体" w:hAnsi="宋体" w:cs="宋体" w:hint="eastAsia"/>
          <w:color w:val="000000"/>
          <w:sz w:val="22"/>
          <w:szCs w:val="22"/>
        </w:rPr>
        <w:t>地    址：温州市鹿城区滨江街道瓯江路展银大厦1606室</w:t>
      </w:r>
    </w:p>
    <w:p w:rsidR="00221BCB" w:rsidRDefault="00BE75A3" w:rsidP="009F08B3">
      <w:pPr>
        <w:widowControl/>
        <w:spacing w:line="360" w:lineRule="exact"/>
        <w:ind w:firstLineChars="318" w:firstLine="700"/>
        <w:jc w:val="left"/>
        <w:rPr>
          <w:rFonts w:ascii="宋体" w:hAnsi="宋体" w:cs="宋体"/>
          <w:color w:val="000000"/>
          <w:sz w:val="22"/>
          <w:szCs w:val="22"/>
        </w:rPr>
      </w:pPr>
      <w:r>
        <w:rPr>
          <w:rFonts w:ascii="宋体" w:hAnsi="宋体" w:cs="宋体" w:hint="eastAsia"/>
          <w:color w:val="000000"/>
          <w:sz w:val="22"/>
          <w:szCs w:val="22"/>
        </w:rPr>
        <w:t>传    真：/</w:t>
      </w:r>
    </w:p>
    <w:p w:rsidR="00221BCB" w:rsidRDefault="00BE75A3" w:rsidP="009F08B3">
      <w:pPr>
        <w:widowControl/>
        <w:spacing w:line="360" w:lineRule="exact"/>
        <w:ind w:firstLineChars="318" w:firstLine="700"/>
        <w:jc w:val="left"/>
        <w:rPr>
          <w:rFonts w:ascii="宋体" w:hAnsi="宋体" w:cs="宋体"/>
          <w:color w:val="000000"/>
          <w:sz w:val="22"/>
          <w:szCs w:val="22"/>
        </w:rPr>
      </w:pPr>
      <w:r>
        <w:rPr>
          <w:rFonts w:ascii="宋体" w:hAnsi="宋体" w:cs="宋体" w:hint="eastAsia"/>
          <w:color w:val="000000"/>
          <w:sz w:val="22"/>
          <w:szCs w:val="22"/>
        </w:rPr>
        <w:t>联 系 人：李老师、王老师</w:t>
      </w:r>
    </w:p>
    <w:p w:rsidR="00221BCB" w:rsidRDefault="00BE75A3">
      <w:pPr>
        <w:widowControl/>
        <w:spacing w:line="360" w:lineRule="exact"/>
        <w:ind w:firstLineChars="300" w:firstLine="660"/>
        <w:jc w:val="left"/>
        <w:rPr>
          <w:rFonts w:ascii="宋体" w:hAnsi="宋体" w:cs="Arial"/>
          <w:color w:val="000000"/>
          <w:sz w:val="22"/>
          <w:szCs w:val="22"/>
        </w:rPr>
      </w:pPr>
      <w:r>
        <w:rPr>
          <w:rFonts w:ascii="宋体" w:hAnsi="宋体" w:cs="宋体" w:hint="eastAsia"/>
          <w:color w:val="000000"/>
          <w:sz w:val="22"/>
          <w:szCs w:val="22"/>
        </w:rPr>
        <w:t>监督投诉电话：0577-85501561，0577-85501562</w:t>
      </w:r>
    </w:p>
    <w:p w:rsidR="00221BCB" w:rsidRDefault="00BE75A3">
      <w:pPr>
        <w:widowControl/>
        <w:spacing w:line="360" w:lineRule="exact"/>
        <w:jc w:val="left"/>
        <w:rPr>
          <w:rFonts w:ascii="宋体" w:hAnsi="宋体" w:cs="宋体"/>
          <w:color w:val="000000"/>
          <w:sz w:val="22"/>
          <w:szCs w:val="22"/>
        </w:rPr>
      </w:pPr>
      <w:r>
        <w:rPr>
          <w:rFonts w:ascii="宋体" w:hAnsi="宋体" w:cs="Arial"/>
          <w:color w:val="000000"/>
          <w:sz w:val="22"/>
          <w:szCs w:val="22"/>
        </w:rPr>
        <w:t> </w:t>
      </w:r>
    </w:p>
    <w:p w:rsidR="00221BCB" w:rsidRDefault="00BE75A3">
      <w:pPr>
        <w:widowControl/>
        <w:spacing w:line="360" w:lineRule="exact"/>
        <w:jc w:val="left"/>
        <w:rPr>
          <w:rFonts w:ascii="宋体" w:hAnsi="宋体" w:cs="宋体"/>
          <w:color w:val="000000"/>
          <w:sz w:val="22"/>
          <w:szCs w:val="22"/>
        </w:rPr>
      </w:pPr>
      <w:r>
        <w:rPr>
          <w:rFonts w:ascii="宋体" w:hAnsi="宋体" w:cs="宋体"/>
          <w:color w:val="000000"/>
          <w:sz w:val="22"/>
          <w:szCs w:val="22"/>
        </w:rPr>
        <w:t>若对项目采购电子交易系统操作有疑问，可登录政采云（https://www.zcygov.cn/），点击右侧咨询小采，获取采小蜜智能服务管家帮助，或拨打政采云服务热线95763获取热线服务帮助。</w:t>
      </w:r>
    </w:p>
    <w:p w:rsidR="00221BCB" w:rsidRDefault="00BE75A3">
      <w:pPr>
        <w:widowControl/>
        <w:spacing w:line="360" w:lineRule="exact"/>
        <w:jc w:val="left"/>
        <w:rPr>
          <w:rFonts w:ascii="宋体" w:hAnsi="宋体" w:cs="宋体"/>
          <w:color w:val="000000"/>
          <w:sz w:val="22"/>
          <w:szCs w:val="22"/>
        </w:rPr>
      </w:pPr>
      <w:r>
        <w:rPr>
          <w:rFonts w:ascii="宋体" w:hAnsi="宋体" w:cs="宋体"/>
          <w:color w:val="000000"/>
          <w:sz w:val="22"/>
          <w:szCs w:val="22"/>
        </w:rPr>
        <w:t>CA问题联系电话（人工）：汇信CA 400-888-4636；天谷CA 400-087-8198。</w:t>
      </w:r>
    </w:p>
    <w:p w:rsidR="00221BCB" w:rsidRDefault="00221BCB">
      <w:pPr>
        <w:widowControl/>
        <w:snapToGrid w:val="0"/>
        <w:spacing w:line="460" w:lineRule="exact"/>
        <w:jc w:val="center"/>
        <w:rPr>
          <w:b/>
          <w:color w:val="000000"/>
          <w:sz w:val="32"/>
        </w:rPr>
      </w:pPr>
    </w:p>
    <w:p w:rsidR="00221BCB" w:rsidRDefault="00221BCB">
      <w:pPr>
        <w:widowControl/>
        <w:snapToGrid w:val="0"/>
        <w:spacing w:line="460" w:lineRule="exact"/>
        <w:jc w:val="center"/>
        <w:rPr>
          <w:b/>
          <w:color w:val="000000"/>
          <w:sz w:val="32"/>
        </w:rPr>
      </w:pPr>
    </w:p>
    <w:p w:rsidR="00221BCB" w:rsidRDefault="00BE75A3">
      <w:pPr>
        <w:widowControl/>
        <w:snapToGrid w:val="0"/>
        <w:spacing w:line="460" w:lineRule="exact"/>
        <w:jc w:val="center"/>
        <w:rPr>
          <w:b/>
          <w:color w:val="000000"/>
          <w:sz w:val="32"/>
        </w:rPr>
      </w:pPr>
      <w:r>
        <w:rPr>
          <w:b/>
          <w:color w:val="000000"/>
          <w:sz w:val="32"/>
        </w:rPr>
        <w:lastRenderedPageBreak/>
        <w:t>磋</w:t>
      </w:r>
      <w:r>
        <w:rPr>
          <w:b/>
          <w:color w:val="000000"/>
          <w:sz w:val="32"/>
        </w:rPr>
        <w:t xml:space="preserve"> </w:t>
      </w:r>
      <w:r>
        <w:rPr>
          <w:b/>
          <w:color w:val="000000"/>
          <w:sz w:val="32"/>
        </w:rPr>
        <w:t>商</w:t>
      </w:r>
      <w:r>
        <w:rPr>
          <w:b/>
          <w:color w:val="000000"/>
          <w:sz w:val="32"/>
        </w:rPr>
        <w:t xml:space="preserve"> </w:t>
      </w:r>
      <w:r>
        <w:rPr>
          <w:b/>
          <w:color w:val="000000"/>
          <w:sz w:val="32"/>
        </w:rPr>
        <w:t>通</w:t>
      </w:r>
      <w:r>
        <w:rPr>
          <w:b/>
          <w:color w:val="000000"/>
          <w:sz w:val="32"/>
        </w:rPr>
        <w:t xml:space="preserve"> </w:t>
      </w:r>
      <w:r>
        <w:rPr>
          <w:b/>
          <w:color w:val="000000"/>
          <w:sz w:val="32"/>
        </w:rPr>
        <w:t>知（邀</w:t>
      </w:r>
      <w:r>
        <w:rPr>
          <w:b/>
          <w:color w:val="000000"/>
          <w:sz w:val="32"/>
        </w:rPr>
        <w:t xml:space="preserve"> </w:t>
      </w:r>
      <w:r>
        <w:rPr>
          <w:b/>
          <w:color w:val="000000"/>
          <w:sz w:val="32"/>
        </w:rPr>
        <w:t>请）书</w:t>
      </w:r>
    </w:p>
    <w:p w:rsidR="00221BCB" w:rsidRDefault="00BE75A3">
      <w:pPr>
        <w:widowControl/>
        <w:snapToGrid w:val="0"/>
        <w:spacing w:line="460" w:lineRule="exact"/>
        <w:ind w:firstLine="440"/>
        <w:jc w:val="left"/>
        <w:rPr>
          <w:color w:val="000000"/>
          <w:sz w:val="22"/>
        </w:rPr>
      </w:pPr>
      <w:r>
        <w:rPr>
          <w:rFonts w:hint="eastAsia"/>
          <w:color w:val="000000"/>
          <w:sz w:val="22"/>
        </w:rPr>
        <w:t>平阳县公共资源交易中心</w:t>
      </w:r>
      <w:r>
        <w:rPr>
          <w:color w:val="000000"/>
          <w:sz w:val="22"/>
        </w:rPr>
        <w:t>对</w:t>
      </w:r>
      <w:r>
        <w:rPr>
          <w:rFonts w:hint="eastAsia"/>
          <w:color w:val="000000"/>
          <w:sz w:val="22"/>
        </w:rPr>
        <w:t>平阳县中医院兴鳌院区开办家具采购</w:t>
      </w:r>
      <w:r>
        <w:rPr>
          <w:color w:val="000000"/>
          <w:sz w:val="22"/>
        </w:rPr>
        <w:t>进行竞争性磋商采购，我们现通知贵单位（公司）参加，并请按竞争性磋商文件的要求认真准备好响应文件，按时前来参与磋商采购。</w:t>
      </w:r>
    </w:p>
    <w:tbl>
      <w:tblPr>
        <w:tblW w:w="9820" w:type="dxa"/>
        <w:jc w:val="center"/>
        <w:tblLayout w:type="fixed"/>
        <w:tblCellMar>
          <w:left w:w="0" w:type="dxa"/>
          <w:right w:w="0" w:type="dxa"/>
        </w:tblCellMar>
        <w:tblLook w:val="04A0" w:firstRow="1" w:lastRow="0" w:firstColumn="1" w:lastColumn="0" w:noHBand="0" w:noVBand="1"/>
      </w:tblPr>
      <w:tblGrid>
        <w:gridCol w:w="2261"/>
        <w:gridCol w:w="7559"/>
      </w:tblGrid>
      <w:tr w:rsidR="00221BCB">
        <w:trPr>
          <w:trHeight w:val="221"/>
          <w:jc w:val="center"/>
        </w:trPr>
        <w:tc>
          <w:tcPr>
            <w:tcW w:w="2261"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采购编号</w:t>
            </w:r>
          </w:p>
        </w:tc>
        <w:tc>
          <w:tcPr>
            <w:tcW w:w="7559"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330326261040010000020</w:t>
            </w:r>
          </w:p>
        </w:tc>
      </w:tr>
      <w:tr w:rsidR="00221BCB">
        <w:trPr>
          <w:trHeight w:val="269"/>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采购内容</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平阳县中医院兴鳌院区开办家具采购</w:t>
            </w:r>
          </w:p>
        </w:tc>
      </w:tr>
      <w:tr w:rsidR="00221BCB">
        <w:trPr>
          <w:trHeight w:val="198"/>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资金来源</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财政性资金</w:t>
            </w:r>
          </w:p>
        </w:tc>
      </w:tr>
      <w:tr w:rsidR="00221BCB">
        <w:trPr>
          <w:trHeight w:val="252"/>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采购方式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竞争性磋商采购</w:t>
            </w:r>
          </w:p>
        </w:tc>
      </w:tr>
      <w:tr w:rsidR="00221BCB">
        <w:trPr>
          <w:trHeight w:val="295"/>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供应商资格</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按采购公告要求</w:t>
            </w:r>
          </w:p>
        </w:tc>
      </w:tr>
      <w:tr w:rsidR="00221BCB">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报价有效期</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9</w:t>
            </w:r>
            <w:r>
              <w:rPr>
                <w:rFonts w:ascii="宋体" w:hAnsi="宋体"/>
                <w:color w:val="000000"/>
                <w:sz w:val="22"/>
                <w:szCs w:val="22"/>
              </w:rPr>
              <w:t>0日历天（自递交磋商响应文件截止日起计算）</w:t>
            </w:r>
          </w:p>
        </w:tc>
      </w:tr>
      <w:tr w:rsidR="00221BCB">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投标文件的签章</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s="宋体" w:hint="eastAsia"/>
                <w:b/>
                <w:color w:val="000000"/>
                <w:sz w:val="22"/>
                <w:szCs w:val="22"/>
                <w:lang w:bidi="ar"/>
              </w:rPr>
              <w:t>电子签章。</w:t>
            </w:r>
            <w:r>
              <w:rPr>
                <w:rFonts w:ascii="宋体" w:hAnsi="宋体" w:hint="eastAsia"/>
                <w:color w:val="000000"/>
                <w:sz w:val="22"/>
                <w:szCs w:val="22"/>
              </w:rPr>
              <w:t>采购文件所指的加盖单位公章为电子签章。</w:t>
            </w:r>
          </w:p>
          <w:p w:rsidR="00221BCB" w:rsidRDefault="00BE75A3">
            <w:pPr>
              <w:widowControl/>
              <w:snapToGrid w:val="0"/>
              <w:spacing w:line="320" w:lineRule="exact"/>
              <w:jc w:val="left"/>
              <w:rPr>
                <w:rFonts w:ascii="宋体" w:hAnsi="宋体"/>
                <w:b/>
                <w:color w:val="000000"/>
                <w:sz w:val="22"/>
                <w:szCs w:val="22"/>
              </w:rPr>
            </w:pPr>
            <w:r>
              <w:rPr>
                <w:rFonts w:ascii="宋体" w:hAnsi="宋体" w:hint="eastAsia"/>
                <w:color w:val="000000"/>
                <w:sz w:val="22"/>
                <w:szCs w:val="22"/>
              </w:rPr>
              <w:t>磋商响应文件须按采购文件格式要求，由供应商加盖单位公章和法定代表人或其授权代表印章（或签字）。</w:t>
            </w:r>
          </w:p>
        </w:tc>
      </w:tr>
      <w:tr w:rsidR="00221BCB">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color w:val="000000"/>
                <w:sz w:val="22"/>
                <w:szCs w:val="22"/>
              </w:rPr>
            </w:pPr>
            <w:r>
              <w:rPr>
                <w:rFonts w:ascii="宋体" w:hAnsi="宋体" w:cs="Arial" w:hint="eastAsia"/>
                <w:color w:val="000000"/>
                <w:sz w:val="22"/>
                <w:szCs w:val="22"/>
              </w:rPr>
              <w:t>响应文件的组成</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b/>
                <w:color w:val="000000"/>
                <w:sz w:val="22"/>
                <w:szCs w:val="22"/>
                <w:u w:val="single"/>
              </w:rPr>
            </w:pPr>
            <w:r>
              <w:rPr>
                <w:rFonts w:ascii="宋体" w:hAnsi="宋体" w:cs="Arial"/>
                <w:b/>
                <w:color w:val="000000"/>
                <w:sz w:val="22"/>
                <w:szCs w:val="22"/>
              </w:rPr>
              <w:t>完整的《响应文件》由</w:t>
            </w:r>
            <w:r>
              <w:rPr>
                <w:rFonts w:ascii="宋体" w:hAnsi="宋体" w:cs="Arial" w:hint="eastAsia"/>
                <w:b/>
                <w:color w:val="000000"/>
                <w:sz w:val="22"/>
                <w:szCs w:val="22"/>
              </w:rPr>
              <w:t>“资格文件”、</w:t>
            </w:r>
            <w:r>
              <w:rPr>
                <w:rFonts w:ascii="宋体" w:hAnsi="宋体" w:cs="Arial"/>
                <w:b/>
                <w:color w:val="000000"/>
                <w:sz w:val="22"/>
                <w:szCs w:val="22"/>
              </w:rPr>
              <w:t>“</w:t>
            </w:r>
            <w:r>
              <w:rPr>
                <w:rFonts w:ascii="宋体" w:hAnsi="宋体" w:cs="Arial" w:hint="eastAsia"/>
                <w:b/>
                <w:color w:val="000000"/>
                <w:sz w:val="22"/>
                <w:szCs w:val="22"/>
              </w:rPr>
              <w:t>商务</w:t>
            </w:r>
            <w:r>
              <w:rPr>
                <w:rFonts w:ascii="宋体" w:hAnsi="宋体" w:cs="Arial"/>
                <w:b/>
                <w:color w:val="000000"/>
                <w:sz w:val="22"/>
                <w:szCs w:val="22"/>
              </w:rPr>
              <w:t>技术文件”和“报价文件”</w:t>
            </w:r>
            <w:r>
              <w:rPr>
                <w:rFonts w:ascii="宋体" w:hAnsi="宋体" w:cs="Arial" w:hint="eastAsia"/>
                <w:b/>
                <w:color w:val="000000"/>
                <w:sz w:val="22"/>
                <w:szCs w:val="22"/>
              </w:rPr>
              <w:t>三</w:t>
            </w:r>
            <w:r>
              <w:rPr>
                <w:rFonts w:ascii="宋体" w:hAnsi="宋体" w:cs="Arial"/>
                <w:b/>
                <w:color w:val="000000"/>
                <w:sz w:val="22"/>
                <w:szCs w:val="22"/>
              </w:rPr>
              <w:t>个部分组成。</w:t>
            </w:r>
          </w:p>
        </w:tc>
      </w:tr>
      <w:tr w:rsidR="00221BCB">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color w:val="000000"/>
                <w:sz w:val="22"/>
                <w:szCs w:val="22"/>
              </w:rPr>
            </w:pPr>
            <w:r>
              <w:rPr>
                <w:rFonts w:ascii="宋体" w:hAnsi="宋体" w:cs="Arial" w:hint="eastAsia"/>
                <w:color w:val="000000"/>
                <w:sz w:val="22"/>
                <w:szCs w:val="22"/>
              </w:rPr>
              <w:t>响应文件的编制</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b/>
                <w:color w:val="000000"/>
                <w:sz w:val="22"/>
                <w:szCs w:val="22"/>
              </w:rPr>
            </w:pPr>
            <w:r>
              <w:rPr>
                <w:rFonts w:ascii="宋体" w:hAnsi="宋体" w:cs="Arial" w:hint="eastAsia"/>
                <w:b/>
                <w:color w:val="000000"/>
                <w:sz w:val="22"/>
                <w:szCs w:val="22"/>
              </w:rPr>
              <w:t>供应商应先安装“政采云电子交易客户端”，并按照本采购文件和“政府采购云平台”的要求，通过“政采云电子交易客户端”编制并加密响应文件。</w:t>
            </w:r>
          </w:p>
        </w:tc>
      </w:tr>
      <w:tr w:rsidR="00221BCB">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color w:val="000000"/>
                <w:sz w:val="22"/>
                <w:szCs w:val="22"/>
              </w:rPr>
            </w:pPr>
            <w:r>
              <w:rPr>
                <w:rFonts w:ascii="宋体" w:hAnsi="宋体" w:cs="Arial" w:hint="eastAsia"/>
                <w:color w:val="000000"/>
                <w:sz w:val="22"/>
                <w:szCs w:val="22"/>
              </w:rPr>
              <w:t>响应文件的签章</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b/>
                <w:color w:val="000000"/>
                <w:sz w:val="22"/>
                <w:szCs w:val="22"/>
              </w:rPr>
            </w:pPr>
            <w:r>
              <w:rPr>
                <w:rFonts w:ascii="宋体" w:hAnsi="宋体" w:cs="Arial" w:hint="eastAsia"/>
                <w:b/>
                <w:color w:val="000000"/>
                <w:sz w:val="22"/>
                <w:szCs w:val="22"/>
              </w:rPr>
              <w:t>电子签章，按《供应商须知》和《响应文件格式》标注的要求进行盖章、签署（电子签章）。</w:t>
            </w:r>
          </w:p>
        </w:tc>
      </w:tr>
      <w:tr w:rsidR="00221BCB">
        <w:trPr>
          <w:trHeight w:val="22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color w:val="000000"/>
                <w:sz w:val="22"/>
                <w:szCs w:val="22"/>
              </w:rPr>
            </w:pPr>
            <w:r>
              <w:rPr>
                <w:rFonts w:ascii="宋体" w:hAnsi="宋体" w:cs="Arial" w:hint="eastAsia"/>
                <w:color w:val="000000"/>
                <w:sz w:val="22"/>
                <w:szCs w:val="22"/>
              </w:rPr>
              <w:t>响应文件的形式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Arial"/>
                <w:color w:val="000000"/>
                <w:sz w:val="22"/>
                <w:szCs w:val="22"/>
              </w:rPr>
            </w:pPr>
            <w:r>
              <w:rPr>
                <w:rFonts w:ascii="宋体" w:hAnsi="宋体" w:cs="Arial" w:hint="eastAsia"/>
                <w:b/>
                <w:color w:val="000000"/>
                <w:sz w:val="22"/>
                <w:szCs w:val="22"/>
              </w:rPr>
              <w:t>电子响应文件</w:t>
            </w:r>
            <w:r>
              <w:rPr>
                <w:rFonts w:ascii="宋体" w:hAnsi="宋体" w:cs="Arial" w:hint="eastAsia"/>
                <w:color w:val="000000"/>
                <w:sz w:val="22"/>
                <w:szCs w:val="22"/>
              </w:rPr>
              <w:t>（</w:t>
            </w:r>
            <w:r>
              <w:rPr>
                <w:rFonts w:ascii="宋体" w:hAnsi="宋体" w:cs="Arial" w:hint="eastAsia"/>
                <w:color w:val="000000"/>
                <w:sz w:val="22"/>
                <w:szCs w:val="22"/>
                <w:u w:val="single"/>
              </w:rPr>
              <w:t>即</w:t>
            </w:r>
            <w:r>
              <w:rPr>
                <w:rFonts w:ascii="宋体" w:hAnsi="宋体" w:cs="Arial" w:hint="eastAsia"/>
                <w:b/>
                <w:color w:val="000000"/>
                <w:sz w:val="22"/>
                <w:szCs w:val="22"/>
                <w:u w:val="single"/>
              </w:rPr>
              <w:t>“电子加密响应文件”</w:t>
            </w:r>
            <w:r>
              <w:rPr>
                <w:rFonts w:ascii="宋体" w:hAnsi="宋体" w:cs="Arial" w:hint="eastAsia"/>
                <w:color w:val="000000"/>
                <w:sz w:val="22"/>
                <w:szCs w:val="22"/>
                <w:u w:val="single"/>
              </w:rPr>
              <w:t>[文件格式.jmbs]</w:t>
            </w:r>
            <w:r>
              <w:rPr>
                <w:rFonts w:ascii="宋体" w:hAnsi="宋体" w:cs="Arial" w:hint="eastAsia"/>
                <w:color w:val="000000"/>
                <w:sz w:val="22"/>
                <w:szCs w:val="22"/>
              </w:rPr>
              <w:t>）；</w:t>
            </w:r>
          </w:p>
          <w:p w:rsidR="00221BCB" w:rsidRDefault="00BE75A3">
            <w:pPr>
              <w:spacing w:line="320" w:lineRule="exact"/>
              <w:rPr>
                <w:rFonts w:ascii="宋体" w:hAnsi="宋体" w:cs="Arial"/>
                <w:color w:val="000000"/>
                <w:sz w:val="22"/>
                <w:szCs w:val="22"/>
              </w:rPr>
            </w:pPr>
            <w:r>
              <w:rPr>
                <w:rFonts w:ascii="宋体" w:hAnsi="宋体" w:cs="Arial" w:hint="eastAsia"/>
                <w:color w:val="000000"/>
                <w:sz w:val="22"/>
                <w:szCs w:val="22"/>
              </w:rPr>
              <w:t>注：“电子加密响应文件”是指通过“政采云电子交易客户端”完成响应文件编制后生成并加密的数据电文形式的响应文件。</w:t>
            </w:r>
          </w:p>
        </w:tc>
      </w:tr>
      <w:tr w:rsidR="00221BCB">
        <w:trPr>
          <w:trHeight w:val="267"/>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磋商响应文件份数</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（1）“电子加密投标文件”：在线上传递交、一份。（2）“备份投标文件”：密封包装后（邮寄形式投标截止时间前递交、一份（邮寄地址：</w:t>
            </w:r>
            <w:r>
              <w:rPr>
                <w:rFonts w:hint="eastAsia"/>
                <w:color w:val="000000"/>
                <w:sz w:val="22"/>
              </w:rPr>
              <w:t>平阳县公共资源交易中心（</w:t>
            </w:r>
            <w:r>
              <w:rPr>
                <w:rFonts w:ascii="宋体" w:hAnsi="宋体" w:hint="eastAsia"/>
                <w:color w:val="000000"/>
                <w:sz w:val="22"/>
                <w:szCs w:val="22"/>
              </w:rPr>
              <w:t>平阳县昆阳镇东川路昊禧中央广场4号楼6楼</w:t>
            </w:r>
            <w:r>
              <w:rPr>
                <w:rFonts w:hint="eastAsia"/>
                <w:color w:val="000000"/>
                <w:sz w:val="22"/>
              </w:rPr>
              <w:t>）</w:t>
            </w:r>
            <w:r>
              <w:rPr>
                <w:rFonts w:ascii="宋体" w:hAnsi="宋体" w:hint="eastAsia"/>
                <w:color w:val="000000"/>
                <w:sz w:val="22"/>
                <w:szCs w:val="22"/>
              </w:rPr>
              <w:t xml:space="preserve">   胡女士 收0577-63193038 ））。</w:t>
            </w:r>
          </w:p>
        </w:tc>
      </w:tr>
      <w:tr w:rsidR="00221BCB">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质疑受理联系方式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代理机构名称：</w:t>
            </w:r>
            <w:r>
              <w:rPr>
                <w:rFonts w:ascii="宋体" w:hAnsi="宋体" w:hint="eastAsia"/>
                <w:color w:val="000000"/>
                <w:sz w:val="22"/>
                <w:szCs w:val="22"/>
              </w:rPr>
              <w:t>平阳县公共资源交易中心</w:t>
            </w:r>
          </w:p>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机构地点：</w:t>
            </w:r>
            <w:r>
              <w:rPr>
                <w:rFonts w:ascii="宋体" w:hAnsi="宋体" w:hint="eastAsia"/>
                <w:color w:val="000000"/>
                <w:sz w:val="22"/>
                <w:szCs w:val="22"/>
              </w:rPr>
              <w:t xml:space="preserve">平阳县昆阳镇东川路昊禧中央广场4号楼 </w:t>
            </w:r>
          </w:p>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联系人：</w:t>
            </w:r>
            <w:r>
              <w:rPr>
                <w:rFonts w:ascii="宋体" w:hAnsi="宋体" w:hint="eastAsia"/>
                <w:color w:val="000000"/>
                <w:sz w:val="22"/>
                <w:szCs w:val="22"/>
              </w:rPr>
              <w:t>胡女士</w:t>
            </w:r>
          </w:p>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联系电话：</w:t>
            </w:r>
            <w:r>
              <w:rPr>
                <w:rFonts w:ascii="宋体" w:hAnsi="宋体" w:hint="eastAsia"/>
                <w:color w:val="000000"/>
                <w:sz w:val="22"/>
                <w:szCs w:val="22"/>
              </w:rPr>
              <w:t xml:space="preserve">0577-63193038 </w:t>
            </w:r>
            <w:r>
              <w:rPr>
                <w:rFonts w:ascii="宋体" w:hAnsi="宋体"/>
                <w:color w:val="000000"/>
                <w:sz w:val="22"/>
                <w:szCs w:val="22"/>
              </w:rPr>
              <w:t>               </w:t>
            </w:r>
          </w:p>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联系传真：0577-</w:t>
            </w:r>
            <w:r>
              <w:rPr>
                <w:rFonts w:ascii="宋体" w:hAnsi="宋体" w:hint="eastAsia"/>
                <w:color w:val="000000"/>
                <w:sz w:val="22"/>
                <w:szCs w:val="22"/>
              </w:rPr>
              <w:t>63112589</w:t>
            </w:r>
          </w:p>
        </w:tc>
      </w:tr>
      <w:tr w:rsidR="00221BCB">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投诉</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shd w:val="clear" w:color="auto" w:fill="FFFFFF"/>
              </w:rPr>
              <w:t>根据</w:t>
            </w:r>
            <w:r>
              <w:rPr>
                <w:rFonts w:ascii="宋体" w:hAnsi="宋体" w:cs="宋体" w:hint="eastAsia"/>
                <w:color w:val="000000"/>
                <w:sz w:val="22"/>
                <w:szCs w:val="22"/>
              </w:rPr>
              <w:t>《政府采购质疑和投诉办法》的规定，</w:t>
            </w:r>
            <w:r>
              <w:rPr>
                <w:rFonts w:ascii="宋体" w:hAnsi="宋体" w:hint="eastAsia"/>
                <w:color w:val="000000"/>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rsidR="00221BCB">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投诉受理联系方式</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shd w:val="clear" w:color="auto" w:fill="FFFFFF"/>
              </w:rPr>
            </w:pPr>
            <w:r>
              <w:rPr>
                <w:rFonts w:ascii="宋体" w:hAnsi="宋体" w:hint="eastAsia"/>
                <w:color w:val="000000"/>
                <w:sz w:val="22"/>
                <w:szCs w:val="22"/>
                <w:shd w:val="clear" w:color="auto" w:fill="FFFFFF"/>
              </w:rPr>
              <w:t>名    称：平阳县财政局（浙江省政府采购行政裁决服务中心（温州））</w:t>
            </w:r>
          </w:p>
          <w:p w:rsidR="00221BCB" w:rsidRDefault="00BE75A3">
            <w:pPr>
              <w:widowControl/>
              <w:snapToGrid w:val="0"/>
              <w:spacing w:line="320" w:lineRule="exact"/>
              <w:jc w:val="left"/>
              <w:rPr>
                <w:rFonts w:ascii="宋体" w:hAnsi="宋体"/>
                <w:color w:val="000000"/>
                <w:sz w:val="22"/>
                <w:szCs w:val="22"/>
                <w:shd w:val="clear" w:color="auto" w:fill="FFFFFF"/>
              </w:rPr>
            </w:pPr>
            <w:r>
              <w:rPr>
                <w:rFonts w:ascii="宋体" w:hAnsi="宋体" w:hint="eastAsia"/>
                <w:color w:val="000000"/>
                <w:sz w:val="22"/>
                <w:szCs w:val="22"/>
                <w:shd w:val="clear" w:color="auto" w:fill="FFFFFF"/>
              </w:rPr>
              <w:t>地    址：温州市鹿城区滨江街道瓯江路展银大厦1606室</w:t>
            </w:r>
          </w:p>
          <w:p w:rsidR="00221BCB" w:rsidRDefault="00BE75A3">
            <w:pPr>
              <w:widowControl/>
              <w:snapToGrid w:val="0"/>
              <w:spacing w:line="320" w:lineRule="exact"/>
              <w:jc w:val="left"/>
              <w:rPr>
                <w:rFonts w:ascii="宋体" w:hAnsi="宋体"/>
                <w:color w:val="000000"/>
                <w:sz w:val="22"/>
                <w:szCs w:val="22"/>
                <w:shd w:val="clear" w:color="auto" w:fill="FFFFFF"/>
              </w:rPr>
            </w:pPr>
            <w:r>
              <w:rPr>
                <w:rFonts w:ascii="宋体" w:hAnsi="宋体" w:hint="eastAsia"/>
                <w:color w:val="000000"/>
                <w:sz w:val="22"/>
                <w:szCs w:val="22"/>
                <w:shd w:val="clear" w:color="auto" w:fill="FFFFFF"/>
              </w:rPr>
              <w:t>传    真：/</w:t>
            </w:r>
          </w:p>
          <w:p w:rsidR="00221BCB" w:rsidRDefault="00BE75A3">
            <w:pPr>
              <w:widowControl/>
              <w:snapToGrid w:val="0"/>
              <w:spacing w:line="320" w:lineRule="exact"/>
              <w:jc w:val="left"/>
              <w:rPr>
                <w:rFonts w:ascii="宋体" w:hAnsi="宋体"/>
                <w:color w:val="000000"/>
                <w:sz w:val="22"/>
                <w:szCs w:val="22"/>
                <w:shd w:val="clear" w:color="auto" w:fill="FFFFFF"/>
              </w:rPr>
            </w:pPr>
            <w:r>
              <w:rPr>
                <w:rFonts w:ascii="宋体" w:hAnsi="宋体" w:hint="eastAsia"/>
                <w:color w:val="000000"/>
                <w:sz w:val="22"/>
                <w:szCs w:val="22"/>
                <w:shd w:val="clear" w:color="auto" w:fill="FFFFFF"/>
              </w:rPr>
              <w:t>联 系 人：李老师、王老师</w:t>
            </w:r>
          </w:p>
          <w:p w:rsidR="00221BCB" w:rsidRDefault="00BE75A3">
            <w:pPr>
              <w:widowControl/>
              <w:snapToGrid w:val="0"/>
              <w:spacing w:line="320" w:lineRule="exact"/>
              <w:jc w:val="left"/>
              <w:rPr>
                <w:rFonts w:ascii="宋体" w:hAnsi="宋体"/>
                <w:color w:val="000000"/>
                <w:sz w:val="22"/>
                <w:szCs w:val="22"/>
                <w:shd w:val="clear" w:color="auto" w:fill="FFFFFF"/>
              </w:rPr>
            </w:pPr>
            <w:r>
              <w:rPr>
                <w:rFonts w:ascii="宋体" w:hAnsi="宋体" w:hint="eastAsia"/>
                <w:color w:val="000000"/>
                <w:sz w:val="22"/>
                <w:szCs w:val="22"/>
                <w:shd w:val="clear" w:color="auto" w:fill="FFFFFF"/>
              </w:rPr>
              <w:t>监督投诉电话：0577-85501561，0577-85501562</w:t>
            </w:r>
          </w:p>
        </w:tc>
      </w:tr>
      <w:tr w:rsidR="00221BCB">
        <w:trPr>
          <w:trHeight w:val="416"/>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b/>
                <w:bCs/>
                <w:color w:val="000000"/>
                <w:sz w:val="22"/>
                <w:szCs w:val="22"/>
              </w:rPr>
            </w:pPr>
            <w:r>
              <w:rPr>
                <w:rFonts w:ascii="宋体" w:hAnsi="宋体" w:cs="宋体" w:hint="eastAsia"/>
                <w:b/>
                <w:bCs/>
                <w:color w:val="000000"/>
                <w:sz w:val="22"/>
                <w:szCs w:val="22"/>
              </w:rPr>
              <w:t>扶持中小企业政策</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rPr>
                <w:rFonts w:ascii="宋体" w:hAnsi="宋体" w:cs="宋体"/>
                <w:color w:val="000000"/>
                <w:sz w:val="22"/>
                <w:szCs w:val="22"/>
              </w:rPr>
            </w:pPr>
            <w:r>
              <w:rPr>
                <w:rFonts w:ascii="宋体" w:hAnsi="宋体" w:cs="宋体" w:hint="eastAsia"/>
                <w:color w:val="000000"/>
                <w:sz w:val="22"/>
                <w:szCs w:val="22"/>
              </w:rPr>
              <w:t>1、根据财政部发布的《政府采购促进中小企业发展管理办法》财库（2020）46号、《浙江省财政厅关于进一步发挥政府采购政策功能全力推动经济稳进</w:t>
            </w:r>
            <w:r>
              <w:rPr>
                <w:rFonts w:ascii="宋体" w:hAnsi="宋体" w:cs="宋体" w:hint="eastAsia"/>
                <w:color w:val="000000"/>
                <w:sz w:val="22"/>
                <w:szCs w:val="22"/>
              </w:rPr>
              <w:lastRenderedPageBreak/>
              <w:t>提质的通知》（浙财采监〔2022〕3号）、（浙财采监〔2022〕8号）、（财库〔2022〕19号）的相关规定：</w:t>
            </w:r>
          </w:p>
          <w:p w:rsidR="00221BCB" w:rsidRDefault="00BE75A3">
            <w:pPr>
              <w:rPr>
                <w:rFonts w:ascii="宋体" w:hAnsi="宋体" w:cs="宋体"/>
                <w:color w:val="000000"/>
                <w:sz w:val="22"/>
                <w:szCs w:val="22"/>
              </w:rPr>
            </w:pPr>
            <w:r>
              <w:rPr>
                <w:rFonts w:ascii="宋体" w:hAnsi="宋体" w:cs="宋体" w:hint="eastAsia"/>
                <w:color w:val="000000"/>
                <w:sz w:val="22"/>
                <w:szCs w:val="22"/>
              </w:rPr>
              <w:t>1.1.是否为预留份额项目：</w:t>
            </w:r>
          </w:p>
          <w:p w:rsidR="00221BCB" w:rsidRDefault="00BE75A3">
            <w:pPr>
              <w:rPr>
                <w:rFonts w:ascii="宋体" w:hAnsi="宋体" w:cs="宋体"/>
                <w:color w:val="000000"/>
                <w:sz w:val="22"/>
                <w:szCs w:val="22"/>
              </w:rPr>
            </w:pPr>
            <w:r>
              <w:rPr>
                <w:rFonts w:ascii="宋体" w:hAnsi="宋体" w:cs="宋体" w:hint="eastAsia"/>
                <w:color w:val="000000"/>
                <w:sz w:val="22"/>
                <w:szCs w:val="22"/>
              </w:rPr>
              <w:sym w:font="Wingdings" w:char="00FE"/>
            </w:r>
            <w:r>
              <w:rPr>
                <w:rFonts w:ascii="宋体" w:hAnsi="宋体" w:cs="宋体" w:hint="eastAsia"/>
                <w:b/>
                <w:color w:val="000000"/>
                <w:sz w:val="22"/>
                <w:szCs w:val="22"/>
              </w:rPr>
              <w:t>本项目为预留份额项目，专门面向中小企业采购。</w:t>
            </w:r>
          </w:p>
          <w:p w:rsidR="00221BCB" w:rsidRDefault="00BE75A3">
            <w:pPr>
              <w:ind w:left="220" w:hangingChars="100" w:hanging="220"/>
              <w:rPr>
                <w:rFonts w:ascii="宋体" w:hAnsi="宋体" w:cs="宋体"/>
                <w:color w:val="000000"/>
                <w:sz w:val="22"/>
                <w:szCs w:val="22"/>
              </w:rPr>
            </w:pPr>
            <w:r>
              <w:rPr>
                <w:rFonts w:ascii="宋体" w:hAnsi="宋体" w:cs="宋体" w:hint="eastAsia"/>
                <w:snapToGrid w:val="0"/>
                <w:color w:val="000000"/>
                <w:sz w:val="22"/>
                <w:szCs w:val="22"/>
              </w:rPr>
              <w:sym w:font="Wingdings" w:char="00A8"/>
            </w:r>
            <w:r>
              <w:rPr>
                <w:rFonts w:ascii="宋体" w:hAnsi="宋体" w:cs="宋体" w:hint="eastAsia"/>
                <w:color w:val="000000"/>
                <w:sz w:val="22"/>
                <w:szCs w:val="22"/>
              </w:rPr>
              <w:t>本项目为非预留份额项目、非专门面向中小企业的项目</w:t>
            </w:r>
          </w:p>
          <w:p w:rsidR="00221BCB" w:rsidRDefault="00BE75A3">
            <w:pPr>
              <w:ind w:left="220" w:hangingChars="100" w:hanging="220"/>
              <w:rPr>
                <w:rFonts w:ascii="宋体" w:hAnsi="宋体" w:cs="宋体"/>
                <w:color w:val="000000"/>
                <w:sz w:val="22"/>
                <w:szCs w:val="22"/>
              </w:rPr>
            </w:pPr>
            <w:r>
              <w:rPr>
                <w:rFonts w:ascii="宋体" w:hAnsi="宋体" w:cs="宋体" w:hint="eastAsia"/>
                <w:snapToGrid w:val="0"/>
                <w:color w:val="000000"/>
                <w:sz w:val="22"/>
                <w:szCs w:val="22"/>
              </w:rPr>
              <w:sym w:font="Wingdings" w:char="00A8"/>
            </w:r>
            <w:r>
              <w:rPr>
                <w:rFonts w:ascii="宋体" w:hAnsi="宋体" w:cs="宋体" w:hint="eastAsia"/>
                <w:snapToGrid w:val="0"/>
                <w:color w:val="000000"/>
                <w:sz w:val="22"/>
                <w:szCs w:val="22"/>
              </w:rPr>
              <w:t xml:space="preserve"> </w:t>
            </w:r>
            <w:r>
              <w:rPr>
                <w:rFonts w:ascii="宋体" w:hAnsi="宋体" w:cs="宋体" w:hint="eastAsia"/>
                <w:color w:val="000000"/>
                <w:sz w:val="22"/>
                <w:szCs w:val="22"/>
              </w:rPr>
              <w:t>在评审时对小型和微型企业报价给予</w:t>
            </w:r>
            <w:r>
              <w:rPr>
                <w:rFonts w:ascii="宋体" w:hAnsi="宋体" w:cs="宋体" w:hint="eastAsia"/>
                <w:color w:val="000000"/>
                <w:sz w:val="22"/>
                <w:szCs w:val="22"/>
                <w:u w:val="single"/>
              </w:rPr>
              <w:t xml:space="preserve">10% </w:t>
            </w:r>
            <w:r>
              <w:rPr>
                <w:rFonts w:ascii="宋体" w:hAnsi="宋体" w:cs="宋体" w:hint="eastAsia"/>
                <w:color w:val="000000"/>
                <w:sz w:val="22"/>
                <w:szCs w:val="22"/>
              </w:rPr>
              <w:t>的扣除，用扣除后的价格参加评审。适用招标投标法的政府采购工程建设项目，采用综合评估法但未采用低价优先法计算价格分，评标时在采用原报价进行评分的基础上增加其价格得分的</w:t>
            </w:r>
            <w:r>
              <w:rPr>
                <w:rFonts w:ascii="宋体" w:hAnsi="宋体" w:cs="宋体" w:hint="eastAsia"/>
                <w:color w:val="000000"/>
                <w:sz w:val="22"/>
                <w:szCs w:val="22"/>
                <w:u w:val="single"/>
              </w:rPr>
              <w:t xml:space="preserve"> /  </w:t>
            </w:r>
            <w:r>
              <w:rPr>
                <w:rFonts w:ascii="宋体" w:hAnsi="宋体" w:cs="宋体" w:hint="eastAsia"/>
                <w:color w:val="000000"/>
                <w:sz w:val="22"/>
                <w:szCs w:val="22"/>
              </w:rPr>
              <w:t>%（3%-5%）作为其价格分。</w:t>
            </w:r>
          </w:p>
          <w:p w:rsidR="00221BCB" w:rsidRDefault="00BE75A3">
            <w:pPr>
              <w:rPr>
                <w:rFonts w:ascii="宋体" w:hAnsi="宋体" w:cs="宋体"/>
                <w:color w:val="000000"/>
                <w:sz w:val="22"/>
                <w:szCs w:val="22"/>
              </w:rPr>
            </w:pPr>
            <w:r>
              <w:rPr>
                <w:rFonts w:ascii="宋体" w:hAnsi="宋体" w:cs="宋体" w:hint="eastAsia"/>
                <w:color w:val="000000"/>
                <w:sz w:val="22"/>
                <w:szCs w:val="22"/>
              </w:rPr>
              <w:t>1.2组成联合体或者接受分包的小微企业与联合体内其他企业、分包企业之间存在直接控股、管理关系的，不享受价格扣除优惠政策。</w:t>
            </w:r>
          </w:p>
          <w:p w:rsidR="00221BCB" w:rsidRDefault="00BE75A3">
            <w:pPr>
              <w:rPr>
                <w:rFonts w:ascii="宋体" w:hAnsi="宋体" w:cs="宋体"/>
                <w:color w:val="000000"/>
                <w:sz w:val="22"/>
                <w:szCs w:val="22"/>
              </w:rPr>
            </w:pPr>
            <w:r>
              <w:rPr>
                <w:rFonts w:ascii="宋体" w:hAnsi="宋体" w:cs="宋体" w:hint="eastAsia"/>
                <w:color w:val="000000"/>
                <w:sz w:val="22"/>
                <w:szCs w:val="22"/>
              </w:rPr>
              <w:t>1.3价格扣除比例或者价格分加分比例对小型企业和微型企业同等对待，不作区分。</w:t>
            </w:r>
          </w:p>
          <w:p w:rsidR="00221BCB" w:rsidRDefault="00BE75A3">
            <w:pPr>
              <w:rPr>
                <w:rFonts w:ascii="宋体" w:hAnsi="宋体" w:cs="宋体"/>
                <w:color w:val="000000"/>
                <w:sz w:val="22"/>
                <w:szCs w:val="22"/>
              </w:rPr>
            </w:pPr>
            <w:r>
              <w:rPr>
                <w:rFonts w:ascii="宋体" w:hAnsi="宋体" w:cs="宋体" w:hint="eastAsia"/>
                <w:color w:val="000000"/>
                <w:sz w:val="22"/>
                <w:szCs w:val="22"/>
              </w:rPr>
              <w:t>1.4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rsidR="00221BCB" w:rsidRDefault="00BE75A3">
            <w:pPr>
              <w:rPr>
                <w:rFonts w:ascii="宋体" w:hAnsi="宋体" w:cs="宋体"/>
                <w:color w:val="000000"/>
                <w:sz w:val="22"/>
                <w:szCs w:val="22"/>
              </w:rPr>
            </w:pPr>
            <w:r>
              <w:rPr>
                <w:rFonts w:ascii="宋体" w:hAnsi="宋体" w:cs="宋体" w:hint="eastAsia"/>
                <w:color w:val="000000"/>
                <w:sz w:val="22"/>
                <w:szCs w:val="22"/>
              </w:rPr>
              <w:t>1.5接受分包的项目，享受扶持政策获得政府采购合同的，小微企业不得将合同分包给大中型企业，中型企业不得将合同分包给大型企业。</w:t>
            </w:r>
          </w:p>
          <w:p w:rsidR="00221BCB" w:rsidRDefault="00BE75A3">
            <w:pPr>
              <w:rPr>
                <w:rFonts w:ascii="宋体" w:hAnsi="宋体" w:cs="宋体"/>
                <w:color w:val="000000"/>
                <w:sz w:val="22"/>
                <w:szCs w:val="22"/>
              </w:rPr>
            </w:pPr>
            <w:r>
              <w:rPr>
                <w:rFonts w:ascii="宋体" w:hAnsi="宋体" w:cs="宋体" w:hint="eastAsia"/>
                <w:color w:val="000000"/>
                <w:sz w:val="22"/>
                <w:szCs w:val="22"/>
              </w:rPr>
              <w:t>2、根据财库〔2017〕141号的相关规定，在政府采购活动中，残疾人福利性单位视同小型、微型企业，享受评审价格扣除政策。属于享受政府采购支持政策的残疾人福利性单位，应满足财库〔2017〕141号文件第一条的规定，并在响应文件中提供残疾人福利性单位声明函。</w:t>
            </w:r>
          </w:p>
          <w:p w:rsidR="00221BCB" w:rsidRDefault="00BE75A3">
            <w:pPr>
              <w:rPr>
                <w:rFonts w:ascii="宋体" w:hAnsi="宋体" w:cs="宋体"/>
                <w:color w:val="000000"/>
                <w:sz w:val="22"/>
                <w:szCs w:val="22"/>
              </w:rPr>
            </w:pPr>
            <w:r>
              <w:rPr>
                <w:rFonts w:ascii="宋体" w:hAnsi="宋体" w:cs="宋体" w:hint="eastAsia"/>
                <w:color w:val="000000"/>
                <w:sz w:val="22"/>
                <w:szCs w:val="22"/>
              </w:rPr>
              <w:t>3、根据财库〔2014〕68号的相关规定，在政府采购活动中，监狱企业视同小型、微型企业，享受评审中价格扣除政策，并在响应文件中提供由省级以上监狱管理局、戒毒管理局（含新疆生产建设兵团）出具的属于监狱企业的证明文件。</w:t>
            </w:r>
          </w:p>
          <w:p w:rsidR="00221BCB" w:rsidRDefault="00BE75A3">
            <w:pPr>
              <w:rPr>
                <w:rFonts w:ascii="宋体" w:hAnsi="宋体" w:cs="宋体"/>
                <w:b/>
                <w:bCs/>
                <w:color w:val="000000"/>
                <w:sz w:val="22"/>
                <w:szCs w:val="22"/>
              </w:rPr>
            </w:pPr>
            <w:r>
              <w:rPr>
                <w:rFonts w:ascii="宋体" w:hAnsi="宋体" w:cs="宋体" w:hint="eastAsia"/>
                <w:b/>
                <w:bCs/>
                <w:color w:val="000000"/>
                <w:sz w:val="22"/>
                <w:szCs w:val="22"/>
              </w:rPr>
              <w:t>（注：未提供以上材料的，均不给予价格扣除，以上优惠政策只享受一次）。</w:t>
            </w:r>
          </w:p>
          <w:p w:rsidR="00221BCB" w:rsidRDefault="00BE75A3">
            <w:pPr>
              <w:widowControl/>
              <w:snapToGrid w:val="0"/>
              <w:spacing w:line="320" w:lineRule="exact"/>
              <w:jc w:val="left"/>
              <w:rPr>
                <w:rFonts w:cs="仿宋"/>
                <w:b/>
                <w:bCs/>
                <w:color w:val="000000"/>
                <w:kern w:val="2"/>
                <w:sz w:val="22"/>
                <w:szCs w:val="22"/>
                <w:u w:val="single"/>
                <w:lang w:bidi="ar"/>
              </w:rPr>
            </w:pPr>
            <w:r>
              <w:rPr>
                <w:rFonts w:ascii="宋体" w:hAnsi="宋体" w:cs="宋体" w:hint="eastAsia"/>
                <w:b/>
                <w:bCs/>
                <w:color w:val="000000"/>
                <w:sz w:val="22"/>
                <w:szCs w:val="22"/>
              </w:rPr>
              <w:t>4、</w:t>
            </w:r>
            <w:r>
              <w:rPr>
                <w:rFonts w:ascii="宋体" w:hint="eastAsia"/>
                <w:bCs/>
                <w:color w:val="000000"/>
                <w:sz w:val="22"/>
                <w:szCs w:val="22"/>
              </w:rPr>
              <w:t>本项目行业属于</w:t>
            </w:r>
            <w:r>
              <w:rPr>
                <w:rFonts w:cs="仿宋" w:hint="eastAsia"/>
                <w:b/>
                <w:bCs/>
                <w:color w:val="000000"/>
                <w:kern w:val="2"/>
                <w:sz w:val="22"/>
                <w:szCs w:val="22"/>
                <w:u w:val="single"/>
                <w:lang w:bidi="ar"/>
              </w:rPr>
              <w:t>工业。</w:t>
            </w:r>
          </w:p>
          <w:p w:rsidR="00221BCB" w:rsidRDefault="00BE75A3">
            <w:pPr>
              <w:widowControl/>
              <w:snapToGrid w:val="0"/>
              <w:spacing w:line="320" w:lineRule="exact"/>
              <w:jc w:val="left"/>
              <w:rPr>
                <w:rFonts w:ascii="宋体" w:hAnsi="宋体"/>
                <w:b/>
                <w:bCs/>
                <w:color w:val="000000"/>
                <w:sz w:val="22"/>
                <w:szCs w:val="22"/>
              </w:rPr>
            </w:pPr>
            <w:r>
              <w:rPr>
                <w:rFonts w:cs="仿宋" w:hint="eastAsia"/>
                <w:b/>
                <w:bCs/>
                <w:color w:val="000000"/>
                <w:kern w:val="2"/>
                <w:sz w:val="22"/>
                <w:szCs w:val="22"/>
                <w:u w:val="single"/>
                <w:lang w:bidi="ar"/>
              </w:rPr>
              <w:t>5</w:t>
            </w:r>
            <w:r>
              <w:rPr>
                <w:rFonts w:cs="仿宋" w:hint="eastAsia"/>
                <w:b/>
                <w:bCs/>
                <w:color w:val="000000"/>
                <w:kern w:val="2"/>
                <w:sz w:val="22"/>
                <w:szCs w:val="22"/>
                <w:u w:val="single"/>
                <w:lang w:bidi="ar"/>
              </w:rPr>
              <w:t>、本项目不允许分包。</w:t>
            </w:r>
          </w:p>
        </w:tc>
      </w:tr>
      <w:tr w:rsidR="00221BCB">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s="宋体"/>
                <w:b/>
                <w:bCs/>
                <w:color w:val="000000"/>
                <w:sz w:val="22"/>
                <w:szCs w:val="22"/>
              </w:rPr>
            </w:pPr>
            <w:r>
              <w:rPr>
                <w:rFonts w:ascii="宋体" w:hAnsi="宋体" w:cs="宋体" w:hint="eastAsia"/>
                <w:b/>
                <w:bCs/>
                <w:color w:val="000000"/>
                <w:sz w:val="22"/>
                <w:szCs w:val="22"/>
              </w:rPr>
              <w:lastRenderedPageBreak/>
              <w:t>政府采购本国产品政策</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napToGrid w:val="0"/>
              <w:spacing w:line="320" w:lineRule="exact"/>
              <w:rPr>
                <w:rFonts w:ascii="宋体" w:hAnsi="宋体" w:cs="仿宋"/>
                <w:b/>
                <w:bCs/>
                <w:color w:val="000000"/>
                <w:kern w:val="2"/>
                <w:sz w:val="22"/>
                <w:szCs w:val="22"/>
                <w:lang w:bidi="ar"/>
              </w:rPr>
            </w:pPr>
            <w:r>
              <w:rPr>
                <w:rFonts w:ascii="宋体" w:hAnsi="宋体" w:cs="仿宋" w:hint="eastAsia"/>
                <w:b/>
                <w:bCs/>
                <w:color w:val="000000"/>
                <w:kern w:val="2"/>
                <w:sz w:val="22"/>
                <w:szCs w:val="22"/>
                <w:lang w:bidi="ar"/>
              </w:rPr>
              <w:t>政府采购活动中既有本国产品又有非本国产品参与竞争的，依法对本国产品的报价给予20%的价格扣除。当采购项目或者采购包的采购标的中含有多种产品，供应商为该采购项目或者采购包提供的符合本国产品标准的产品成本之和占该供应商提供的全部产品成本之和的比例达到80%以上时，且供应商在投标（响应）文件中对此作出承诺的，则依法对该供应商提供的全部产品给予价格评审优惠，即对该供应商提供的全部产品的总报价给予20%的价格扣除，用扣除后的价格参与评审。全部产品是指货物或服务采购项目或采购包中包含的全部货物、服务产品。</w:t>
            </w:r>
          </w:p>
        </w:tc>
      </w:tr>
      <w:tr w:rsidR="00221BCB">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pacing w:line="320" w:lineRule="exact"/>
              <w:jc w:val="center"/>
              <w:rPr>
                <w:rFonts w:ascii="宋体" w:hAnsi="宋体" w:cs="Arial"/>
                <w:b/>
                <w:color w:val="000000"/>
                <w:sz w:val="22"/>
                <w:szCs w:val="22"/>
              </w:rPr>
            </w:pPr>
            <w:r>
              <w:rPr>
                <w:rFonts w:ascii="宋体" w:hAnsi="宋体" w:cs="Arial" w:hint="eastAsia"/>
                <w:b/>
                <w:color w:val="000000"/>
                <w:sz w:val="22"/>
                <w:szCs w:val="22"/>
              </w:rPr>
              <w:t>响应文件的上传和递交</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（1）“电子加密投标文件”的上传、递交：</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a.投标供应商应在投标截止时间前将“电子加密投标文件”成功上传递交至“政府采购云平台”，否则投标无效。</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b.“电子加密投标文件”成功上传递交后，供应商可自行打印投标文件接收回执。</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（2）“备份投标文件”的密封包装、递交：</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a.投标供应商在“政府采购云平台”完成“电子加密投标文件”的上传递交后，还可以（邮寄形式）在投标截止时间前递交以介质（U盘）存储的 “备</w:t>
            </w:r>
            <w:r>
              <w:rPr>
                <w:rFonts w:ascii="宋体" w:hAnsi="宋体" w:cs="宋体" w:hint="eastAsia"/>
                <w:color w:val="000000"/>
                <w:sz w:val="22"/>
                <w:szCs w:val="22"/>
                <w:lang w:bidi="ar"/>
              </w:rPr>
              <w:lastRenderedPageBreak/>
              <w:t>份投标文件”（一份）；</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b.邮寄“备份投标文件”应当密封包装，并在包装上标注投标项目名称、投标单位名称并加盖公章。没有密封包装或者逾期邮寄送达至投标地点的“备份投标文件”将不予接收；</w:t>
            </w:r>
          </w:p>
          <w:p w:rsidR="00221BCB" w:rsidRDefault="00BE75A3">
            <w:pPr>
              <w:spacing w:line="320" w:lineRule="exact"/>
              <w:rPr>
                <w:rFonts w:ascii="宋体" w:hAnsi="宋体"/>
                <w:b/>
                <w:color w:val="000000"/>
                <w:sz w:val="22"/>
                <w:szCs w:val="22"/>
              </w:rPr>
            </w:pPr>
            <w:r>
              <w:rPr>
                <w:rFonts w:ascii="宋体" w:hAnsi="宋体" w:cs="宋体" w:hint="eastAsia"/>
                <w:color w:val="000000"/>
                <w:sz w:val="22"/>
                <w:szCs w:val="22"/>
                <w:lang w:bidi="ar"/>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221BCB">
        <w:trPr>
          <w:trHeight w:val="653"/>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pacing w:line="320" w:lineRule="exact"/>
              <w:jc w:val="center"/>
              <w:rPr>
                <w:rFonts w:ascii="宋体" w:hAnsi="宋体" w:cs="Arial"/>
                <w:b/>
                <w:color w:val="000000"/>
                <w:sz w:val="22"/>
                <w:szCs w:val="22"/>
              </w:rPr>
            </w:pPr>
            <w:r>
              <w:rPr>
                <w:rFonts w:ascii="宋体" w:hAnsi="宋体" w:cs="Arial" w:hint="eastAsia"/>
                <w:b/>
                <w:color w:val="000000"/>
                <w:sz w:val="22"/>
                <w:szCs w:val="22"/>
              </w:rPr>
              <w:lastRenderedPageBreak/>
              <w:t>电子加密响应文件的</w:t>
            </w:r>
          </w:p>
          <w:p w:rsidR="00221BCB" w:rsidRDefault="00BE75A3">
            <w:pPr>
              <w:spacing w:line="320" w:lineRule="exact"/>
              <w:jc w:val="center"/>
              <w:rPr>
                <w:rFonts w:ascii="宋体" w:hAnsi="宋体" w:cs="Arial"/>
                <w:b/>
                <w:color w:val="000000"/>
                <w:sz w:val="22"/>
                <w:szCs w:val="22"/>
              </w:rPr>
            </w:pPr>
            <w:r>
              <w:rPr>
                <w:rFonts w:ascii="宋体" w:hAnsi="宋体" w:cs="Arial" w:hint="eastAsia"/>
                <w:b/>
                <w:color w:val="000000"/>
                <w:sz w:val="22"/>
                <w:szCs w:val="22"/>
              </w:rPr>
              <w:t>解密和异常情况处理</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spacing w:line="320" w:lineRule="exact"/>
              <w:rPr>
                <w:rFonts w:ascii="宋体" w:hAnsi="宋体" w:cs="宋体"/>
                <w:b/>
                <w:bCs/>
                <w:color w:val="000000"/>
                <w:sz w:val="22"/>
                <w:szCs w:val="22"/>
                <w:lang w:bidi="ar"/>
              </w:rPr>
            </w:pPr>
            <w:r>
              <w:rPr>
                <w:rFonts w:ascii="宋体" w:hAnsi="宋体" w:cs="宋体" w:hint="eastAsia"/>
                <w:b/>
                <w:bCs/>
                <w:color w:val="000000"/>
                <w:sz w:val="22"/>
                <w:szCs w:val="22"/>
                <w:lang w:bidi="ar"/>
              </w:rPr>
              <w:t>电子加密投标文件的解密和异常情况处理：</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（1）开标后，采购组织机构将向各投标供应商发出“电子加密投标文件”的解密通知，各投标供应商代表应当在接到解密通知后30分钟内自行完成“电子加密投标文件”的在线解密。</w:t>
            </w:r>
          </w:p>
          <w:p w:rsidR="00221BCB" w:rsidRDefault="00BE75A3">
            <w:p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rsidR="00221BCB" w:rsidRDefault="00BE75A3">
            <w:pPr>
              <w:spacing w:line="320" w:lineRule="exact"/>
              <w:rPr>
                <w:rFonts w:ascii="宋体" w:hAnsi="宋体" w:cs="Arial"/>
                <w:b/>
                <w:color w:val="000000"/>
                <w:sz w:val="22"/>
                <w:szCs w:val="22"/>
              </w:rPr>
            </w:pPr>
            <w:r>
              <w:rPr>
                <w:rFonts w:ascii="宋体" w:hAnsi="宋体" w:cs="宋体" w:hint="eastAsia"/>
                <w:color w:val="000000"/>
                <w:sz w:val="22"/>
                <w:szCs w:val="22"/>
                <w:lang w:bidi="ar"/>
              </w:rPr>
              <w:t>（3）投标截止时间前，投标供应商仅递交了“备份投标文件”而未将电子加密投标文件上传至“政府采购云平台”的，投标无效。</w:t>
            </w:r>
          </w:p>
        </w:tc>
      </w:tr>
      <w:tr w:rsidR="00221BCB">
        <w:trPr>
          <w:trHeight w:val="678"/>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b/>
                <w:bCs/>
                <w:color w:val="000000"/>
                <w:sz w:val="22"/>
                <w:szCs w:val="22"/>
              </w:rPr>
            </w:pPr>
            <w:r>
              <w:rPr>
                <w:rFonts w:ascii="宋体" w:hAnsi="宋体"/>
                <w:b/>
                <w:bCs/>
                <w:color w:val="000000"/>
                <w:sz w:val="22"/>
                <w:szCs w:val="22"/>
              </w:rPr>
              <w:t>递交磋商响应文件截止</w:t>
            </w:r>
            <w:r>
              <w:rPr>
                <w:rFonts w:ascii="宋体" w:hAnsi="宋体" w:hint="eastAsia"/>
                <w:b/>
                <w:bCs/>
                <w:color w:val="000000"/>
                <w:sz w:val="22"/>
                <w:szCs w:val="22"/>
              </w:rPr>
              <w:t>时间及开标解密开始时间</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rsidP="00B12EE5">
            <w:pPr>
              <w:widowControl/>
              <w:snapToGrid w:val="0"/>
              <w:spacing w:line="320" w:lineRule="exact"/>
              <w:jc w:val="left"/>
              <w:rPr>
                <w:rFonts w:ascii="宋体" w:hAnsi="宋体"/>
                <w:b/>
                <w:bCs/>
                <w:color w:val="000000"/>
                <w:sz w:val="22"/>
                <w:szCs w:val="22"/>
              </w:rPr>
            </w:pPr>
            <w:r>
              <w:rPr>
                <w:rFonts w:ascii="宋体" w:hAnsi="宋体"/>
                <w:b/>
                <w:bCs/>
                <w:color w:val="000000"/>
                <w:sz w:val="22"/>
                <w:szCs w:val="22"/>
              </w:rPr>
              <w:t>20</w:t>
            </w:r>
            <w:r>
              <w:rPr>
                <w:rFonts w:ascii="宋体" w:hAnsi="宋体" w:hint="eastAsia"/>
                <w:b/>
                <w:bCs/>
                <w:color w:val="000000"/>
                <w:sz w:val="22"/>
                <w:szCs w:val="22"/>
              </w:rPr>
              <w:t>26</w:t>
            </w:r>
            <w:r>
              <w:rPr>
                <w:rFonts w:ascii="宋体" w:hAnsi="宋体"/>
                <w:b/>
                <w:bCs/>
                <w:color w:val="000000"/>
                <w:sz w:val="22"/>
                <w:szCs w:val="22"/>
              </w:rPr>
              <w:t>年</w:t>
            </w:r>
            <w:r w:rsidR="00B12EE5">
              <w:rPr>
                <w:rFonts w:ascii="宋体" w:hAnsi="宋体" w:hint="eastAsia"/>
                <w:b/>
                <w:bCs/>
                <w:color w:val="000000"/>
                <w:sz w:val="22"/>
                <w:szCs w:val="22"/>
              </w:rPr>
              <w:t>8</w:t>
            </w:r>
            <w:r>
              <w:rPr>
                <w:rFonts w:ascii="宋体" w:hAnsi="宋体"/>
                <w:b/>
                <w:bCs/>
                <w:color w:val="000000"/>
                <w:sz w:val="22"/>
                <w:szCs w:val="22"/>
              </w:rPr>
              <w:t>月</w:t>
            </w:r>
            <w:r w:rsidR="00B12EE5">
              <w:rPr>
                <w:rFonts w:ascii="宋体" w:hAnsi="宋体" w:hint="eastAsia"/>
                <w:b/>
                <w:bCs/>
                <w:color w:val="000000"/>
                <w:sz w:val="22"/>
                <w:szCs w:val="22"/>
              </w:rPr>
              <w:t>14</w:t>
            </w:r>
            <w:r>
              <w:rPr>
                <w:rFonts w:ascii="宋体" w:hAnsi="宋体"/>
                <w:b/>
                <w:bCs/>
                <w:color w:val="000000"/>
                <w:sz w:val="22"/>
                <w:szCs w:val="22"/>
              </w:rPr>
              <w:t>日</w:t>
            </w:r>
            <w:r>
              <w:rPr>
                <w:rFonts w:ascii="宋体" w:hAnsi="宋体" w:hint="eastAsia"/>
                <w:b/>
                <w:bCs/>
                <w:color w:val="000000"/>
                <w:sz w:val="22"/>
                <w:szCs w:val="22"/>
              </w:rPr>
              <w:t>上午09:</w:t>
            </w:r>
            <w:r>
              <w:rPr>
                <w:rFonts w:ascii="宋体" w:hAnsi="宋体"/>
                <w:b/>
                <w:bCs/>
                <w:color w:val="000000"/>
                <w:sz w:val="22"/>
                <w:szCs w:val="22"/>
              </w:rPr>
              <w:t>30</w:t>
            </w:r>
          </w:p>
        </w:tc>
      </w:tr>
      <w:tr w:rsidR="00221BCB">
        <w:trPr>
          <w:trHeight w:val="308"/>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磋商地点</w:t>
            </w:r>
            <w:r>
              <w:rPr>
                <w:rFonts w:ascii="宋体" w:hAnsi="宋体" w:hint="eastAsia"/>
                <w:color w:val="000000"/>
                <w:sz w:val="22"/>
                <w:szCs w:val="22"/>
              </w:rPr>
              <w:t>（评审地点）</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hint="eastAsia"/>
                <w:color w:val="000000"/>
                <w:sz w:val="22"/>
                <w:szCs w:val="22"/>
              </w:rPr>
              <w:t>平阳县公共资源交易中心评标室（平阳县昆阳镇东川路昊禧中央广场4号楼5楼评标室）</w:t>
            </w:r>
          </w:p>
        </w:tc>
      </w:tr>
      <w:tr w:rsidR="00221BCB">
        <w:trPr>
          <w:trHeight w:val="1944"/>
          <w:jc w:val="center"/>
        </w:trPr>
        <w:tc>
          <w:tcPr>
            <w:tcW w:w="2261"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320" w:lineRule="exact"/>
              <w:jc w:val="left"/>
              <w:rPr>
                <w:rFonts w:ascii="宋体" w:hAnsi="宋体"/>
                <w:color w:val="000000"/>
                <w:sz w:val="22"/>
                <w:szCs w:val="22"/>
              </w:rPr>
            </w:pPr>
            <w:r>
              <w:rPr>
                <w:rFonts w:ascii="宋体" w:hAnsi="宋体"/>
                <w:color w:val="000000"/>
                <w:sz w:val="22"/>
                <w:szCs w:val="22"/>
              </w:rPr>
              <w:t>备注</w:t>
            </w:r>
          </w:p>
        </w:tc>
        <w:tc>
          <w:tcPr>
            <w:tcW w:w="7559"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221BCB" w:rsidRDefault="00BE75A3">
            <w:pPr>
              <w:numPr>
                <w:ilvl w:val="0"/>
                <w:numId w:val="1"/>
              </w:numPr>
              <w:spacing w:line="320" w:lineRule="exact"/>
              <w:rPr>
                <w:rFonts w:ascii="宋体" w:hAnsi="宋体" w:cs="宋体"/>
                <w:color w:val="000000"/>
                <w:sz w:val="22"/>
                <w:szCs w:val="22"/>
                <w:lang w:bidi="ar"/>
              </w:rPr>
            </w:pPr>
            <w:r>
              <w:rPr>
                <w:rFonts w:ascii="宋体" w:hAnsi="宋体" w:cs="宋体" w:hint="eastAsia"/>
                <w:color w:val="000000"/>
                <w:sz w:val="22"/>
                <w:szCs w:val="22"/>
                <w:lang w:bidi="ar"/>
              </w:rPr>
              <w:t>如发现竞争性磋商文件及其评审办法中存在含糊不清、相互矛盾、多种含义以及歧视性不公正条款或违法违规等内容时，请在规定的采购质疑截止时间前向采购机构书面反映，逾期不得再对竞争性磋商文件的条款提出质疑。竞争性磋商文件解释权归采购机构与采购人所有。</w:t>
            </w:r>
          </w:p>
          <w:p w:rsidR="00221BCB" w:rsidRDefault="00BE75A3">
            <w:pPr>
              <w:spacing w:line="320" w:lineRule="exact"/>
              <w:rPr>
                <w:rFonts w:ascii="宋体" w:hAnsi="宋体"/>
                <w:color w:val="000000"/>
                <w:sz w:val="22"/>
                <w:szCs w:val="22"/>
              </w:rPr>
            </w:pPr>
            <w:r>
              <w:rPr>
                <w:rFonts w:ascii="宋体" w:hAnsi="宋体" w:cs="宋体" w:hint="eastAsia"/>
                <w:color w:val="000000"/>
                <w:sz w:val="22"/>
                <w:szCs w:val="22"/>
                <w:lang w:bidi="ar"/>
              </w:rPr>
              <w:t>2、涉及本项目的相关文件要求，供应商自行收集</w:t>
            </w:r>
          </w:p>
        </w:tc>
      </w:tr>
    </w:tbl>
    <w:p w:rsidR="00221BCB" w:rsidRDefault="00221BCB">
      <w:pPr>
        <w:widowControl/>
        <w:autoSpaceDE w:val="0"/>
        <w:autoSpaceDN w:val="0"/>
        <w:snapToGrid w:val="0"/>
        <w:spacing w:line="460" w:lineRule="atLeast"/>
        <w:jc w:val="left"/>
        <w:rPr>
          <w:color w:val="000000"/>
          <w:sz w:val="32"/>
        </w:rPr>
      </w:pPr>
    </w:p>
    <w:p w:rsidR="00221BCB" w:rsidRDefault="00221BCB">
      <w:pPr>
        <w:widowControl/>
        <w:autoSpaceDE w:val="0"/>
        <w:autoSpaceDN w:val="0"/>
        <w:snapToGrid w:val="0"/>
        <w:spacing w:line="460" w:lineRule="atLeast"/>
        <w:jc w:val="left"/>
        <w:rPr>
          <w:color w:val="000000"/>
          <w:sz w:val="32"/>
        </w:rPr>
      </w:pPr>
    </w:p>
    <w:p w:rsidR="00221BCB" w:rsidRDefault="00221BCB">
      <w:pPr>
        <w:rPr>
          <w:color w:val="000000"/>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221BCB">
      <w:pPr>
        <w:widowControl/>
        <w:autoSpaceDE w:val="0"/>
        <w:autoSpaceDN w:val="0"/>
        <w:snapToGrid w:val="0"/>
        <w:spacing w:line="460" w:lineRule="atLeast"/>
        <w:jc w:val="center"/>
        <w:rPr>
          <w:color w:val="000000"/>
          <w:sz w:val="32"/>
        </w:rPr>
      </w:pPr>
    </w:p>
    <w:p w:rsidR="00221BCB" w:rsidRDefault="00BE75A3">
      <w:pPr>
        <w:widowControl/>
        <w:autoSpaceDE w:val="0"/>
        <w:autoSpaceDN w:val="0"/>
        <w:snapToGrid w:val="0"/>
        <w:spacing w:line="460" w:lineRule="atLeast"/>
        <w:jc w:val="center"/>
        <w:rPr>
          <w:color w:val="000000"/>
          <w:sz w:val="32"/>
        </w:rPr>
      </w:pPr>
      <w:r>
        <w:rPr>
          <w:color w:val="000000"/>
          <w:sz w:val="32"/>
        </w:rPr>
        <w:t>竞争性磋商文件目录</w:t>
      </w:r>
    </w:p>
    <w:p w:rsidR="00221BCB" w:rsidRDefault="00BE75A3">
      <w:pPr>
        <w:widowControl/>
        <w:autoSpaceDE w:val="0"/>
        <w:autoSpaceDN w:val="0"/>
        <w:snapToGrid w:val="0"/>
        <w:spacing w:line="460" w:lineRule="atLeast"/>
        <w:jc w:val="left"/>
        <w:rPr>
          <w:color w:val="000000"/>
          <w:sz w:val="28"/>
        </w:rPr>
      </w:pPr>
      <w:r>
        <w:rPr>
          <w:color w:val="000000"/>
          <w:sz w:val="28"/>
        </w:rPr>
        <w:t xml:space="preserve">   </w:t>
      </w:r>
    </w:p>
    <w:p w:rsidR="00221BCB" w:rsidRDefault="00BE75A3">
      <w:pPr>
        <w:widowControl/>
        <w:autoSpaceDE w:val="0"/>
        <w:autoSpaceDN w:val="0"/>
        <w:snapToGrid w:val="0"/>
        <w:spacing w:line="460" w:lineRule="atLeast"/>
        <w:ind w:firstLine="330"/>
        <w:jc w:val="left"/>
        <w:rPr>
          <w:color w:val="000000"/>
          <w:sz w:val="22"/>
        </w:rPr>
      </w:pPr>
      <w:r>
        <w:rPr>
          <w:color w:val="000000"/>
          <w:sz w:val="22"/>
        </w:rPr>
        <w:t>第一部分、项目简介</w:t>
      </w:r>
    </w:p>
    <w:p w:rsidR="00221BCB" w:rsidRDefault="00BE75A3">
      <w:pPr>
        <w:widowControl/>
        <w:autoSpaceDE w:val="0"/>
        <w:autoSpaceDN w:val="0"/>
        <w:snapToGrid w:val="0"/>
        <w:spacing w:line="460" w:lineRule="atLeast"/>
        <w:jc w:val="left"/>
        <w:rPr>
          <w:color w:val="000000"/>
          <w:sz w:val="22"/>
        </w:rPr>
      </w:pPr>
      <w:r>
        <w:rPr>
          <w:color w:val="000000"/>
          <w:sz w:val="22"/>
        </w:rPr>
        <w:t xml:space="preserve">   </w:t>
      </w:r>
      <w:r>
        <w:rPr>
          <w:color w:val="000000"/>
          <w:sz w:val="22"/>
        </w:rPr>
        <w:t>第二部分、采购内容及技术要求</w:t>
      </w:r>
    </w:p>
    <w:p w:rsidR="00221BCB" w:rsidRDefault="00BE75A3">
      <w:pPr>
        <w:widowControl/>
        <w:autoSpaceDE w:val="0"/>
        <w:autoSpaceDN w:val="0"/>
        <w:snapToGrid w:val="0"/>
        <w:spacing w:line="460" w:lineRule="atLeast"/>
        <w:jc w:val="left"/>
        <w:rPr>
          <w:color w:val="000000"/>
          <w:sz w:val="22"/>
        </w:rPr>
      </w:pPr>
      <w:r>
        <w:rPr>
          <w:color w:val="000000"/>
          <w:sz w:val="22"/>
        </w:rPr>
        <w:t xml:space="preserve">   </w:t>
      </w:r>
      <w:r>
        <w:rPr>
          <w:color w:val="000000"/>
          <w:sz w:val="22"/>
        </w:rPr>
        <w:t>第三部分、供应商须知</w:t>
      </w:r>
    </w:p>
    <w:p w:rsidR="00221BCB" w:rsidRDefault="00BE75A3">
      <w:pPr>
        <w:widowControl/>
        <w:autoSpaceDE w:val="0"/>
        <w:autoSpaceDN w:val="0"/>
        <w:snapToGrid w:val="0"/>
        <w:spacing w:line="460" w:lineRule="atLeast"/>
        <w:jc w:val="left"/>
        <w:rPr>
          <w:color w:val="000000"/>
          <w:sz w:val="22"/>
        </w:rPr>
      </w:pPr>
      <w:r>
        <w:rPr>
          <w:color w:val="000000"/>
          <w:sz w:val="22"/>
        </w:rPr>
        <w:t xml:space="preserve">   </w:t>
      </w:r>
      <w:r>
        <w:rPr>
          <w:color w:val="000000"/>
          <w:sz w:val="22"/>
        </w:rPr>
        <w:t>第四部分、政府采购政策功能相关说明</w:t>
      </w:r>
    </w:p>
    <w:p w:rsidR="00221BCB" w:rsidRDefault="00BE75A3">
      <w:pPr>
        <w:widowControl/>
        <w:autoSpaceDE w:val="0"/>
        <w:autoSpaceDN w:val="0"/>
        <w:snapToGrid w:val="0"/>
        <w:spacing w:line="440" w:lineRule="atLeast"/>
        <w:ind w:firstLine="330"/>
        <w:jc w:val="left"/>
        <w:rPr>
          <w:color w:val="000000"/>
          <w:sz w:val="22"/>
        </w:rPr>
      </w:pPr>
      <w:r>
        <w:rPr>
          <w:color w:val="000000"/>
          <w:sz w:val="22"/>
        </w:rPr>
        <w:t>第五部分、合同格式</w:t>
      </w:r>
      <w:r>
        <w:rPr>
          <w:color w:val="000000"/>
          <w:sz w:val="22"/>
        </w:rPr>
        <w:t xml:space="preserve">          </w:t>
      </w:r>
    </w:p>
    <w:p w:rsidR="00221BCB" w:rsidRDefault="00BE75A3">
      <w:pPr>
        <w:widowControl/>
        <w:autoSpaceDE w:val="0"/>
        <w:autoSpaceDN w:val="0"/>
        <w:snapToGrid w:val="0"/>
        <w:spacing w:line="460" w:lineRule="atLeast"/>
        <w:ind w:firstLine="330"/>
        <w:jc w:val="left"/>
        <w:rPr>
          <w:color w:val="000000"/>
          <w:sz w:val="22"/>
        </w:rPr>
      </w:pPr>
      <w:r>
        <w:rPr>
          <w:color w:val="000000"/>
          <w:sz w:val="22"/>
        </w:rPr>
        <w:t>第六部分、附件：投标文件格式</w:t>
      </w:r>
    </w:p>
    <w:p w:rsidR="00221BCB" w:rsidRDefault="00BE75A3">
      <w:pPr>
        <w:widowControl/>
        <w:autoSpaceDE w:val="0"/>
        <w:autoSpaceDN w:val="0"/>
        <w:snapToGrid w:val="0"/>
        <w:spacing w:line="460" w:lineRule="atLeast"/>
        <w:ind w:firstLine="330"/>
        <w:jc w:val="left"/>
        <w:rPr>
          <w:color w:val="000000"/>
          <w:sz w:val="22"/>
        </w:rPr>
      </w:pPr>
      <w:r>
        <w:rPr>
          <w:color w:val="000000"/>
          <w:sz w:val="22"/>
        </w:rPr>
        <w:t>第七部分、确定成交供应商办法</w:t>
      </w:r>
    </w:p>
    <w:p w:rsidR="00221BCB" w:rsidRDefault="00221BCB">
      <w:pPr>
        <w:widowControl/>
        <w:autoSpaceDE w:val="0"/>
        <w:autoSpaceDN w:val="0"/>
        <w:snapToGrid w:val="0"/>
        <w:spacing w:line="460" w:lineRule="atLeast"/>
        <w:ind w:firstLine="1665"/>
        <w:jc w:val="left"/>
        <w:rPr>
          <w:color w:val="000000"/>
          <w:sz w:val="22"/>
        </w:rPr>
      </w:pPr>
    </w:p>
    <w:p w:rsidR="00221BCB" w:rsidRDefault="00221BCB">
      <w:pPr>
        <w:widowControl/>
        <w:autoSpaceDE w:val="0"/>
        <w:autoSpaceDN w:val="0"/>
        <w:snapToGrid w:val="0"/>
        <w:spacing w:line="460" w:lineRule="atLeast"/>
        <w:ind w:firstLine="1665"/>
        <w:jc w:val="left"/>
        <w:rPr>
          <w:color w:val="000000"/>
          <w:sz w:val="22"/>
        </w:rPr>
      </w:pPr>
    </w:p>
    <w:p w:rsidR="00221BCB" w:rsidRDefault="00221BCB">
      <w:pPr>
        <w:widowControl/>
        <w:autoSpaceDE w:val="0"/>
        <w:autoSpaceDN w:val="0"/>
        <w:snapToGrid w:val="0"/>
        <w:spacing w:before="120" w:line="460" w:lineRule="atLeast"/>
        <w:jc w:val="center"/>
        <w:rPr>
          <w:color w:val="000000"/>
          <w:sz w:val="22"/>
        </w:rPr>
      </w:pPr>
    </w:p>
    <w:p w:rsidR="00221BCB" w:rsidRDefault="00221BCB">
      <w:pPr>
        <w:widowControl/>
        <w:autoSpaceDE w:val="0"/>
        <w:autoSpaceDN w:val="0"/>
        <w:snapToGrid w:val="0"/>
        <w:spacing w:before="120" w:line="460" w:lineRule="atLeast"/>
        <w:jc w:val="center"/>
        <w:rPr>
          <w:color w:val="000000"/>
          <w:sz w:val="22"/>
        </w:rPr>
      </w:pPr>
    </w:p>
    <w:p w:rsidR="00221BCB" w:rsidRDefault="00221BCB">
      <w:pPr>
        <w:widowControl/>
        <w:autoSpaceDE w:val="0"/>
        <w:autoSpaceDN w:val="0"/>
        <w:snapToGrid w:val="0"/>
        <w:spacing w:before="120" w:line="460" w:lineRule="atLeast"/>
        <w:jc w:val="center"/>
        <w:rPr>
          <w:color w:val="000000"/>
          <w:sz w:val="22"/>
        </w:rPr>
      </w:pPr>
    </w:p>
    <w:p w:rsidR="00221BCB" w:rsidRDefault="00BE75A3">
      <w:pPr>
        <w:widowControl/>
        <w:autoSpaceDE w:val="0"/>
        <w:autoSpaceDN w:val="0"/>
        <w:snapToGrid w:val="0"/>
        <w:spacing w:before="120" w:line="460" w:lineRule="atLeast"/>
        <w:jc w:val="center"/>
        <w:rPr>
          <w:color w:val="000000"/>
          <w:sz w:val="22"/>
        </w:rPr>
      </w:pPr>
      <w:r>
        <w:rPr>
          <w:color w:val="000000"/>
          <w:sz w:val="22"/>
        </w:rPr>
        <w:br/>
      </w:r>
    </w:p>
    <w:p w:rsidR="00221BCB" w:rsidRDefault="00221BCB">
      <w:pPr>
        <w:widowControl/>
        <w:autoSpaceDE w:val="0"/>
        <w:autoSpaceDN w:val="0"/>
        <w:snapToGrid w:val="0"/>
        <w:spacing w:before="120" w:line="460" w:lineRule="atLeast"/>
        <w:jc w:val="center"/>
        <w:rPr>
          <w:b/>
          <w:color w:val="000000"/>
          <w:sz w:val="22"/>
        </w:rPr>
      </w:pPr>
    </w:p>
    <w:p w:rsidR="00221BCB" w:rsidRDefault="00BE75A3">
      <w:pPr>
        <w:widowControl/>
        <w:autoSpaceDE w:val="0"/>
        <w:autoSpaceDN w:val="0"/>
        <w:snapToGrid w:val="0"/>
        <w:spacing w:line="460" w:lineRule="atLeast"/>
        <w:ind w:firstLine="590"/>
        <w:jc w:val="left"/>
        <w:rPr>
          <w:b/>
          <w:color w:val="000000"/>
          <w:sz w:val="24"/>
        </w:rPr>
      </w:pPr>
      <w:r>
        <w:rPr>
          <w:b/>
          <w:color w:val="000000"/>
          <w:sz w:val="24"/>
          <w:u w:val="thick"/>
        </w:rPr>
        <w:t>★</w:t>
      </w:r>
      <w:r>
        <w:rPr>
          <w:b/>
          <w:color w:val="000000"/>
          <w:sz w:val="24"/>
          <w:u w:val="thick"/>
        </w:rPr>
        <w:t>注：竞争性磋商文件中有的条款及要求以加粗、加下划线或符号</w:t>
      </w:r>
      <w:r>
        <w:rPr>
          <w:b/>
          <w:color w:val="000000"/>
          <w:sz w:val="30"/>
          <w:u w:val="thick"/>
        </w:rPr>
        <w:t>*</w:t>
      </w:r>
      <w:r>
        <w:rPr>
          <w:b/>
          <w:color w:val="000000"/>
          <w:sz w:val="24"/>
          <w:u w:val="thick"/>
        </w:rPr>
        <w:t>、</w:t>
      </w:r>
      <w:r>
        <w:rPr>
          <w:b/>
          <w:color w:val="000000"/>
          <w:sz w:val="24"/>
          <w:u w:val="thick"/>
        </w:rPr>
        <w:t>▲</w:t>
      </w:r>
      <w:r>
        <w:rPr>
          <w:b/>
          <w:color w:val="000000"/>
          <w:sz w:val="24"/>
          <w:u w:val="thick"/>
        </w:rPr>
        <w:t>、</w:t>
      </w:r>
      <w:r>
        <w:rPr>
          <w:b/>
          <w:color w:val="000000"/>
          <w:sz w:val="24"/>
          <w:u w:val="thick"/>
        </w:rPr>
        <w:t>★</w:t>
      </w:r>
      <w:r>
        <w:rPr>
          <w:b/>
          <w:color w:val="000000"/>
          <w:sz w:val="24"/>
          <w:u w:val="thick"/>
        </w:rPr>
        <w:t>、</w:t>
      </w:r>
      <w:r>
        <w:rPr>
          <w:b/>
          <w:color w:val="000000"/>
          <w:sz w:val="24"/>
          <w:u w:val="thick"/>
        </w:rPr>
        <w:t>●</w:t>
      </w:r>
      <w:r>
        <w:rPr>
          <w:b/>
          <w:color w:val="000000"/>
          <w:sz w:val="24"/>
          <w:u w:val="thick"/>
        </w:rPr>
        <w:t>的形式强调，这些特别强调的条款及内容有些是重要条款，供应商对重要条款的响应程度将作为评审工作的主要依据之一。</w:t>
      </w:r>
    </w:p>
    <w:p w:rsidR="00221BCB" w:rsidRDefault="00221BCB">
      <w:pPr>
        <w:widowControl/>
        <w:autoSpaceDE w:val="0"/>
        <w:autoSpaceDN w:val="0"/>
        <w:snapToGrid w:val="0"/>
        <w:spacing w:line="400" w:lineRule="exact"/>
        <w:jc w:val="center"/>
        <w:rPr>
          <w:b/>
          <w:color w:val="000000"/>
          <w:sz w:val="36"/>
        </w:rPr>
      </w:pPr>
    </w:p>
    <w:p w:rsidR="00221BCB" w:rsidRDefault="00221BCB">
      <w:pPr>
        <w:widowControl/>
        <w:autoSpaceDE w:val="0"/>
        <w:autoSpaceDN w:val="0"/>
        <w:snapToGrid w:val="0"/>
        <w:spacing w:line="400" w:lineRule="exact"/>
        <w:jc w:val="center"/>
        <w:rPr>
          <w:b/>
          <w:color w:val="000000"/>
          <w:sz w:val="36"/>
        </w:rPr>
      </w:pPr>
    </w:p>
    <w:p w:rsidR="00221BCB" w:rsidRDefault="00221BCB">
      <w:pPr>
        <w:widowControl/>
        <w:autoSpaceDE w:val="0"/>
        <w:autoSpaceDN w:val="0"/>
        <w:snapToGrid w:val="0"/>
        <w:spacing w:line="400" w:lineRule="exact"/>
        <w:jc w:val="center"/>
        <w:rPr>
          <w:b/>
          <w:color w:val="000000"/>
          <w:sz w:val="36"/>
        </w:rPr>
      </w:pPr>
    </w:p>
    <w:p w:rsidR="00221BCB" w:rsidRDefault="00BE75A3">
      <w:pPr>
        <w:widowControl/>
        <w:autoSpaceDE w:val="0"/>
        <w:autoSpaceDN w:val="0"/>
        <w:snapToGrid w:val="0"/>
        <w:spacing w:line="400" w:lineRule="exact"/>
        <w:jc w:val="center"/>
        <w:rPr>
          <w:b/>
          <w:color w:val="000000"/>
          <w:sz w:val="36"/>
        </w:rPr>
      </w:pPr>
      <w:r>
        <w:rPr>
          <w:b/>
          <w:color w:val="000000"/>
          <w:sz w:val="36"/>
        </w:rPr>
        <w:lastRenderedPageBreak/>
        <w:t>第一部</w:t>
      </w:r>
      <w:r>
        <w:rPr>
          <w:b/>
          <w:color w:val="000000"/>
          <w:sz w:val="36"/>
        </w:rPr>
        <w:t xml:space="preserve"> </w:t>
      </w:r>
      <w:r>
        <w:rPr>
          <w:b/>
          <w:color w:val="000000"/>
          <w:sz w:val="36"/>
        </w:rPr>
        <w:t>项目简介</w:t>
      </w:r>
    </w:p>
    <w:p w:rsidR="00221BCB" w:rsidRDefault="00BE75A3">
      <w:pPr>
        <w:widowControl/>
        <w:autoSpaceDE w:val="0"/>
        <w:autoSpaceDN w:val="0"/>
        <w:snapToGrid w:val="0"/>
        <w:spacing w:line="400" w:lineRule="exact"/>
        <w:jc w:val="left"/>
        <w:rPr>
          <w:color w:val="000000"/>
          <w:sz w:val="22"/>
        </w:rPr>
      </w:pPr>
      <w:r>
        <w:rPr>
          <w:color w:val="000000"/>
          <w:sz w:val="22"/>
        </w:rPr>
        <w:t>一、项目简介</w:t>
      </w:r>
    </w:p>
    <w:p w:rsidR="00221BCB" w:rsidRDefault="00BE75A3">
      <w:pPr>
        <w:widowControl/>
        <w:autoSpaceDE w:val="0"/>
        <w:autoSpaceDN w:val="0"/>
        <w:snapToGrid w:val="0"/>
        <w:spacing w:line="460" w:lineRule="atLeast"/>
        <w:ind w:firstLineChars="200" w:firstLine="440"/>
        <w:jc w:val="left"/>
        <w:rPr>
          <w:color w:val="000000"/>
          <w:sz w:val="22"/>
        </w:rPr>
      </w:pPr>
      <w:r>
        <w:rPr>
          <w:rFonts w:hint="eastAsia"/>
          <w:color w:val="000000"/>
          <w:sz w:val="22"/>
        </w:rPr>
        <w:t>平阳县公共资源交易中心</w:t>
      </w:r>
      <w:r>
        <w:rPr>
          <w:color w:val="000000"/>
          <w:sz w:val="22"/>
        </w:rPr>
        <w:t>受</w:t>
      </w:r>
      <w:r>
        <w:rPr>
          <w:rFonts w:hint="eastAsia"/>
          <w:color w:val="000000"/>
          <w:sz w:val="22"/>
        </w:rPr>
        <w:t>平阳县卫生健康局</w:t>
      </w:r>
      <w:r>
        <w:rPr>
          <w:color w:val="000000"/>
          <w:sz w:val="22"/>
        </w:rPr>
        <w:t>委托，以竞争性磋商方式采购</w:t>
      </w:r>
      <w:r>
        <w:rPr>
          <w:rFonts w:hint="eastAsia"/>
          <w:color w:val="000000"/>
          <w:sz w:val="22"/>
        </w:rPr>
        <w:t>平阳县中医院兴鳌院区开办家具采购</w:t>
      </w:r>
      <w:r>
        <w:rPr>
          <w:color w:val="000000"/>
          <w:sz w:val="22"/>
        </w:rPr>
        <w:t>，本项目资金已经落实。</w:t>
      </w:r>
    </w:p>
    <w:p w:rsidR="00221BCB" w:rsidRDefault="00BE75A3">
      <w:pPr>
        <w:widowControl/>
        <w:autoSpaceDE w:val="0"/>
        <w:autoSpaceDN w:val="0"/>
        <w:snapToGrid w:val="0"/>
        <w:spacing w:line="460" w:lineRule="atLeast"/>
        <w:ind w:firstLineChars="200" w:firstLine="440"/>
        <w:jc w:val="left"/>
        <w:rPr>
          <w:color w:val="000000"/>
          <w:sz w:val="22"/>
        </w:rPr>
      </w:pPr>
      <w:r>
        <w:rPr>
          <w:color w:val="000000"/>
          <w:sz w:val="22"/>
        </w:rPr>
        <w:t>我们热忱欢迎有关公司（企业）前来进行报价。</w:t>
      </w:r>
    </w:p>
    <w:p w:rsidR="00221BCB" w:rsidRDefault="00BE75A3">
      <w:pPr>
        <w:widowControl/>
        <w:autoSpaceDE w:val="0"/>
        <w:autoSpaceDN w:val="0"/>
        <w:snapToGrid w:val="0"/>
        <w:spacing w:line="460" w:lineRule="exact"/>
        <w:ind w:left="420"/>
        <w:jc w:val="center"/>
        <w:rPr>
          <w:b/>
          <w:color w:val="000000"/>
          <w:sz w:val="36"/>
        </w:rPr>
      </w:pPr>
      <w:r>
        <w:rPr>
          <w:b/>
          <w:color w:val="000000"/>
          <w:sz w:val="36"/>
        </w:rPr>
        <w:t>第二部分</w:t>
      </w:r>
      <w:r>
        <w:rPr>
          <w:b/>
          <w:color w:val="000000"/>
          <w:sz w:val="36"/>
        </w:rPr>
        <w:t xml:space="preserve"> </w:t>
      </w:r>
      <w:r>
        <w:rPr>
          <w:b/>
          <w:color w:val="000000"/>
          <w:sz w:val="36"/>
        </w:rPr>
        <w:t>采购内容及技术要求</w:t>
      </w:r>
    </w:p>
    <w:p w:rsidR="00221BCB" w:rsidRDefault="00BE75A3">
      <w:pPr>
        <w:widowControl/>
        <w:snapToGrid w:val="0"/>
        <w:spacing w:line="460" w:lineRule="exact"/>
        <w:jc w:val="left"/>
        <w:rPr>
          <w:rFonts w:ascii="宋体" w:hAnsi="宋体"/>
          <w:b/>
          <w:color w:val="000000"/>
          <w:sz w:val="22"/>
        </w:rPr>
      </w:pPr>
      <w:r>
        <w:rPr>
          <w:rFonts w:ascii="宋体" w:hAnsi="宋体"/>
          <w:b/>
          <w:color w:val="000000"/>
          <w:sz w:val="22"/>
        </w:rPr>
        <w:t>一、采购总说明</w:t>
      </w:r>
    </w:p>
    <w:p w:rsidR="00221BCB" w:rsidRDefault="00BE75A3">
      <w:pPr>
        <w:pStyle w:val="a9"/>
        <w:adjustRightInd w:val="0"/>
        <w:snapToGrid w:val="0"/>
        <w:spacing w:line="440" w:lineRule="exact"/>
        <w:ind w:firstLine="482"/>
        <w:rPr>
          <w:rFonts w:hAnsi="宋体"/>
          <w:color w:val="000000"/>
          <w:sz w:val="22"/>
          <w:szCs w:val="22"/>
        </w:rPr>
      </w:pPr>
      <w:r>
        <w:rPr>
          <w:rFonts w:hAnsi="宋体" w:hint="eastAsia"/>
          <w:color w:val="000000"/>
          <w:sz w:val="22"/>
          <w:szCs w:val="22"/>
        </w:rPr>
        <w:t>1.1</w:t>
      </w:r>
      <w:r>
        <w:rPr>
          <w:rFonts w:hAnsi="宋体" w:hint="eastAsia"/>
          <w:color w:val="000000"/>
          <w:sz w:val="22"/>
          <w:szCs w:val="22"/>
        </w:rPr>
        <w:t>本技术规范要求提出的是最低限度的基本技术要求，并未对所有技术细节作出规定，供应商应提供符合本技术要求和国家标准、行业标准的优质产品。</w:t>
      </w:r>
    </w:p>
    <w:p w:rsidR="00221BCB" w:rsidRDefault="00BE75A3">
      <w:pPr>
        <w:pStyle w:val="a9"/>
        <w:adjustRightInd w:val="0"/>
        <w:snapToGrid w:val="0"/>
        <w:spacing w:line="440" w:lineRule="exact"/>
        <w:ind w:firstLine="482"/>
        <w:rPr>
          <w:rFonts w:hAnsi="宋体"/>
          <w:color w:val="000000"/>
          <w:sz w:val="22"/>
          <w:szCs w:val="22"/>
        </w:rPr>
      </w:pPr>
      <w:r>
        <w:rPr>
          <w:rFonts w:hAnsi="宋体" w:hint="eastAsia"/>
          <w:color w:val="000000"/>
          <w:sz w:val="22"/>
          <w:szCs w:val="22"/>
        </w:rPr>
        <w:t>1.2</w:t>
      </w:r>
      <w:r>
        <w:rPr>
          <w:rFonts w:hAnsi="宋体" w:hint="eastAsia"/>
          <w:color w:val="000000"/>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221BCB" w:rsidRDefault="00BE75A3">
      <w:pPr>
        <w:pStyle w:val="a9"/>
        <w:adjustRightInd w:val="0"/>
        <w:snapToGrid w:val="0"/>
        <w:spacing w:line="440" w:lineRule="exact"/>
        <w:ind w:firstLine="482"/>
        <w:rPr>
          <w:rFonts w:hAnsi="宋体"/>
          <w:color w:val="000000"/>
          <w:sz w:val="22"/>
          <w:szCs w:val="22"/>
        </w:rPr>
      </w:pPr>
      <w:r>
        <w:rPr>
          <w:rFonts w:hAnsi="宋体" w:hint="eastAsia"/>
          <w:color w:val="000000"/>
          <w:sz w:val="22"/>
          <w:szCs w:val="22"/>
        </w:rPr>
        <w:t>2</w:t>
      </w:r>
      <w:r>
        <w:rPr>
          <w:rFonts w:hAnsi="宋体" w:hint="eastAsia"/>
          <w:color w:val="000000"/>
          <w:sz w:val="22"/>
          <w:szCs w:val="22"/>
        </w:rPr>
        <w:t>、技术要求及标准的执行</w:t>
      </w:r>
    </w:p>
    <w:p w:rsidR="00221BCB" w:rsidRDefault="00BE75A3">
      <w:pPr>
        <w:pStyle w:val="a9"/>
        <w:adjustRightInd w:val="0"/>
        <w:snapToGrid w:val="0"/>
        <w:spacing w:line="440" w:lineRule="exact"/>
        <w:ind w:firstLine="482"/>
        <w:rPr>
          <w:rFonts w:hAnsi="宋体"/>
          <w:color w:val="000000"/>
          <w:sz w:val="22"/>
          <w:szCs w:val="22"/>
        </w:rPr>
      </w:pPr>
      <w:r>
        <w:rPr>
          <w:rFonts w:hAnsi="宋体" w:hint="eastAsia"/>
          <w:color w:val="000000"/>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221BCB" w:rsidRDefault="00BE75A3">
      <w:pPr>
        <w:autoSpaceDE w:val="0"/>
        <w:autoSpaceDN w:val="0"/>
        <w:snapToGrid w:val="0"/>
        <w:spacing w:line="440" w:lineRule="exact"/>
        <w:ind w:firstLineChars="200" w:firstLine="440"/>
        <w:textAlignment w:val="bottom"/>
        <w:rPr>
          <w:rFonts w:hAnsi="宋体"/>
          <w:color w:val="000000"/>
          <w:sz w:val="22"/>
          <w:szCs w:val="22"/>
        </w:rPr>
      </w:pPr>
      <w:r>
        <w:rPr>
          <w:rFonts w:hAnsi="宋体" w:hint="eastAsia"/>
          <w:color w:val="000000"/>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rsidR="00221BCB" w:rsidRDefault="00BE75A3">
      <w:pPr>
        <w:autoSpaceDE w:val="0"/>
        <w:autoSpaceDN w:val="0"/>
        <w:snapToGrid w:val="0"/>
        <w:spacing w:line="460" w:lineRule="exact"/>
        <w:ind w:firstLineChars="200" w:firstLine="440"/>
        <w:textAlignment w:val="bottom"/>
        <w:rPr>
          <w:color w:val="000000"/>
          <w:sz w:val="36"/>
        </w:rPr>
        <w:sectPr w:rsidR="00221BCB">
          <w:footerReference w:type="default" r:id="rId12"/>
          <w:footerReference w:type="first" r:id="rId13"/>
          <w:pgSz w:w="11907" w:h="16840"/>
          <w:pgMar w:top="1440" w:right="1117" w:bottom="1440" w:left="1440" w:header="720" w:footer="720" w:gutter="0"/>
          <w:pgNumType w:start="1"/>
          <w:cols w:space="720"/>
          <w:titlePg/>
          <w:docGrid w:linePitch="286"/>
        </w:sectPr>
      </w:pPr>
      <w:r>
        <w:rPr>
          <w:rFonts w:ascii="宋体" w:cs="宋体" w:hint="eastAsia"/>
          <w:color w:val="000000"/>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ascii="Arial" w:hAnsi="宋体" w:cs="Arial" w:hint="eastAsia"/>
          <w:color w:val="000000"/>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ascii="宋体" w:cs="宋体" w:hint="eastAsia"/>
          <w:color w:val="000000"/>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221BCB" w:rsidRDefault="00BE75A3">
      <w:pPr>
        <w:tabs>
          <w:tab w:val="left" w:pos="400"/>
        </w:tabs>
        <w:adjustRightInd w:val="0"/>
        <w:snapToGrid w:val="0"/>
        <w:spacing w:line="340" w:lineRule="exact"/>
        <w:rPr>
          <w:b/>
          <w:color w:val="000000"/>
          <w:sz w:val="22"/>
        </w:rPr>
      </w:pPr>
      <w:r>
        <w:rPr>
          <w:rFonts w:ascii="宋体" w:hAnsi="宋体" w:hint="eastAsia"/>
          <w:b/>
          <w:bCs/>
          <w:color w:val="000000"/>
          <w:sz w:val="22"/>
          <w:szCs w:val="22"/>
        </w:rPr>
        <w:lastRenderedPageBreak/>
        <w:t>二、 采购内容及规格参数</w:t>
      </w:r>
      <w:r>
        <w:rPr>
          <w:rFonts w:hint="eastAsia"/>
          <w:b/>
          <w:color w:val="000000"/>
          <w:sz w:val="22"/>
        </w:rPr>
        <w:t>（</w:t>
      </w:r>
      <w:r>
        <w:rPr>
          <w:rFonts w:hint="eastAsia"/>
          <w:b/>
          <w:color w:val="000000"/>
          <w:sz w:val="22"/>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b/>
          <w:color w:val="000000"/>
          <w:sz w:val="22"/>
        </w:rPr>
        <w:t>）</w:t>
      </w:r>
    </w:p>
    <w:p w:rsidR="00221BCB" w:rsidRDefault="00BE75A3">
      <w:pPr>
        <w:autoSpaceDE w:val="0"/>
        <w:autoSpaceDN w:val="0"/>
        <w:adjustRightInd w:val="0"/>
        <w:snapToGrid w:val="0"/>
        <w:spacing w:line="420" w:lineRule="exact"/>
        <w:rPr>
          <w:rFonts w:cs="Arial"/>
          <w:b/>
          <w:color w:val="000000"/>
          <w:sz w:val="22"/>
          <w:szCs w:val="22"/>
        </w:rPr>
      </w:pPr>
      <w:r>
        <w:rPr>
          <w:rFonts w:cs="Arial" w:hint="eastAsia"/>
          <w:b/>
          <w:color w:val="000000"/>
          <w:sz w:val="22"/>
          <w:szCs w:val="22"/>
        </w:rPr>
        <w:t>1</w:t>
      </w:r>
      <w:r>
        <w:rPr>
          <w:rFonts w:cs="Arial" w:hint="eastAsia"/>
          <w:b/>
          <w:color w:val="000000"/>
          <w:sz w:val="22"/>
          <w:szCs w:val="22"/>
        </w:rPr>
        <w:t>、采购清单及详细技术要求</w:t>
      </w:r>
    </w:p>
    <w:tbl>
      <w:tblPr>
        <w:tblW w:w="4998" w:type="pct"/>
        <w:tblLayout w:type="fixed"/>
        <w:tblLook w:val="04A0" w:firstRow="1" w:lastRow="0" w:firstColumn="1" w:lastColumn="0" w:noHBand="0" w:noVBand="1"/>
      </w:tblPr>
      <w:tblGrid>
        <w:gridCol w:w="1483"/>
        <w:gridCol w:w="1381"/>
        <w:gridCol w:w="1357"/>
        <w:gridCol w:w="283"/>
        <w:gridCol w:w="5953"/>
        <w:gridCol w:w="708"/>
        <w:gridCol w:w="708"/>
        <w:gridCol w:w="2295"/>
      </w:tblGrid>
      <w:tr w:rsidR="00221BCB">
        <w:trPr>
          <w:trHeight w:val="600"/>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区域</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名称/型号</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规格（㎜）</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参数</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单位</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数量</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参考图片</w:t>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jc w:val="center"/>
              <w:rPr>
                <w:rFonts w:ascii="宋体" w:hAnsi="宋体" w:cs="等线 Light"/>
                <w:color w:val="000000"/>
                <w:sz w:val="22"/>
                <w:szCs w:val="22"/>
              </w:rPr>
            </w:pPr>
            <w:r>
              <w:rPr>
                <w:rFonts w:ascii="宋体" w:hAnsi="宋体" w:cs="等线 Light" w:hint="eastAsia"/>
                <w:color w:val="000000"/>
                <w:sz w:val="22"/>
                <w:szCs w:val="22"/>
                <w:lang w:bidi="ar"/>
              </w:rPr>
              <w:t>门诊综合楼1层</w:t>
            </w:r>
          </w:p>
        </w:tc>
      </w:tr>
      <w:tr w:rsidR="00221BCB">
        <w:trPr>
          <w:trHeight w:val="4296"/>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门诊大厅</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服务台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直径3900*900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1、台面板、前挡板：采用树脂加氢氧化铝优质人造石，需具有易清洁、不渗透、抗污垢、耐冲击、耐高温、具有阻燃性、无毒等特点；</w:t>
            </w:r>
            <w:r>
              <w:rPr>
                <w:rFonts w:ascii="宋体" w:hAnsi="宋体" w:cs="等线 Light" w:hint="eastAsia"/>
                <w:color w:val="000000"/>
                <w:sz w:val="22"/>
                <w:szCs w:val="22"/>
                <w:lang w:bidi="ar"/>
              </w:rPr>
              <w:br/>
              <w:t>2、基材：采用E0级以上实木多层板，质量符合GB/T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3、面材：采用双面贴优质天然木皮，厚度为0.6mm，木皮纹理颜色一致，无结疤，无瑕疵。</w:t>
            </w:r>
            <w:r>
              <w:rPr>
                <w:rFonts w:ascii="宋体" w:hAnsi="宋体" w:cs="等线 Light" w:hint="eastAsia"/>
                <w:color w:val="000000"/>
                <w:sz w:val="22"/>
                <w:szCs w:val="22"/>
                <w:lang w:bidi="ar"/>
              </w:rPr>
              <w:br/>
              <w:t>4、五金件：采用优质五金配件，表面无锈蚀痕迹、鼓泡、开裂、毛刺、露底。</w:t>
            </w:r>
            <w:r>
              <w:rPr>
                <w:rFonts w:ascii="宋体" w:hAnsi="宋体" w:cs="等线 Light" w:hint="eastAsia"/>
                <w:color w:val="000000"/>
                <w:sz w:val="22"/>
                <w:szCs w:val="22"/>
                <w:lang w:bidi="ar"/>
              </w:rPr>
              <w:br/>
              <w:t>5、油漆：优质环保水性漆，质量符合GB/T18581-2020，VOC含量≤50g/L，甲醛含量≤20mg/kg，乙二醇醚及醇酯总和含量、苯系物总和含量均未检出。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59264" behindDoc="0" locked="0" layoutInCell="1" allowOverlap="1" wp14:anchorId="14EAB369" wp14:editId="0AF171D4">
                  <wp:simplePos x="0" y="0"/>
                  <wp:positionH relativeFrom="column">
                    <wp:posOffset>238125</wp:posOffset>
                  </wp:positionH>
                  <wp:positionV relativeFrom="paragraph">
                    <wp:posOffset>38100</wp:posOffset>
                  </wp:positionV>
                  <wp:extent cx="876300" cy="694690"/>
                  <wp:effectExtent l="0" t="0" r="7620" b="6350"/>
                  <wp:wrapNone/>
                  <wp:docPr id="56"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_11"/>
                          <pic:cNvPicPr>
                            <a:picLocks noChangeAspect="1"/>
                          </pic:cNvPicPr>
                        </pic:nvPicPr>
                        <pic:blipFill>
                          <a:blip r:embed="rId14"/>
                          <a:stretch>
                            <a:fillRect/>
                          </a:stretch>
                        </pic:blipFill>
                        <pic:spPr>
                          <a:xfrm>
                            <a:off x="0" y="0"/>
                            <a:ext cx="876300" cy="694690"/>
                          </a:xfrm>
                          <a:prstGeom prst="rect">
                            <a:avLst/>
                          </a:prstGeom>
                          <a:noFill/>
                          <a:ln>
                            <a:noFill/>
                          </a:ln>
                        </pic:spPr>
                      </pic:pic>
                    </a:graphicData>
                  </a:graphic>
                </wp:anchor>
              </w:drawing>
            </w:r>
          </w:p>
        </w:tc>
      </w:tr>
      <w:tr w:rsidR="00221BCB">
        <w:trPr>
          <w:trHeight w:val="3818"/>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r>
              <w:rPr>
                <w:rFonts w:ascii="宋体" w:hAnsi="宋体" w:cs="等线 Light" w:hint="eastAsia"/>
                <w:color w:val="000000"/>
                <w:sz w:val="22"/>
                <w:szCs w:val="22"/>
                <w:lang w:bidi="ar"/>
              </w:rPr>
              <w:br/>
            </w:r>
            <w:r>
              <w:rPr>
                <w:rStyle w:val="font101"/>
                <w:rFonts w:ascii="宋体" w:eastAsia="宋体" w:hAnsi="宋体" w:hint="default"/>
                <w:b/>
                <w:color w:val="000000"/>
                <w:sz w:val="22"/>
                <w:szCs w:val="22"/>
                <w:lang w:bidi="ar"/>
              </w:rPr>
              <w:t>【提供样品】</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0288" behindDoc="0" locked="0" layoutInCell="1" allowOverlap="1" wp14:anchorId="6BA88BB5" wp14:editId="3C0499B6">
                  <wp:simplePos x="0" y="0"/>
                  <wp:positionH relativeFrom="column">
                    <wp:posOffset>419100</wp:posOffset>
                  </wp:positionH>
                  <wp:positionV relativeFrom="paragraph">
                    <wp:posOffset>76200</wp:posOffset>
                  </wp:positionV>
                  <wp:extent cx="437515" cy="647065"/>
                  <wp:effectExtent l="0" t="0" r="4445" b="8255"/>
                  <wp:wrapNone/>
                  <wp:docPr id="71"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_1"/>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750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r>
              <w:rPr>
                <w:rFonts w:ascii="宋体" w:hAnsi="宋体" w:cs="等线 Light" w:hint="eastAsia"/>
                <w:color w:val="000000"/>
                <w:sz w:val="22"/>
                <w:szCs w:val="22"/>
                <w:lang w:bidi="ar"/>
              </w:rPr>
              <w:br/>
            </w:r>
            <w:r>
              <w:rPr>
                <w:rStyle w:val="font101"/>
                <w:rFonts w:ascii="宋体" w:eastAsia="宋体" w:hAnsi="宋体" w:hint="default"/>
                <w:b/>
                <w:color w:val="000000"/>
                <w:sz w:val="22"/>
                <w:szCs w:val="22"/>
                <w:lang w:bidi="ar"/>
              </w:rPr>
              <w:t>【提供样品】</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1312" behindDoc="0" locked="0" layoutInCell="1" allowOverlap="1" wp14:anchorId="1789B7CE" wp14:editId="195D27C4">
                  <wp:simplePos x="0" y="0"/>
                  <wp:positionH relativeFrom="column">
                    <wp:posOffset>123825</wp:posOffset>
                  </wp:positionH>
                  <wp:positionV relativeFrom="paragraph">
                    <wp:posOffset>47625</wp:posOffset>
                  </wp:positionV>
                  <wp:extent cx="1162685" cy="723265"/>
                  <wp:effectExtent l="0" t="0" r="10795" b="8255"/>
                  <wp:wrapNone/>
                  <wp:docPr id="73" name="图片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_17"/>
                          <pic:cNvPicPr>
                            <a:picLocks noChangeAspect="1"/>
                          </pic:cNvPicPr>
                        </pic:nvPicPr>
                        <pic:blipFill>
                          <a:blip r:embed="rId16"/>
                          <a:stretch>
                            <a:fillRect/>
                          </a:stretch>
                        </pic:blipFill>
                        <pic:spPr>
                          <a:xfrm>
                            <a:off x="0" y="0"/>
                            <a:ext cx="1162685" cy="723265"/>
                          </a:xfrm>
                          <a:prstGeom prst="rect">
                            <a:avLst/>
                          </a:prstGeom>
                          <a:noFill/>
                          <a:ln>
                            <a:noFill/>
                          </a:ln>
                        </pic:spPr>
                      </pic:pic>
                    </a:graphicData>
                  </a:graphic>
                </wp:anchor>
              </w:drawing>
            </w:r>
          </w:p>
        </w:tc>
      </w:tr>
      <w:tr w:rsidR="00221BCB">
        <w:trPr>
          <w:trHeight w:val="364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CT门口走廊</w:t>
            </w:r>
          </w:p>
        </w:tc>
        <w:tc>
          <w:tcPr>
            <w:tcW w:w="48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nil"/>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二人位</w:t>
            </w:r>
            <w:r>
              <w:rPr>
                <w:rFonts w:ascii="宋体" w:hAnsi="宋体" w:cs="等线 Light" w:hint="eastAsia"/>
                <w:color w:val="000000"/>
                <w:sz w:val="22"/>
                <w:szCs w:val="22"/>
                <w:lang w:bidi="ar"/>
              </w:rPr>
              <w:br/>
              <w:t>1280*710*860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2336" behindDoc="0" locked="0" layoutInCell="1" allowOverlap="1" wp14:anchorId="25CB3A16" wp14:editId="00801418">
                  <wp:simplePos x="0" y="0"/>
                  <wp:positionH relativeFrom="column">
                    <wp:posOffset>95885</wp:posOffset>
                  </wp:positionH>
                  <wp:positionV relativeFrom="paragraph">
                    <wp:posOffset>437515</wp:posOffset>
                  </wp:positionV>
                  <wp:extent cx="1161415" cy="2216785"/>
                  <wp:effectExtent l="0" t="0" r="12065" b="8255"/>
                  <wp:wrapNone/>
                  <wp:docPr id="68" name="图片_17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_17_SpCnt_1"/>
                          <pic:cNvPicPr>
                            <a:picLocks noChangeAspect="1"/>
                          </pic:cNvPicPr>
                        </pic:nvPicPr>
                        <pic:blipFill>
                          <a:blip r:embed="rId17"/>
                          <a:stretch>
                            <a:fillRect/>
                          </a:stretch>
                        </pic:blipFill>
                        <pic:spPr>
                          <a:xfrm>
                            <a:off x="0" y="0"/>
                            <a:ext cx="1161415" cy="2216785"/>
                          </a:xfrm>
                          <a:prstGeom prst="rect">
                            <a:avLst/>
                          </a:prstGeom>
                          <a:noFill/>
                          <a:ln>
                            <a:noFill/>
                          </a:ln>
                        </pic:spPr>
                      </pic:pic>
                    </a:graphicData>
                  </a:graphic>
                </wp:anchor>
              </w:drawing>
            </w:r>
          </w:p>
        </w:tc>
      </w:tr>
      <w:tr w:rsidR="00221BCB">
        <w:trPr>
          <w:trHeight w:val="8180"/>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r>
      <w:tr w:rsidR="00221BCB">
        <w:trPr>
          <w:trHeight w:val="310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控制廊</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电脑桌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3360" behindDoc="0" locked="0" layoutInCell="1" allowOverlap="1" wp14:anchorId="4C8F95BD" wp14:editId="3B705644">
                  <wp:simplePos x="0" y="0"/>
                  <wp:positionH relativeFrom="column">
                    <wp:posOffset>75565</wp:posOffset>
                  </wp:positionH>
                  <wp:positionV relativeFrom="paragraph">
                    <wp:posOffset>47625</wp:posOffset>
                  </wp:positionV>
                  <wp:extent cx="1257300" cy="685165"/>
                  <wp:effectExtent l="0" t="0" r="7620" b="635"/>
                  <wp:wrapNone/>
                  <wp:docPr id="69" name="图片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_33"/>
                          <pic:cNvPicPr>
                            <a:picLocks noChangeAspect="1"/>
                          </pic:cNvPicPr>
                        </pic:nvPicPr>
                        <pic:blipFill>
                          <a:blip r:embed="rId18"/>
                          <a:stretch>
                            <a:fillRect/>
                          </a:stretch>
                        </pic:blipFill>
                        <pic:spPr>
                          <a:xfrm>
                            <a:off x="0" y="0"/>
                            <a:ext cx="1257300" cy="685165"/>
                          </a:xfrm>
                          <a:prstGeom prst="rect">
                            <a:avLst/>
                          </a:prstGeom>
                          <a:noFill/>
                          <a:ln>
                            <a:noFill/>
                          </a:ln>
                        </pic:spPr>
                      </pic:pic>
                    </a:graphicData>
                  </a:graphic>
                </wp:anchor>
              </w:drawing>
            </w:r>
          </w:p>
        </w:tc>
      </w:tr>
      <w:tr w:rsidR="00221BCB">
        <w:trPr>
          <w:trHeight w:val="11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590*610*960-1040</w:t>
            </w:r>
            <w:r>
              <w:rPr>
                <w:rFonts w:ascii="宋体" w:hAnsi="宋体" w:cs="等线 Light" w:hint="eastAsia"/>
                <w:color w:val="000000"/>
                <w:sz w:val="22"/>
                <w:szCs w:val="22"/>
                <w:lang w:bidi="ar"/>
              </w:rPr>
              <w:br/>
              <w:t xml:space="preserve">（±10mm） </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1、饰面：采用专业医用皮革，具有卓越的耐腐蚀、耐紫外线消毒及抗老化性能、高耐磨耐用性、防霉抗菌抗有害微生物抗病毒性能、具备100% 防水防渗透能力，医用等级的抗污易清洁能力；</w:t>
            </w:r>
            <w:r>
              <w:rPr>
                <w:rFonts w:ascii="宋体" w:hAnsi="宋体" w:cs="等线 Light" w:hint="eastAsia"/>
                <w:color w:val="000000"/>
                <w:sz w:val="22"/>
                <w:szCs w:val="22"/>
                <w:lang w:bidi="ar"/>
              </w:rPr>
              <w:br/>
              <w:t>2、海绵：采用优质发泡棉，密度为40KG/m³，软硬适中，久坐不变形，拉伸强度≥90kPa，伸长率≥130%，回弹率≥35%，撕裂强度≥2.0N/cm，干热老化后拉伸强度≥55kPa，甲醛释放≤0.120mg/m2h,TVOC≤0.5mg/m2h，所检项目符合检验依据要求。</w:t>
            </w:r>
            <w:r>
              <w:rPr>
                <w:rFonts w:ascii="宋体" w:hAnsi="宋体" w:cs="等线 Light" w:hint="eastAsia"/>
                <w:color w:val="000000"/>
                <w:sz w:val="22"/>
                <w:szCs w:val="22"/>
                <w:lang w:bidi="ar"/>
              </w:rPr>
              <w:br/>
              <w:t>3、椅框架及脚架：采用优质工程塑料一次压铸成型，表面处理光滑无毛刺，结实耐用；</w:t>
            </w:r>
            <w:r>
              <w:rPr>
                <w:rFonts w:ascii="宋体" w:hAnsi="宋体" w:cs="等线 Light" w:hint="eastAsia"/>
                <w:color w:val="000000"/>
                <w:sz w:val="22"/>
                <w:szCs w:val="22"/>
                <w:lang w:bidi="ar"/>
              </w:rPr>
              <w:br/>
              <w:t>4、汽压杆：采用“协强”牌汽压杆。耐高低温性能，气弹簧</w:t>
            </w:r>
            <w:r>
              <w:rPr>
                <w:rFonts w:ascii="宋体" w:hAnsi="宋体" w:cs="等线 Light" w:hint="eastAsia"/>
                <w:color w:val="000000"/>
                <w:sz w:val="22"/>
                <w:szCs w:val="22"/>
                <w:lang w:bidi="ar"/>
              </w:rPr>
              <w:lastRenderedPageBreak/>
              <w:t>经 -30℃和60℃高低温。储存后，公称力Fa衰减量应不大于5%　。检验依据：GB/T　29525-2013</w:t>
            </w:r>
            <w:r>
              <w:rPr>
                <w:rFonts w:ascii="宋体" w:hAnsi="宋体" w:cs="等线 Light" w:hint="eastAsia"/>
                <w:color w:val="000000"/>
                <w:sz w:val="22"/>
                <w:szCs w:val="22"/>
                <w:lang w:bidi="ar"/>
              </w:rPr>
              <w:br/>
              <w:t>5、脚轮：采用优质PU静音轮，移动时无明显噪音，且不会划伤地板。</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4384" behindDoc="0" locked="0" layoutInCell="1" allowOverlap="1" wp14:anchorId="5FAA5581" wp14:editId="249F17CC">
                  <wp:simplePos x="0" y="0"/>
                  <wp:positionH relativeFrom="column">
                    <wp:posOffset>428625</wp:posOffset>
                  </wp:positionH>
                  <wp:positionV relativeFrom="paragraph">
                    <wp:posOffset>66675</wp:posOffset>
                  </wp:positionV>
                  <wp:extent cx="466725" cy="644525"/>
                  <wp:effectExtent l="0" t="0" r="5715" b="10795"/>
                  <wp:wrapNone/>
                  <wp:docPr id="57" name="图片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_13"/>
                          <pic:cNvPicPr>
                            <a:picLocks noChangeAspect="1"/>
                          </pic:cNvPicPr>
                        </pic:nvPicPr>
                        <pic:blipFill>
                          <a:blip r:embed="rId19"/>
                          <a:stretch>
                            <a:fillRect/>
                          </a:stretch>
                        </pic:blipFill>
                        <pic:spPr>
                          <a:xfrm>
                            <a:off x="0" y="0"/>
                            <a:ext cx="466725" cy="644525"/>
                          </a:xfrm>
                          <a:prstGeom prst="rect">
                            <a:avLst/>
                          </a:prstGeom>
                          <a:noFill/>
                          <a:ln>
                            <a:noFill/>
                          </a:ln>
                        </pic:spPr>
                      </pic:pic>
                    </a:graphicData>
                  </a:graphic>
                </wp:anchor>
              </w:drawing>
            </w:r>
          </w:p>
        </w:tc>
      </w:tr>
      <w:tr w:rsidR="00221BCB">
        <w:trPr>
          <w:trHeight w:val="960"/>
        </w:trPr>
        <w:tc>
          <w:tcPr>
            <w:tcW w:w="523"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登记</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电脑桌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5408" behindDoc="0" locked="0" layoutInCell="1" allowOverlap="1" wp14:anchorId="0660B019" wp14:editId="46507165">
                  <wp:simplePos x="0" y="0"/>
                  <wp:positionH relativeFrom="column">
                    <wp:posOffset>75565</wp:posOffset>
                  </wp:positionH>
                  <wp:positionV relativeFrom="paragraph">
                    <wp:posOffset>47625</wp:posOffset>
                  </wp:positionV>
                  <wp:extent cx="1257300" cy="561975"/>
                  <wp:effectExtent l="0" t="0" r="7620" b="1905"/>
                  <wp:wrapNone/>
                  <wp:docPr id="61" name="图片_33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_33_SpCnt_1"/>
                          <pic:cNvPicPr>
                            <a:picLocks noChangeAspect="1"/>
                          </pic:cNvPicPr>
                        </pic:nvPicPr>
                        <pic:blipFill>
                          <a:blip r:embed="rId20"/>
                          <a:stretch>
                            <a:fillRect/>
                          </a:stretch>
                        </pic:blipFill>
                        <pic:spPr>
                          <a:xfrm>
                            <a:off x="0" y="0"/>
                            <a:ext cx="1257300" cy="561975"/>
                          </a:xfrm>
                          <a:prstGeom prst="rect">
                            <a:avLst/>
                          </a:prstGeom>
                          <a:noFill/>
                          <a:ln>
                            <a:noFill/>
                          </a:ln>
                        </pic:spPr>
                      </pic:pic>
                    </a:graphicData>
                  </a:graphic>
                </wp:anchor>
              </w:drawing>
            </w:r>
          </w:p>
        </w:tc>
      </w:tr>
      <w:tr w:rsidR="00221BCB">
        <w:trPr>
          <w:trHeight w:val="92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读片</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2500*800*750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米</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6432" behindDoc="0" locked="0" layoutInCell="1" allowOverlap="1" wp14:anchorId="171B0004" wp14:editId="01DC6882">
                  <wp:simplePos x="0" y="0"/>
                  <wp:positionH relativeFrom="column">
                    <wp:posOffset>267335</wp:posOffset>
                  </wp:positionH>
                  <wp:positionV relativeFrom="paragraph">
                    <wp:posOffset>76200</wp:posOffset>
                  </wp:positionV>
                  <wp:extent cx="753110" cy="508000"/>
                  <wp:effectExtent l="0" t="0" r="8890" b="10160"/>
                  <wp:wrapNone/>
                  <wp:docPr id="62"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_8"/>
                          <pic:cNvPicPr>
                            <a:picLocks noChangeAspect="1"/>
                          </pic:cNvPicPr>
                        </pic:nvPicPr>
                        <pic:blipFill>
                          <a:blip r:embed="rId21"/>
                          <a:stretch>
                            <a:fillRect/>
                          </a:stretch>
                        </pic:blipFill>
                        <pic:spPr>
                          <a:xfrm>
                            <a:off x="0" y="0"/>
                            <a:ext cx="753110" cy="508000"/>
                          </a:xfrm>
                          <a:prstGeom prst="rect">
                            <a:avLst/>
                          </a:prstGeom>
                          <a:noFill/>
                          <a:ln>
                            <a:noFill/>
                          </a:ln>
                        </pic:spPr>
                      </pic:pic>
                    </a:graphicData>
                  </a:graphic>
                </wp:anchor>
              </w:drawing>
            </w:r>
          </w:p>
        </w:tc>
      </w:tr>
      <w:tr w:rsidR="00221BCB">
        <w:trPr>
          <w:trHeight w:val="186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590*610*960-1040</w:t>
            </w:r>
            <w:r>
              <w:rPr>
                <w:rFonts w:ascii="宋体" w:hAnsi="宋体" w:cs="等线 Light" w:hint="eastAsia"/>
                <w:color w:val="000000"/>
                <w:sz w:val="22"/>
                <w:szCs w:val="22"/>
                <w:lang w:bidi="ar"/>
              </w:rPr>
              <w:br/>
              <w:t xml:space="preserve">（±10mm） </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1、饰面：采用专业医用皮革，具有卓越的耐腐蚀、耐紫外线消毒及抗老化性能、高耐磨耐用性、防霉抗菌抗有害微生物抗病毒性能、具备100% 防水防渗透能力，医用等级的抗污易清洁能力；</w:t>
            </w:r>
            <w:r>
              <w:rPr>
                <w:rFonts w:ascii="宋体" w:hAnsi="宋体" w:cs="等线 Light" w:hint="eastAsia"/>
                <w:color w:val="000000"/>
                <w:sz w:val="22"/>
                <w:szCs w:val="22"/>
                <w:lang w:bidi="ar"/>
              </w:rPr>
              <w:br/>
              <w:t>2、海绵：采用优质发泡棉，密度为40KG/m³，软硬适中，久坐不变形，拉伸强度≥90kPa，伸长率≥130%，回弹率≥35%，撕裂强度≥2.0N/cm，干热老化后拉伸强度≥55kPa，甲醛释放≤0.120mg/m2h,TVOC≤0.5mg/m2h，所检项目符合检验依据要求。</w:t>
            </w:r>
            <w:r>
              <w:rPr>
                <w:rFonts w:ascii="宋体" w:hAnsi="宋体" w:cs="等线 Light" w:hint="eastAsia"/>
                <w:color w:val="000000"/>
                <w:sz w:val="22"/>
                <w:szCs w:val="22"/>
                <w:lang w:bidi="ar"/>
              </w:rPr>
              <w:br/>
              <w:t>3、椅框架及脚架：采用优质工程塑料一次压铸成型，表面处理光滑无毛刺，结实耐用；</w:t>
            </w:r>
            <w:r>
              <w:rPr>
                <w:rFonts w:ascii="宋体" w:hAnsi="宋体" w:cs="等线 Light" w:hint="eastAsia"/>
                <w:color w:val="000000"/>
                <w:sz w:val="22"/>
                <w:szCs w:val="22"/>
                <w:lang w:bidi="ar"/>
              </w:rPr>
              <w:br/>
              <w:t>4、汽压杆：采用“协强”牌汽压杆。耐高低温性能，气弹簧经 -30℃和60℃高低温。储存后，公称力Fa衰减量应不大于5%　。检验依据：GB/T　29525-2013</w:t>
            </w:r>
            <w:r>
              <w:rPr>
                <w:rFonts w:ascii="宋体" w:hAnsi="宋体" w:cs="等线 Light" w:hint="eastAsia"/>
                <w:color w:val="000000"/>
                <w:sz w:val="22"/>
                <w:szCs w:val="22"/>
                <w:lang w:bidi="ar"/>
              </w:rPr>
              <w:br/>
              <w:t>5、脚轮：采用优质PU静音轮，移动时无明显噪音，且不会划伤地板。</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7456" behindDoc="0" locked="0" layoutInCell="1" allowOverlap="1" wp14:anchorId="7FA1E88A" wp14:editId="0162E183">
                  <wp:simplePos x="0" y="0"/>
                  <wp:positionH relativeFrom="column">
                    <wp:posOffset>437515</wp:posOffset>
                  </wp:positionH>
                  <wp:positionV relativeFrom="paragraph">
                    <wp:posOffset>123825</wp:posOffset>
                  </wp:positionV>
                  <wp:extent cx="409575" cy="599440"/>
                  <wp:effectExtent l="0" t="0" r="1905" b="10160"/>
                  <wp:wrapNone/>
                  <wp:docPr id="70" name="图片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_15"/>
                          <pic:cNvPicPr>
                            <a:picLocks noChangeAspect="1"/>
                          </pic:cNvPicPr>
                        </pic:nvPicPr>
                        <pic:blipFill>
                          <a:blip r:embed="rId22"/>
                          <a:stretch>
                            <a:fillRect/>
                          </a:stretch>
                        </pic:blipFill>
                        <pic:spPr>
                          <a:xfrm>
                            <a:off x="0" y="0"/>
                            <a:ext cx="409575" cy="599440"/>
                          </a:xfrm>
                          <a:prstGeom prst="rect">
                            <a:avLst/>
                          </a:prstGeom>
                          <a:noFill/>
                          <a:ln>
                            <a:noFill/>
                          </a:ln>
                        </pic:spPr>
                      </pic:pic>
                    </a:graphicData>
                  </a:graphic>
                </wp:anchor>
              </w:drawing>
            </w:r>
          </w:p>
        </w:tc>
      </w:tr>
      <w:tr w:rsidR="00221BCB">
        <w:trPr>
          <w:trHeight w:val="15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8480" behindDoc="0" locked="0" layoutInCell="1" allowOverlap="1" wp14:anchorId="49720DDF" wp14:editId="378AEF18">
                  <wp:simplePos x="0" y="0"/>
                  <wp:positionH relativeFrom="column">
                    <wp:posOffset>457835</wp:posOffset>
                  </wp:positionH>
                  <wp:positionV relativeFrom="paragraph">
                    <wp:posOffset>85725</wp:posOffset>
                  </wp:positionV>
                  <wp:extent cx="418465" cy="637540"/>
                  <wp:effectExtent l="0" t="0" r="8255" b="2540"/>
                  <wp:wrapNone/>
                  <wp:docPr id="72"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_6"/>
                          <pic:cNvPicPr>
                            <a:picLocks noChangeAspect="1"/>
                          </pic:cNvPicPr>
                        </pic:nvPicPr>
                        <pic:blipFill>
                          <a:blip r:embed="rId23"/>
                          <a:stretch>
                            <a:fillRect/>
                          </a:stretch>
                        </pic:blipFill>
                        <pic:spPr>
                          <a:xfrm>
                            <a:off x="0" y="0"/>
                            <a:ext cx="418465" cy="637540"/>
                          </a:xfrm>
                          <a:prstGeom prst="rect">
                            <a:avLst/>
                          </a:prstGeom>
                          <a:noFill/>
                          <a:ln>
                            <a:noFill/>
                          </a:ln>
                        </pic:spPr>
                      </pic:pic>
                    </a:graphicData>
                  </a:graphic>
                </wp:anchor>
              </w:drawing>
            </w:r>
          </w:p>
        </w:tc>
      </w:tr>
      <w:tr w:rsidR="00221BCB">
        <w:trPr>
          <w:trHeight w:val="558"/>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69504" behindDoc="0" locked="0" layoutInCell="1" allowOverlap="1" wp14:anchorId="68032ACE" wp14:editId="5C8E1ECA">
                  <wp:simplePos x="0" y="0"/>
                  <wp:positionH relativeFrom="column">
                    <wp:posOffset>57150</wp:posOffset>
                  </wp:positionH>
                  <wp:positionV relativeFrom="paragraph">
                    <wp:posOffset>57150</wp:posOffset>
                  </wp:positionV>
                  <wp:extent cx="1238250" cy="656590"/>
                  <wp:effectExtent l="0" t="0" r="11430" b="13970"/>
                  <wp:wrapNone/>
                  <wp:docPr id="74" name="图片_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_221"/>
                          <pic:cNvPicPr>
                            <a:picLocks noChangeAspect="1"/>
                          </pic:cNvPicPr>
                        </pic:nvPicPr>
                        <pic:blipFill>
                          <a:blip r:embed="rId24"/>
                          <a:stretch>
                            <a:fillRect/>
                          </a:stretch>
                        </pic:blipFill>
                        <pic:spPr>
                          <a:xfrm>
                            <a:off x="0" y="0"/>
                            <a:ext cx="1238250" cy="6565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1000*2000*1880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1、材质：采用优质橡胶木全实木。材质纹理细腻，表面结疤少，坚韧耐潮.。木料须经二次烘干处理，含水率低于12%，保证不开裂、不扭曲、不变形。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4、参数：立柱60*57mm，横栏57*35mm，床栏齿57*20mm，床杠100*35mm,床头2根，前栏5根。</w:t>
            </w:r>
            <w:r>
              <w:rPr>
                <w:rFonts w:ascii="宋体" w:hAnsi="宋体" w:cs="等线 Light" w:hint="eastAsia"/>
                <w:color w:val="000000"/>
                <w:sz w:val="22"/>
                <w:szCs w:val="22"/>
                <w:lang w:bidi="ar"/>
              </w:rPr>
              <w:br/>
              <w:t>5、楼梯：每床半扶栏空缺处设计一个爬梯，爬梯立柱两侧设计上楼抓手孔，楼梯宽度450mm，踏板厚25mm,设计防滑槽。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0528" behindDoc="0" locked="0" layoutInCell="1" allowOverlap="1" wp14:anchorId="5340122F" wp14:editId="5C067701">
                  <wp:simplePos x="0" y="0"/>
                  <wp:positionH relativeFrom="column">
                    <wp:posOffset>228600</wp:posOffset>
                  </wp:positionH>
                  <wp:positionV relativeFrom="paragraph">
                    <wp:posOffset>76200</wp:posOffset>
                  </wp:positionV>
                  <wp:extent cx="723900" cy="608965"/>
                  <wp:effectExtent l="0" t="0" r="7620" b="635"/>
                  <wp:wrapNone/>
                  <wp:docPr id="64" name="图片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_26"/>
                          <pic:cNvPicPr>
                            <a:picLocks noChangeAspect="1"/>
                          </pic:cNvPicPr>
                        </pic:nvPicPr>
                        <pic:blipFill>
                          <a:blip r:embed="rId25"/>
                          <a:stretch>
                            <a:fillRect/>
                          </a:stretch>
                        </pic:blipFill>
                        <pic:spPr>
                          <a:xfrm>
                            <a:off x="0" y="0"/>
                            <a:ext cx="723900" cy="6089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棕榈层：天然棕榈，经高温蒸煮脱糖、紫外线杀菌处理，去除杂质和糖分，采用环保乳胶热压成型，质地坚韧，提供基础支撑与防潮性能。</w:t>
            </w:r>
            <w:r>
              <w:rPr>
                <w:rFonts w:ascii="宋体" w:hAnsi="宋体" w:cs="等线 Light" w:hint="eastAsia"/>
                <w:color w:val="000000"/>
                <w:sz w:val="22"/>
                <w:szCs w:val="22"/>
                <w:lang w:bidi="ar"/>
              </w:rPr>
              <w:br/>
              <w:t>2. 弹簧层：15-16cm独立袋装弹簧/整网弹簧（根据款式选择），弹簧选用高碳钢材质，经过防锈处理，弹性持久；独立袋装弹簧可减少干扰，整网弹簧支撑力均匀，有效分散身体压力。</w:t>
            </w:r>
            <w:r>
              <w:rPr>
                <w:rFonts w:ascii="宋体" w:hAnsi="宋体" w:cs="等线 Light" w:hint="eastAsia"/>
                <w:color w:val="000000"/>
                <w:sz w:val="22"/>
                <w:szCs w:val="22"/>
                <w:lang w:bidi="ar"/>
              </w:rPr>
              <w:br/>
              <w:t>3. 海绵层：上层覆盖2-3cm高弹海绵，密度≥35D，柔软贴合身体曲线，缓冲弹簧触感，提升睡眠舒适度。</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 面料：表层采用透气针织面料，经过抗菌防螨处理，符合GB 18401-2010《国家纺织产品基本安全技术规范》；里层为无纺布，增强透气性和耐用性。</w:t>
            </w:r>
            <w:r>
              <w:rPr>
                <w:rFonts w:ascii="宋体" w:hAnsi="宋体" w:cs="等线 Light" w:hint="eastAsia"/>
                <w:color w:val="000000"/>
                <w:sz w:val="22"/>
                <w:szCs w:val="22"/>
                <w:lang w:bidi="ar"/>
              </w:rPr>
              <w:br/>
              <w:t>5. 结构：棕榈层、弹簧层与海绵层通过环保热熔胶固定，外部包裹可拆卸面料套，方便清洁维护。</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1552" behindDoc="0" locked="0" layoutInCell="1" allowOverlap="1" wp14:anchorId="7F104AB5" wp14:editId="2F0F10CB">
                  <wp:simplePos x="0" y="0"/>
                  <wp:positionH relativeFrom="column">
                    <wp:posOffset>47625</wp:posOffset>
                  </wp:positionH>
                  <wp:positionV relativeFrom="paragraph">
                    <wp:posOffset>38100</wp:posOffset>
                  </wp:positionV>
                  <wp:extent cx="1238885" cy="656590"/>
                  <wp:effectExtent l="0" t="0" r="10795" b="13970"/>
                  <wp:wrapNone/>
                  <wp:docPr id="54" name="图片_22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_221_SpCnt_1"/>
                          <pic:cNvPicPr>
                            <a:picLocks noChangeAspect="1"/>
                          </pic:cNvPicPr>
                        </pic:nvPicPr>
                        <pic:blipFill>
                          <a:blip r:embed="rId24"/>
                          <a:stretch>
                            <a:fillRect/>
                          </a:stretch>
                        </pic:blipFill>
                        <pic:spPr>
                          <a:xfrm>
                            <a:off x="0" y="0"/>
                            <a:ext cx="1238885" cy="6565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海绵层：高弹海绵，密度≥35D，柔软贴合身体曲线，提升睡眠舒适度。</w:t>
            </w:r>
            <w:r>
              <w:rPr>
                <w:rFonts w:ascii="宋体" w:hAnsi="宋体" w:cs="等线 Light" w:hint="eastAsia"/>
                <w:color w:val="000000"/>
                <w:sz w:val="22"/>
                <w:szCs w:val="22"/>
                <w:lang w:bidi="ar"/>
              </w:rPr>
              <w:br/>
              <w:t>2. 面料：表层采用透气针织面料，经过抗菌防螨处理，符合GB 18401-2010《国家纺织产品基本安全技术规范》；里层为无纺布，增强透气性和耐用性。</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2576" behindDoc="0" locked="0" layoutInCell="1" allowOverlap="1" wp14:anchorId="70040C24" wp14:editId="6652BD75">
                  <wp:simplePos x="0" y="0"/>
                  <wp:positionH relativeFrom="column">
                    <wp:posOffset>247650</wp:posOffset>
                  </wp:positionH>
                  <wp:positionV relativeFrom="paragraph">
                    <wp:posOffset>47625</wp:posOffset>
                  </wp:positionV>
                  <wp:extent cx="723265" cy="608965"/>
                  <wp:effectExtent l="0" t="0" r="8255" b="635"/>
                  <wp:wrapNone/>
                  <wp:docPr id="55" name="图片_26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_26_SpCnt_1"/>
                          <pic:cNvPicPr>
                            <a:picLocks noChangeAspect="1"/>
                          </pic:cNvPicPr>
                        </pic:nvPicPr>
                        <pic:blipFill>
                          <a:blip r:embed="rId25"/>
                          <a:stretch>
                            <a:fillRect/>
                          </a:stretch>
                        </pic:blipFill>
                        <pic:spPr>
                          <a:xfrm>
                            <a:off x="0" y="0"/>
                            <a:ext cx="723265" cy="608965"/>
                          </a:xfrm>
                          <a:prstGeom prst="rect">
                            <a:avLst/>
                          </a:prstGeom>
                          <a:noFill/>
                          <a:ln>
                            <a:noFill/>
                          </a:ln>
                        </pic:spPr>
                      </pic:pic>
                    </a:graphicData>
                  </a:graphic>
                </wp:anchor>
              </w:drawing>
            </w:r>
          </w:p>
        </w:tc>
      </w:tr>
      <w:tr w:rsidR="00221BCB">
        <w:trPr>
          <w:trHeight w:val="11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书桌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1000*400*750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3600" behindDoc="0" locked="0" layoutInCell="1" allowOverlap="1" wp14:anchorId="0F3B1F6D" wp14:editId="6A315DFB">
                  <wp:simplePos x="0" y="0"/>
                  <wp:positionH relativeFrom="column">
                    <wp:posOffset>256540</wp:posOffset>
                  </wp:positionH>
                  <wp:positionV relativeFrom="paragraph">
                    <wp:posOffset>9525</wp:posOffset>
                  </wp:positionV>
                  <wp:extent cx="828675" cy="666115"/>
                  <wp:effectExtent l="0" t="0" r="9525" b="4445"/>
                  <wp:wrapNone/>
                  <wp:docPr id="63" name="图片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_53"/>
                          <pic:cNvPicPr>
                            <a:picLocks noChangeAspect="1"/>
                          </pic:cNvPicPr>
                        </pic:nvPicPr>
                        <pic:blipFill>
                          <a:blip r:embed="rId26"/>
                          <a:stretch>
                            <a:fillRect/>
                          </a:stretch>
                        </pic:blipFill>
                        <pic:spPr>
                          <a:xfrm>
                            <a:off x="0" y="0"/>
                            <a:ext cx="828675" cy="666115"/>
                          </a:xfrm>
                          <a:prstGeom prst="rect">
                            <a:avLst/>
                          </a:prstGeom>
                          <a:noFill/>
                          <a:ln>
                            <a:noFill/>
                          </a:ln>
                        </pic:spPr>
                      </pic:pic>
                    </a:graphicData>
                  </a:graphic>
                </wp:anchor>
              </w:drawing>
            </w:r>
          </w:p>
        </w:tc>
      </w:tr>
      <w:tr w:rsidR="00221BCB">
        <w:trPr>
          <w:trHeight w:val="112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挂号收费（门诊和住院各一半）</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收费桌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4624" behindDoc="0" locked="0" layoutInCell="1" allowOverlap="1" wp14:anchorId="02EF47AB" wp14:editId="309D2AA9">
                  <wp:simplePos x="0" y="0"/>
                  <wp:positionH relativeFrom="column">
                    <wp:posOffset>171450</wp:posOffset>
                  </wp:positionH>
                  <wp:positionV relativeFrom="paragraph">
                    <wp:posOffset>57150</wp:posOffset>
                  </wp:positionV>
                  <wp:extent cx="838200" cy="628015"/>
                  <wp:effectExtent l="0" t="0" r="0" b="12065"/>
                  <wp:wrapNone/>
                  <wp:docPr id="65"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_12"/>
                          <pic:cNvPicPr>
                            <a:picLocks noChangeAspect="1"/>
                          </pic:cNvPicPr>
                        </pic:nvPicPr>
                        <pic:blipFill>
                          <a:blip r:embed="rId27"/>
                          <a:stretch>
                            <a:fillRect/>
                          </a:stretch>
                        </pic:blipFill>
                        <pic:spPr>
                          <a:xfrm>
                            <a:off x="0" y="0"/>
                            <a:ext cx="838200" cy="628015"/>
                          </a:xfrm>
                          <a:prstGeom prst="rect">
                            <a:avLst/>
                          </a:prstGeom>
                          <a:noFill/>
                          <a:ln>
                            <a:noFill/>
                          </a:ln>
                        </pic:spPr>
                      </pic:pic>
                    </a:graphicData>
                  </a:graphic>
                </wp:anchor>
              </w:drawing>
            </w:r>
          </w:p>
        </w:tc>
      </w:tr>
      <w:tr w:rsidR="00221BCB">
        <w:trPr>
          <w:trHeight w:val="11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5648" behindDoc="0" locked="0" layoutInCell="1" allowOverlap="1" wp14:anchorId="187A7070" wp14:editId="2C383767">
                  <wp:simplePos x="0" y="0"/>
                  <wp:positionH relativeFrom="column">
                    <wp:posOffset>409575</wp:posOffset>
                  </wp:positionH>
                  <wp:positionV relativeFrom="paragraph">
                    <wp:posOffset>76200</wp:posOffset>
                  </wp:positionV>
                  <wp:extent cx="437515" cy="647065"/>
                  <wp:effectExtent l="0" t="0" r="4445" b="8255"/>
                  <wp:wrapNone/>
                  <wp:docPr id="58"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_1_SpCnt_1"/>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1000*2000*1880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1、材质：采用优质橡胶木全实木。材质纹理细腻，表面结疤少，坚韧耐潮.。木料须经二次烘干处理，含水率低于12%，保证不开裂、不扭曲、不变形。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4、参数：立柱60*57mm，横栏57*35mm，床栏齿57*20mm，床杠100*35mm,床头2根，前栏5根。</w:t>
            </w:r>
            <w:r>
              <w:rPr>
                <w:rFonts w:ascii="宋体" w:hAnsi="宋体" w:cs="等线 Light" w:hint="eastAsia"/>
                <w:color w:val="000000"/>
                <w:sz w:val="22"/>
                <w:szCs w:val="22"/>
                <w:lang w:bidi="ar"/>
              </w:rPr>
              <w:br/>
              <w:t>5、楼梯：每床半扶栏空缺处设计一个爬梯，爬梯立柱两侧设计上楼抓手孔，楼梯宽度450mm，踏板厚25mm,设计防滑槽。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6672" behindDoc="0" locked="0" layoutInCell="1" allowOverlap="1" wp14:anchorId="03B24589" wp14:editId="69224773">
                  <wp:simplePos x="0" y="0"/>
                  <wp:positionH relativeFrom="column">
                    <wp:posOffset>75565</wp:posOffset>
                  </wp:positionH>
                  <wp:positionV relativeFrom="paragraph">
                    <wp:posOffset>314325</wp:posOffset>
                  </wp:positionV>
                  <wp:extent cx="1172210" cy="1002030"/>
                  <wp:effectExtent l="0" t="0" r="1270" b="3810"/>
                  <wp:wrapNone/>
                  <wp:docPr id="59" name="图片_26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_26_SpCnt_2"/>
                          <pic:cNvPicPr>
                            <a:picLocks noChangeAspect="1"/>
                          </pic:cNvPicPr>
                        </pic:nvPicPr>
                        <pic:blipFill>
                          <a:blip r:embed="rId28"/>
                          <a:stretch>
                            <a:fillRect/>
                          </a:stretch>
                        </pic:blipFill>
                        <pic:spPr>
                          <a:xfrm>
                            <a:off x="0" y="0"/>
                            <a:ext cx="1172210" cy="100203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海绵层：高弹海绵，密度≥35D，柔软贴合身体曲线，提升睡眠舒适度。</w:t>
            </w:r>
            <w:r>
              <w:rPr>
                <w:rFonts w:ascii="宋体" w:hAnsi="宋体" w:cs="等线 Light" w:hint="eastAsia"/>
                <w:color w:val="000000"/>
                <w:sz w:val="22"/>
                <w:szCs w:val="22"/>
                <w:lang w:bidi="ar"/>
              </w:rPr>
              <w:br/>
              <w:t>2. 面料：表层采用透气针织面料，经过抗菌防螨处理，符合GB 18401-2010《国家纺织产品基本安全技术规范》；里层为无纺布，增强透气性和耐用性。</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7696" behindDoc="0" locked="0" layoutInCell="1" allowOverlap="1" wp14:anchorId="631BE6D5" wp14:editId="40737456">
                  <wp:simplePos x="0" y="0"/>
                  <wp:positionH relativeFrom="column">
                    <wp:posOffset>256540</wp:posOffset>
                  </wp:positionH>
                  <wp:positionV relativeFrom="paragraph">
                    <wp:posOffset>28575</wp:posOffset>
                  </wp:positionV>
                  <wp:extent cx="675640" cy="732790"/>
                  <wp:effectExtent l="0" t="0" r="10160" b="13970"/>
                  <wp:wrapNone/>
                  <wp:docPr id="60" name="图片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_52"/>
                          <pic:cNvPicPr>
                            <a:picLocks noChangeAspect="1"/>
                          </pic:cNvPicPr>
                        </pic:nvPicPr>
                        <pic:blipFill>
                          <a:blip r:embed="rId29"/>
                          <a:stretch>
                            <a:fillRect/>
                          </a:stretch>
                        </pic:blipFill>
                        <pic:spPr>
                          <a:xfrm>
                            <a:off x="0" y="0"/>
                            <a:ext cx="675640" cy="732790"/>
                          </a:xfrm>
                          <a:prstGeom prst="rect">
                            <a:avLst/>
                          </a:prstGeom>
                          <a:noFill/>
                          <a:ln>
                            <a:noFill/>
                          </a:ln>
                        </pic:spPr>
                      </pic:pic>
                    </a:graphicData>
                  </a:graphic>
                </wp:anchor>
              </w:drawing>
            </w:r>
          </w:p>
        </w:tc>
      </w:tr>
      <w:tr w:rsidR="00221BCB">
        <w:trPr>
          <w:trHeight w:val="705"/>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中西药房</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单面药架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850*480*2000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1、采用优质0.6mm冷轧钢板经剪切，冲压，折弯，焊接，装配而成；接触人体部分均采用翻边工艺，杜绝快口，不易伤手；采用世界顶尖，无味，无污染，优质粉末静电喷塑</w:t>
            </w:r>
            <w:r>
              <w:rPr>
                <w:rFonts w:ascii="宋体" w:hAnsi="宋体" w:cs="等线 Light" w:hint="eastAsia"/>
                <w:color w:val="000000"/>
                <w:sz w:val="22"/>
                <w:szCs w:val="22"/>
                <w:lang w:bidi="ar"/>
              </w:rPr>
              <w:br/>
              <w:t>2、产品经过脱脂、纯净水清洗、加温除油磷化、表调、干燥工艺，确保表面不含油污及锈蚀；具有耐阳光强射，不易褪</w:t>
            </w:r>
            <w:r>
              <w:rPr>
                <w:rFonts w:ascii="宋体" w:hAnsi="宋体" w:cs="等线 Light" w:hint="eastAsia"/>
                <w:color w:val="000000"/>
                <w:sz w:val="22"/>
                <w:szCs w:val="22"/>
                <w:lang w:bidi="ar"/>
              </w:rPr>
              <w:lastRenderedPageBreak/>
              <w:t>色而且易于清洗；</w:t>
            </w:r>
            <w:r>
              <w:rPr>
                <w:rFonts w:ascii="宋体" w:hAnsi="宋体" w:cs="等线 Light" w:hint="eastAsia"/>
                <w:color w:val="000000"/>
                <w:sz w:val="22"/>
                <w:szCs w:val="22"/>
                <w:lang w:bidi="ar"/>
              </w:rPr>
              <w:br/>
              <w:t>3、焊接部分采用高标准熔接焊，表面平整光洁；表面涂层坚固耐用，耐冲压，耐腐蚀，防潮不易变形。</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8720" behindDoc="0" locked="0" layoutInCell="1" allowOverlap="1" wp14:anchorId="2842E3DB" wp14:editId="292C0F84">
                  <wp:simplePos x="0" y="0"/>
                  <wp:positionH relativeFrom="column">
                    <wp:posOffset>238125</wp:posOffset>
                  </wp:positionH>
                  <wp:positionV relativeFrom="paragraph">
                    <wp:posOffset>104775</wp:posOffset>
                  </wp:positionV>
                  <wp:extent cx="847090" cy="628015"/>
                  <wp:effectExtent l="0" t="0" r="6350" b="12065"/>
                  <wp:wrapNone/>
                  <wp:docPr id="66" name="图片_1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_11_SpCnt_1"/>
                          <pic:cNvPicPr>
                            <a:picLocks noChangeAspect="1"/>
                          </pic:cNvPicPr>
                        </pic:nvPicPr>
                        <pic:blipFill>
                          <a:blip r:embed="rId30"/>
                          <a:stretch>
                            <a:fillRect/>
                          </a:stretch>
                        </pic:blipFill>
                        <pic:spPr>
                          <a:xfrm>
                            <a:off x="0" y="0"/>
                            <a:ext cx="847090" cy="6280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单面药架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850*480*2000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1、采用优质0.6mm冷轧钢板经剪切，冲压，折弯，焊接，装配而成；接触人体部分均采用翻边工艺，杜绝快口，不易伤手；采用世界顶尖，无味，无污染，优质粉末静电喷塑</w:t>
            </w:r>
            <w:r>
              <w:rPr>
                <w:rFonts w:ascii="宋体" w:hAnsi="宋体" w:cs="等线 Light" w:hint="eastAsia"/>
                <w:color w:val="000000"/>
                <w:sz w:val="22"/>
                <w:szCs w:val="22"/>
                <w:lang w:bidi="ar"/>
              </w:rPr>
              <w:br/>
              <w:t>2、产品经过脱脂、纯净水清洗、加温除油磷化、表调、干燥工艺，确保表面不含油污及锈蚀；具有耐阳光强射，不易褪色而且易于清洗；</w:t>
            </w:r>
            <w:r>
              <w:rPr>
                <w:rFonts w:ascii="宋体" w:hAnsi="宋体" w:cs="等线 Light" w:hint="eastAsia"/>
                <w:color w:val="000000"/>
                <w:sz w:val="22"/>
                <w:szCs w:val="22"/>
                <w:lang w:bidi="ar"/>
              </w:rPr>
              <w:br/>
              <w:t>3、焊接部分采用高标准熔接焊，表面平整光洁；表面涂层坚固耐用，耐冲压，耐腐蚀，防潮不易变形。</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79744" behindDoc="0" locked="0" layoutInCell="1" allowOverlap="1" wp14:anchorId="1A5C1552" wp14:editId="59AAA083">
                  <wp:simplePos x="0" y="0"/>
                  <wp:positionH relativeFrom="column">
                    <wp:posOffset>485775</wp:posOffset>
                  </wp:positionH>
                  <wp:positionV relativeFrom="paragraph">
                    <wp:posOffset>9525</wp:posOffset>
                  </wp:positionV>
                  <wp:extent cx="400050" cy="799465"/>
                  <wp:effectExtent l="0" t="0" r="11430" b="8255"/>
                  <wp:wrapNone/>
                  <wp:docPr id="67" name="ID_5574335A13AD4268B18B0EA0064E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D_5574335A13AD4268B18B0EA0064E7121"/>
                          <pic:cNvPicPr>
                            <a:picLocks noChangeAspect="1"/>
                          </pic:cNvPicPr>
                        </pic:nvPicPr>
                        <pic:blipFill>
                          <a:blip r:embed="rId31"/>
                          <a:stretch>
                            <a:fillRect/>
                          </a:stretch>
                        </pic:blipFill>
                        <pic:spPr>
                          <a:xfrm>
                            <a:off x="0" y="0"/>
                            <a:ext cx="400050" cy="799465"/>
                          </a:xfrm>
                          <a:prstGeom prst="rect">
                            <a:avLst/>
                          </a:prstGeom>
                          <a:noFill/>
                          <a:ln>
                            <a:noFill/>
                          </a:ln>
                        </pic:spPr>
                      </pic:pic>
                    </a:graphicData>
                  </a:graphic>
                </wp:anchor>
              </w:drawing>
            </w:r>
          </w:p>
        </w:tc>
      </w:tr>
      <w:tr w:rsidR="00221BCB">
        <w:trPr>
          <w:trHeight w:val="564"/>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调剂台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2400*1200*850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1、台面板：采用树脂加氢氧化铝优质人造石，需具有易清洁、不渗透、抗污垢、耐冲击、耐高温、具有阻燃性、无毒等特点；</w:t>
            </w:r>
            <w:r>
              <w:rPr>
                <w:rFonts w:ascii="宋体" w:hAnsi="宋体" w:cs="等线 Light" w:hint="eastAsia"/>
                <w:color w:val="000000"/>
                <w:sz w:val="22"/>
                <w:szCs w:val="22"/>
                <w:lang w:bidi="ar"/>
              </w:rPr>
              <w:br/>
              <w:t>2、基材：采用E0级以上实木颗粒板，质量符合GB/T15102-2017、GB/T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0768" behindDoc="0" locked="0" layoutInCell="1" allowOverlap="1" wp14:anchorId="01DCA480" wp14:editId="089F6CFD">
                  <wp:simplePos x="0" y="0"/>
                  <wp:positionH relativeFrom="column">
                    <wp:posOffset>180975</wp:posOffset>
                  </wp:positionH>
                  <wp:positionV relativeFrom="paragraph">
                    <wp:posOffset>38100</wp:posOffset>
                  </wp:positionV>
                  <wp:extent cx="981710" cy="685165"/>
                  <wp:effectExtent l="0" t="0" r="8890" b="635"/>
                  <wp:wrapNone/>
                  <wp:docPr id="79" name="图片_1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_12_SpCnt_1"/>
                          <pic:cNvPicPr>
                            <a:picLocks noChangeAspect="1"/>
                          </pic:cNvPicPr>
                        </pic:nvPicPr>
                        <pic:blipFill>
                          <a:blip r:embed="rId32"/>
                          <a:stretch>
                            <a:fillRect/>
                          </a:stretch>
                        </pic:blipFill>
                        <pic:spPr>
                          <a:xfrm>
                            <a:off x="0" y="0"/>
                            <a:ext cx="981710" cy="685165"/>
                          </a:xfrm>
                          <a:prstGeom prst="rect">
                            <a:avLst/>
                          </a:prstGeom>
                          <a:noFill/>
                          <a:ln>
                            <a:noFill/>
                          </a:ln>
                        </pic:spPr>
                      </pic:pic>
                    </a:graphicData>
                  </a:graphic>
                </wp:anchor>
              </w:drawing>
            </w:r>
          </w:p>
        </w:tc>
      </w:tr>
      <w:tr w:rsidR="00221BCB">
        <w:trPr>
          <w:trHeight w:val="1240"/>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电脑桌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1792" behindDoc="0" locked="0" layoutInCell="1" allowOverlap="1" wp14:anchorId="6724D903" wp14:editId="0BA63448">
                  <wp:simplePos x="0" y="0"/>
                  <wp:positionH relativeFrom="column">
                    <wp:posOffset>171450</wp:posOffset>
                  </wp:positionH>
                  <wp:positionV relativeFrom="paragraph">
                    <wp:posOffset>57150</wp:posOffset>
                  </wp:positionV>
                  <wp:extent cx="838200" cy="628015"/>
                  <wp:effectExtent l="0" t="0" r="0" b="12065"/>
                  <wp:wrapNone/>
                  <wp:docPr id="80" name="图片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_14"/>
                          <pic:cNvPicPr>
                            <a:picLocks noChangeAspect="1"/>
                          </pic:cNvPicPr>
                        </pic:nvPicPr>
                        <pic:blipFill>
                          <a:blip r:embed="rId27"/>
                          <a:stretch>
                            <a:fillRect/>
                          </a:stretch>
                        </pic:blipFill>
                        <pic:spPr>
                          <a:xfrm>
                            <a:off x="0" y="0"/>
                            <a:ext cx="838200" cy="628015"/>
                          </a:xfrm>
                          <a:prstGeom prst="rect">
                            <a:avLst/>
                          </a:prstGeom>
                          <a:noFill/>
                          <a:ln>
                            <a:noFill/>
                          </a:ln>
                        </pic:spPr>
                      </pic:pic>
                    </a:graphicData>
                  </a:graphic>
                </wp:anchor>
              </w:drawing>
            </w:r>
          </w:p>
        </w:tc>
      </w:tr>
      <w:tr w:rsidR="00221BCB">
        <w:trPr>
          <w:trHeight w:val="1260"/>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w:t>
            </w:r>
            <w:r>
              <w:rPr>
                <w:rFonts w:ascii="宋体" w:hAnsi="宋体" w:cs="等线 Light" w:hint="eastAsia"/>
                <w:color w:val="000000"/>
                <w:sz w:val="22"/>
                <w:szCs w:val="22"/>
                <w:lang w:bidi="ar"/>
              </w:rPr>
              <w:lastRenderedPageBreak/>
              <w:t xml:space="preserve">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6、气杆：气杆棒芯采用2.5MM的优质无缝钢管，3级气杆标准，德国TUV认证制作，通过施加载荷循环测试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2816" behindDoc="0" locked="0" layoutInCell="1" allowOverlap="1" wp14:anchorId="02305D71" wp14:editId="147D5CC5">
                  <wp:simplePos x="0" y="0"/>
                  <wp:positionH relativeFrom="column">
                    <wp:posOffset>400685</wp:posOffset>
                  </wp:positionH>
                  <wp:positionV relativeFrom="paragraph">
                    <wp:posOffset>76200</wp:posOffset>
                  </wp:positionV>
                  <wp:extent cx="437515" cy="647065"/>
                  <wp:effectExtent l="0" t="0" r="4445" b="8255"/>
                  <wp:wrapNone/>
                  <wp:docPr id="75" name="图片_1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_1_SpCnt_2"/>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3840" behindDoc="0" locked="0" layoutInCell="1" allowOverlap="1" wp14:anchorId="285CA532" wp14:editId="053A3F6B">
                  <wp:simplePos x="0" y="0"/>
                  <wp:positionH relativeFrom="column">
                    <wp:posOffset>38735</wp:posOffset>
                  </wp:positionH>
                  <wp:positionV relativeFrom="paragraph">
                    <wp:posOffset>685165</wp:posOffset>
                  </wp:positionV>
                  <wp:extent cx="1238250" cy="907415"/>
                  <wp:effectExtent l="0" t="0" r="11430" b="6985"/>
                  <wp:wrapNone/>
                  <wp:docPr id="76" name="图片_221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_221_SpCnt_2"/>
                          <pic:cNvPicPr>
                            <a:picLocks noChangeAspect="1"/>
                          </pic:cNvPicPr>
                        </pic:nvPicPr>
                        <pic:blipFill>
                          <a:blip r:embed="rId33"/>
                          <a:stretch>
                            <a:fillRect/>
                          </a:stretch>
                        </pic:blipFill>
                        <pic:spPr>
                          <a:xfrm>
                            <a:off x="0" y="0"/>
                            <a:ext cx="1238250" cy="9074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棕榈层：天然棕榈，经高温蒸煮脱糖、紫外线杀菌处理，去除杂质和糖分，采用环保乳胶热压成型，质地坚韧，提供基础支撑与防潮性能。</w:t>
            </w:r>
            <w:r>
              <w:rPr>
                <w:rFonts w:ascii="宋体" w:hAnsi="宋体" w:cs="等线 Light" w:hint="eastAsia"/>
                <w:color w:val="000000"/>
                <w:sz w:val="22"/>
                <w:szCs w:val="22"/>
                <w:lang w:bidi="ar"/>
              </w:rPr>
              <w:br/>
              <w:t>2. 弹簧层：15-16cm独立袋装弹簧/整网弹簧（根据款式选择），弹簧选用高碳钢材质，经过防锈处理，弹性持久；独立袋装弹簧可减少干扰，整网弹簧支撑力均匀，有效分散身体压力。</w:t>
            </w:r>
            <w:r>
              <w:rPr>
                <w:rFonts w:ascii="宋体" w:hAnsi="宋体" w:cs="等线 Light" w:hint="eastAsia"/>
                <w:color w:val="000000"/>
                <w:sz w:val="22"/>
                <w:szCs w:val="22"/>
                <w:lang w:bidi="ar"/>
              </w:rPr>
              <w:br/>
              <w:t>3. 海绵层：上层覆盖2-3cm高弹海绵，密度≥35D，柔软贴合身体曲线，缓冲弹簧触感，提升睡眠舒适度。</w:t>
            </w:r>
            <w:r>
              <w:rPr>
                <w:rFonts w:ascii="宋体" w:hAnsi="宋体" w:cs="等线 Light" w:hint="eastAsia"/>
                <w:color w:val="000000"/>
                <w:sz w:val="22"/>
                <w:szCs w:val="22"/>
                <w:lang w:bidi="ar"/>
              </w:rPr>
              <w:br/>
              <w:t>4. 面料：表层采用透气针织面料，经过抗菌防螨处理，符合GB 18401-2010《国家纺织产品基本安全技术规范》；里层为无纺布，增强透气性和耐用性。</w:t>
            </w:r>
            <w:r>
              <w:rPr>
                <w:rFonts w:ascii="宋体" w:hAnsi="宋体" w:cs="等线 Light" w:hint="eastAsia"/>
                <w:color w:val="000000"/>
                <w:sz w:val="22"/>
                <w:szCs w:val="22"/>
                <w:lang w:bidi="ar"/>
              </w:rPr>
              <w:br/>
              <w:t>5. 结构：棕榈层、弹簧层与海绵层通过环保热熔胶固定，外部包裹可拆卸面料套，方便清洁维护。</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564"/>
        </w:trPr>
        <w:tc>
          <w:tcPr>
            <w:tcW w:w="523"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床头柜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450*400*480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西药库</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货架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2000*600*2000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材料：采用优质冷轧钢板经剪切，冲压，折弯，焊接，装配而成；立柱1.5mm，隔板、侧板、顶板、挂板1.0mm。</w:t>
            </w:r>
            <w:r>
              <w:rPr>
                <w:rFonts w:ascii="宋体" w:hAnsi="宋体" w:cs="等线 Light" w:hint="eastAsia"/>
                <w:color w:val="000000"/>
                <w:sz w:val="22"/>
                <w:szCs w:val="22"/>
                <w:lang w:bidi="ar"/>
              </w:rPr>
              <w:br/>
              <w:t>2. 柜面：柜面喷塑前均经磷化处理；采用自动喷淋式磷化，经自动烘干后直接喷塑。</w:t>
            </w:r>
            <w:r>
              <w:rPr>
                <w:rFonts w:ascii="宋体" w:hAnsi="宋体" w:cs="等线 Light" w:hint="eastAsia"/>
                <w:color w:val="000000"/>
                <w:sz w:val="22"/>
                <w:szCs w:val="22"/>
                <w:lang w:bidi="ar"/>
              </w:rPr>
              <w:br/>
              <w:t>3. 格板：经过加强处理，坚固耐用，秉承性能好。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4864" behindDoc="0" locked="0" layoutInCell="1" allowOverlap="1" wp14:anchorId="269F8D97" wp14:editId="5207A9A7">
                  <wp:simplePos x="0" y="0"/>
                  <wp:positionH relativeFrom="column">
                    <wp:posOffset>132715</wp:posOffset>
                  </wp:positionH>
                  <wp:positionV relativeFrom="paragraph">
                    <wp:posOffset>47625</wp:posOffset>
                  </wp:positionV>
                  <wp:extent cx="1162685" cy="764540"/>
                  <wp:effectExtent l="0" t="0" r="10795" b="12700"/>
                  <wp:wrapNone/>
                  <wp:docPr id="77" name="图片_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_147"/>
                          <pic:cNvPicPr>
                            <a:picLocks noChangeAspect="1"/>
                          </pic:cNvPicPr>
                        </pic:nvPicPr>
                        <pic:blipFill>
                          <a:blip r:embed="rId34"/>
                          <a:stretch>
                            <a:fillRect/>
                          </a:stretch>
                        </pic:blipFill>
                        <pic:spPr>
                          <a:xfrm>
                            <a:off x="0" y="0"/>
                            <a:ext cx="1162685" cy="764540"/>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输液室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输液椅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710*1130*1100mm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1、扶手，站脚：采用30*60mm*1.2mm的优质冷轧钢管冲压后焊接成型，除锈处理后静电喷涂漆粉。</w:t>
            </w:r>
            <w:r>
              <w:rPr>
                <w:rFonts w:ascii="宋体" w:hAnsi="宋体" w:cs="等线 Light" w:hint="eastAsia"/>
                <w:color w:val="000000"/>
                <w:sz w:val="22"/>
                <w:szCs w:val="22"/>
                <w:lang w:bidi="ar"/>
              </w:rPr>
              <w:br/>
              <w:t>2、扶手板：采用中纤板外包覆优质海绵，装扪西皮，表面平整光滑，大方美观。</w:t>
            </w:r>
            <w:r>
              <w:rPr>
                <w:rFonts w:ascii="宋体" w:hAnsi="宋体" w:cs="等线 Light" w:hint="eastAsia"/>
                <w:color w:val="000000"/>
                <w:sz w:val="22"/>
                <w:szCs w:val="22"/>
                <w:lang w:bidi="ar"/>
              </w:rPr>
              <w:br/>
              <w:t>3、座板内框，书网：采用1.0mm优质冷轧钢管经数控磨具折弯工艺，表面采用静电喷粉处理。</w:t>
            </w:r>
            <w:r>
              <w:rPr>
                <w:rFonts w:ascii="宋体" w:hAnsi="宋体" w:cs="等线 Light" w:hint="eastAsia"/>
                <w:color w:val="000000"/>
                <w:sz w:val="22"/>
                <w:szCs w:val="22"/>
                <w:lang w:bidi="ar"/>
              </w:rPr>
              <w:br/>
              <w:t>4、座垫和脚踏：使用天然层压木板，高回弹海绵及优质西皮，经高级衣车裁剪车线订制而成，舒适耐用。每座位配1支201#不锈钢输液杆。</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5888" behindDoc="0" locked="0" layoutInCell="1" allowOverlap="1" wp14:anchorId="0B0456AB" wp14:editId="407DA048">
                  <wp:simplePos x="0" y="0"/>
                  <wp:positionH relativeFrom="column">
                    <wp:posOffset>114300</wp:posOffset>
                  </wp:positionH>
                  <wp:positionV relativeFrom="paragraph">
                    <wp:posOffset>38100</wp:posOffset>
                  </wp:positionV>
                  <wp:extent cx="1143000" cy="751840"/>
                  <wp:effectExtent l="0" t="0" r="0" b="10160"/>
                  <wp:wrapNone/>
                  <wp:docPr id="78" name="Picture_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_137"/>
                          <pic:cNvPicPr>
                            <a:picLocks noChangeAspect="1"/>
                          </pic:cNvPicPr>
                        </pic:nvPicPr>
                        <pic:blipFill>
                          <a:blip r:embed="rId35"/>
                          <a:stretch>
                            <a:fillRect/>
                          </a:stretch>
                        </pic:blipFill>
                        <pic:spPr>
                          <a:xfrm>
                            <a:off x="0" y="0"/>
                            <a:ext cx="1143000" cy="7518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输液台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2300*600*750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1、台面板：采用树脂加氢氧化铝优质人造石，需具有易清洁、不渗透、抗污垢、耐冲击、耐高温、具有阻燃性、无毒等特点；</w:t>
            </w:r>
            <w:r>
              <w:rPr>
                <w:rFonts w:ascii="宋体" w:hAnsi="宋体" w:cs="等线 Light" w:hint="eastAsia"/>
                <w:color w:val="000000"/>
                <w:sz w:val="22"/>
                <w:szCs w:val="22"/>
                <w:lang w:bidi="ar"/>
              </w:rPr>
              <w:br/>
              <w:t>2、基材：采用E0级以上实木颗粒板，质量符合GB/T15102-2017、GB/T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w:t>
            </w:r>
            <w:r>
              <w:rPr>
                <w:rFonts w:ascii="宋体" w:hAnsi="宋体" w:cs="等线 Light" w:hint="eastAsia"/>
                <w:color w:val="000000"/>
                <w:sz w:val="22"/>
                <w:szCs w:val="22"/>
                <w:lang w:bidi="ar"/>
              </w:rPr>
              <w:lastRenderedPageBreak/>
              <w:t>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6912" behindDoc="0" locked="0" layoutInCell="1" allowOverlap="1" wp14:anchorId="2E7AD2E8" wp14:editId="38F9E593">
                  <wp:simplePos x="0" y="0"/>
                  <wp:positionH relativeFrom="column">
                    <wp:posOffset>190500</wp:posOffset>
                  </wp:positionH>
                  <wp:positionV relativeFrom="paragraph">
                    <wp:posOffset>19050</wp:posOffset>
                  </wp:positionV>
                  <wp:extent cx="951865" cy="694690"/>
                  <wp:effectExtent l="0" t="0" r="8255" b="6350"/>
                  <wp:wrapNone/>
                  <wp:docPr id="33" name="图片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_111"/>
                          <pic:cNvPicPr>
                            <a:picLocks noChangeAspect="1"/>
                          </pic:cNvPicPr>
                        </pic:nvPicPr>
                        <pic:blipFill>
                          <a:blip r:embed="rId36"/>
                          <a:stretch>
                            <a:fillRect/>
                          </a:stretch>
                        </pic:blipFill>
                        <pic:spPr>
                          <a:xfrm>
                            <a:off x="0" y="0"/>
                            <a:ext cx="951865" cy="694690"/>
                          </a:xfrm>
                          <a:prstGeom prst="rect">
                            <a:avLst/>
                          </a:prstGeom>
                          <a:noFill/>
                          <a:ln>
                            <a:noFill/>
                          </a:ln>
                        </pic:spPr>
                      </pic:pic>
                    </a:graphicData>
                  </a:graphic>
                </wp:anchor>
              </w:drawing>
            </w:r>
          </w:p>
        </w:tc>
      </w:tr>
      <w:tr w:rsidR="00221BCB">
        <w:trPr>
          <w:trHeight w:val="12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6、气杆：气杆棒芯采用2.5MM的优质无缝钢管，3级气杆标准，德国TUV认证制作，通过施加载荷循环测试 10 万次旋转、升降测试，符合QB2280标准。</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7936" behindDoc="0" locked="0" layoutInCell="1" allowOverlap="1" wp14:anchorId="65E90354" wp14:editId="37319FEF">
                  <wp:simplePos x="0" y="0"/>
                  <wp:positionH relativeFrom="column">
                    <wp:posOffset>476250</wp:posOffset>
                  </wp:positionH>
                  <wp:positionV relativeFrom="paragraph">
                    <wp:posOffset>66675</wp:posOffset>
                  </wp:positionV>
                  <wp:extent cx="437515" cy="647065"/>
                  <wp:effectExtent l="0" t="0" r="4445" b="8255"/>
                  <wp:wrapNone/>
                  <wp:docPr id="34" name="图片_1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_1_SpCnt_3"/>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病人凳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8960" behindDoc="0" locked="0" layoutInCell="1" allowOverlap="1" wp14:anchorId="05D15551" wp14:editId="4AC2AE76">
                  <wp:simplePos x="0" y="0"/>
                  <wp:positionH relativeFrom="column">
                    <wp:posOffset>391160</wp:posOffset>
                  </wp:positionH>
                  <wp:positionV relativeFrom="paragraph">
                    <wp:posOffset>95250</wp:posOffset>
                  </wp:positionV>
                  <wp:extent cx="427990" cy="675640"/>
                  <wp:effectExtent l="0" t="0" r="13970" b="10160"/>
                  <wp:wrapNone/>
                  <wp:docPr id="40"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_10"/>
                          <pic:cNvPicPr>
                            <a:picLocks noChangeAspect="1"/>
                          </pic:cNvPicPr>
                        </pic:nvPicPr>
                        <pic:blipFill>
                          <a:blip r:embed="rId37"/>
                          <a:stretch>
                            <a:fillRect/>
                          </a:stretch>
                        </pic:blipFill>
                        <pic:spPr>
                          <a:xfrm>
                            <a:off x="0" y="0"/>
                            <a:ext cx="427990" cy="6756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肌注凳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常规</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1、材质：采用优质白蜡木全实木。材质纹理细腻，表面结疤少，坚韧耐潮.。木料须经二次烘干处理，含水率低于12%，保证不开裂、不扭曲、不变形。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4、五金件：五金紧固件采用国标标准材料。</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89984" behindDoc="0" locked="0" layoutInCell="1" allowOverlap="1" wp14:anchorId="29ABBAE3" wp14:editId="3C2D5E06">
                  <wp:simplePos x="0" y="0"/>
                  <wp:positionH relativeFrom="column">
                    <wp:posOffset>428625</wp:posOffset>
                  </wp:positionH>
                  <wp:positionV relativeFrom="paragraph">
                    <wp:posOffset>85725</wp:posOffset>
                  </wp:positionV>
                  <wp:extent cx="560705" cy="694690"/>
                  <wp:effectExtent l="0" t="0" r="3175" b="6350"/>
                  <wp:wrapNone/>
                  <wp:docPr id="27" name="图片_12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_12_SpCnt_2"/>
                          <pic:cNvPicPr>
                            <a:picLocks noChangeAspect="1"/>
                          </pic:cNvPicPr>
                        </pic:nvPicPr>
                        <pic:blipFill>
                          <a:blip r:embed="rId38"/>
                          <a:stretch>
                            <a:fillRect/>
                          </a:stretch>
                        </pic:blipFill>
                        <pic:spPr>
                          <a:xfrm>
                            <a:off x="0" y="0"/>
                            <a:ext cx="560705" cy="6946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配液柜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2400*600*2200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1008" behindDoc="0" locked="0" layoutInCell="1" allowOverlap="1" wp14:anchorId="337CD190" wp14:editId="568062CB">
                  <wp:simplePos x="0" y="0"/>
                  <wp:positionH relativeFrom="column">
                    <wp:posOffset>171450</wp:posOffset>
                  </wp:positionH>
                  <wp:positionV relativeFrom="paragraph">
                    <wp:posOffset>28575</wp:posOffset>
                  </wp:positionV>
                  <wp:extent cx="924560" cy="713740"/>
                  <wp:effectExtent l="0" t="0" r="0" b="2540"/>
                  <wp:wrapNone/>
                  <wp:docPr id="45" name="图片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_21"/>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配液柜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2032" behindDoc="0" locked="0" layoutInCell="1" allowOverlap="1" wp14:anchorId="165AEBA7" wp14:editId="390F1A58">
                  <wp:simplePos x="0" y="0"/>
                  <wp:positionH relativeFrom="column">
                    <wp:posOffset>400685</wp:posOffset>
                  </wp:positionH>
                  <wp:positionV relativeFrom="paragraph">
                    <wp:posOffset>76200</wp:posOffset>
                  </wp:positionV>
                  <wp:extent cx="352425" cy="656590"/>
                  <wp:effectExtent l="0" t="0" r="13335" b="13970"/>
                  <wp:wrapNone/>
                  <wp:docPr id="46" name="图片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_22"/>
                          <pic:cNvPicPr>
                            <a:picLocks noChangeAspect="1"/>
                          </pic:cNvPicPr>
                        </pic:nvPicPr>
                        <pic:blipFill>
                          <a:blip r:embed="rId40"/>
                          <a:stretch>
                            <a:fillRect/>
                          </a:stretch>
                        </pic:blipFill>
                        <pic:spPr>
                          <a:xfrm>
                            <a:off x="0" y="0"/>
                            <a:ext cx="352425" cy="6565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3056" behindDoc="0" locked="0" layoutInCell="1" allowOverlap="1" wp14:anchorId="1372700C" wp14:editId="28413A2D">
                  <wp:simplePos x="0" y="0"/>
                  <wp:positionH relativeFrom="column">
                    <wp:posOffset>114300</wp:posOffset>
                  </wp:positionH>
                  <wp:positionV relativeFrom="paragraph">
                    <wp:posOffset>28575</wp:posOffset>
                  </wp:positionV>
                  <wp:extent cx="876935" cy="713740"/>
                  <wp:effectExtent l="0" t="0" r="6985" b="2540"/>
                  <wp:wrapNone/>
                  <wp:docPr id="44" name="图片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_256"/>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92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急诊科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4080" behindDoc="0" locked="0" layoutInCell="1" allowOverlap="1" wp14:anchorId="6961A491" wp14:editId="61F32ECF">
                  <wp:simplePos x="0" y="0"/>
                  <wp:positionH relativeFrom="column">
                    <wp:posOffset>123825</wp:posOffset>
                  </wp:positionH>
                  <wp:positionV relativeFrom="paragraph">
                    <wp:posOffset>19050</wp:posOffset>
                  </wp:positionV>
                  <wp:extent cx="1038860" cy="565150"/>
                  <wp:effectExtent l="0" t="0" r="12700" b="13970"/>
                  <wp:wrapNone/>
                  <wp:docPr id="23" name="图片_12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_12_SpCnt_3"/>
                          <pic:cNvPicPr>
                            <a:picLocks noChangeAspect="1"/>
                          </pic:cNvPicPr>
                        </pic:nvPicPr>
                        <pic:blipFill>
                          <a:blip r:embed="rId42"/>
                          <a:stretch>
                            <a:fillRect/>
                          </a:stretch>
                        </pic:blipFill>
                        <pic:spPr>
                          <a:xfrm>
                            <a:off x="0" y="0"/>
                            <a:ext cx="1038860" cy="565150"/>
                          </a:xfrm>
                          <a:prstGeom prst="rect">
                            <a:avLst/>
                          </a:prstGeom>
                          <a:noFill/>
                          <a:ln>
                            <a:noFill/>
                          </a:ln>
                        </pic:spPr>
                      </pic:pic>
                    </a:graphicData>
                  </a:graphic>
                </wp:anchor>
              </w:drawing>
            </w:r>
          </w:p>
        </w:tc>
      </w:tr>
      <w:tr w:rsidR="00221BCB">
        <w:trPr>
          <w:trHeight w:val="13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5104" behindDoc="0" locked="0" layoutInCell="1" allowOverlap="1" wp14:anchorId="495796C3" wp14:editId="403F8F55">
                  <wp:simplePos x="0" y="0"/>
                  <wp:positionH relativeFrom="column">
                    <wp:posOffset>485775</wp:posOffset>
                  </wp:positionH>
                  <wp:positionV relativeFrom="paragraph">
                    <wp:posOffset>57150</wp:posOffset>
                  </wp:positionV>
                  <wp:extent cx="437515" cy="647065"/>
                  <wp:effectExtent l="0" t="0" r="4445" b="8255"/>
                  <wp:wrapNone/>
                  <wp:docPr id="47" name="图片_1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_1_SpCnt_4"/>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2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6128" behindDoc="0" locked="0" layoutInCell="1" allowOverlap="1" wp14:anchorId="616A7735" wp14:editId="4C6C2975">
                  <wp:simplePos x="0" y="0"/>
                  <wp:positionH relativeFrom="column">
                    <wp:posOffset>457835</wp:posOffset>
                  </wp:positionH>
                  <wp:positionV relativeFrom="paragraph">
                    <wp:posOffset>85725</wp:posOffset>
                  </wp:positionV>
                  <wp:extent cx="418465" cy="637540"/>
                  <wp:effectExtent l="0" t="0" r="8255" b="2540"/>
                  <wp:wrapNone/>
                  <wp:docPr id="22" name="图片_6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_6_SpCnt_1"/>
                          <pic:cNvPicPr>
                            <a:picLocks noChangeAspect="1"/>
                          </pic:cNvPicPr>
                        </pic:nvPicPr>
                        <pic:blipFill>
                          <a:blip r:embed="rId23"/>
                          <a:stretch>
                            <a:fillRect/>
                          </a:stretch>
                        </pic:blipFill>
                        <pic:spPr>
                          <a:xfrm>
                            <a:off x="0" y="0"/>
                            <a:ext cx="418465" cy="6375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w:t>
            </w:r>
            <w:r>
              <w:rPr>
                <w:rFonts w:ascii="宋体" w:hAnsi="宋体" w:cs="等线 Light" w:hint="eastAsia"/>
                <w:color w:val="000000"/>
                <w:sz w:val="22"/>
                <w:szCs w:val="22"/>
                <w:lang w:bidi="ar"/>
              </w:rPr>
              <w:lastRenderedPageBreak/>
              <w:t>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7152" behindDoc="0" locked="0" layoutInCell="1" allowOverlap="1" wp14:anchorId="6C7F5B59" wp14:editId="6CE04A1C">
                  <wp:simplePos x="0" y="0"/>
                  <wp:positionH relativeFrom="column">
                    <wp:posOffset>180975</wp:posOffset>
                  </wp:positionH>
                  <wp:positionV relativeFrom="paragraph">
                    <wp:posOffset>200025</wp:posOffset>
                  </wp:positionV>
                  <wp:extent cx="1028065" cy="456565"/>
                  <wp:effectExtent l="0" t="0" r="8255" b="635"/>
                  <wp:wrapNone/>
                  <wp:docPr id="31"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_2"/>
                          <pic:cNvPicPr>
                            <a:picLocks noChangeAspect="1"/>
                          </pic:cNvPicPr>
                        </pic:nvPicPr>
                        <pic:blipFill>
                          <a:blip r:embed="rId43"/>
                          <a:stretch>
                            <a:fillRect/>
                          </a:stretch>
                        </pic:blipFill>
                        <pic:spPr>
                          <a:xfrm>
                            <a:off x="0" y="0"/>
                            <a:ext cx="1028065" cy="456565"/>
                          </a:xfrm>
                          <a:prstGeom prst="rect">
                            <a:avLst/>
                          </a:prstGeom>
                          <a:noFill/>
                          <a:ln>
                            <a:noFill/>
                          </a:ln>
                        </pic:spPr>
                      </pic:pic>
                    </a:graphicData>
                  </a:graphic>
                </wp:anchor>
              </w:drawing>
            </w:r>
          </w:p>
        </w:tc>
      </w:tr>
      <w:tr w:rsidR="00221BCB">
        <w:trPr>
          <w:trHeight w:val="10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收费桌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8176" behindDoc="0" locked="0" layoutInCell="1" allowOverlap="1" wp14:anchorId="7387F9D9" wp14:editId="4288E667">
                  <wp:simplePos x="0" y="0"/>
                  <wp:positionH relativeFrom="column">
                    <wp:posOffset>285750</wp:posOffset>
                  </wp:positionH>
                  <wp:positionV relativeFrom="paragraph">
                    <wp:posOffset>38100</wp:posOffset>
                  </wp:positionV>
                  <wp:extent cx="781050" cy="647700"/>
                  <wp:effectExtent l="0" t="0" r="11430" b="7620"/>
                  <wp:wrapNone/>
                  <wp:docPr id="48" name="图片_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_99"/>
                          <pic:cNvPicPr>
                            <a:picLocks noChangeAspect="1"/>
                          </pic:cNvPicPr>
                        </pic:nvPicPr>
                        <pic:blipFill>
                          <a:blip r:embed="rId44"/>
                          <a:stretch>
                            <a:fillRect/>
                          </a:stretch>
                        </pic:blipFill>
                        <pic:spPr>
                          <a:xfrm>
                            <a:off x="0" y="0"/>
                            <a:ext cx="781050" cy="647700"/>
                          </a:xfrm>
                          <a:prstGeom prst="rect">
                            <a:avLst/>
                          </a:prstGeom>
                          <a:noFill/>
                          <a:ln>
                            <a:noFill/>
                          </a:ln>
                        </pic:spPr>
                      </pic:pic>
                    </a:graphicData>
                  </a:graphic>
                </wp:anchor>
              </w:drawing>
            </w:r>
          </w:p>
        </w:tc>
      </w:tr>
      <w:tr w:rsidR="00221BCB">
        <w:trPr>
          <w:trHeight w:val="174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w:t>
            </w:r>
            <w:r>
              <w:rPr>
                <w:rFonts w:ascii="宋体" w:hAnsi="宋体" w:cs="等线 Light" w:hint="eastAsia"/>
                <w:color w:val="000000"/>
                <w:sz w:val="22"/>
                <w:szCs w:val="22"/>
                <w:lang w:bidi="ar"/>
              </w:rPr>
              <w:lastRenderedPageBreak/>
              <w:t>发出声音，黑色背框PP+30%GF回料-530克,符合国家标准；</w:t>
            </w:r>
            <w:r>
              <w:rPr>
                <w:rFonts w:ascii="宋体" w:hAnsi="宋体" w:cs="等线 Light" w:hint="eastAsia"/>
                <w:color w:val="000000"/>
                <w:sz w:val="22"/>
                <w:szCs w:val="22"/>
                <w:lang w:bidi="ar"/>
              </w:rPr>
              <w:br/>
              <w:t xml:space="preserve">3、扶手：黑色固定扶手，PP+30%GF新料-900,符合国家标准；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699200" behindDoc="0" locked="0" layoutInCell="1" allowOverlap="1" wp14:anchorId="18FBDEE7" wp14:editId="11A30376">
                  <wp:simplePos x="0" y="0"/>
                  <wp:positionH relativeFrom="column">
                    <wp:posOffset>485775</wp:posOffset>
                  </wp:positionH>
                  <wp:positionV relativeFrom="paragraph">
                    <wp:posOffset>57150</wp:posOffset>
                  </wp:positionV>
                  <wp:extent cx="437515" cy="647065"/>
                  <wp:effectExtent l="0" t="0" r="4445" b="8255"/>
                  <wp:wrapNone/>
                  <wp:docPr id="49" name="图片_1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_1_SpCnt_5"/>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清创柜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2400*600*900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0224" behindDoc="0" locked="0" layoutInCell="1" allowOverlap="1" wp14:anchorId="35C87A8B" wp14:editId="6711F492">
                  <wp:simplePos x="0" y="0"/>
                  <wp:positionH relativeFrom="column">
                    <wp:posOffset>352425</wp:posOffset>
                  </wp:positionH>
                  <wp:positionV relativeFrom="paragraph">
                    <wp:posOffset>66675</wp:posOffset>
                  </wp:positionV>
                  <wp:extent cx="505460" cy="694690"/>
                  <wp:effectExtent l="0" t="0" r="12700" b="6350"/>
                  <wp:wrapNone/>
                  <wp:docPr id="50" name="图片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_30"/>
                          <pic:cNvPicPr>
                            <a:picLocks noChangeAspect="1"/>
                          </pic:cNvPicPr>
                        </pic:nvPicPr>
                        <pic:blipFill>
                          <a:blip r:embed="rId45"/>
                          <a:stretch>
                            <a:fillRect/>
                          </a:stretch>
                        </pic:blipFill>
                        <pic:spPr>
                          <a:xfrm>
                            <a:off x="0" y="0"/>
                            <a:ext cx="505460" cy="6946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1000*2000*1880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1、材质：采用优质橡胶木全实木。材质纹理细腻，表面结疤少，坚韧耐潮.。木料须经二次烘干处理，含水率低于12%，保证不开裂、不扭曲、不变形。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4、参数：立柱60*57mm，横栏57*35mm，床栏齿57*20mm，床杠100*35mm,床头2根，前栏5根。</w:t>
            </w:r>
            <w:r>
              <w:rPr>
                <w:rFonts w:ascii="宋体" w:hAnsi="宋体" w:cs="等线 Light" w:hint="eastAsia"/>
                <w:color w:val="000000"/>
                <w:sz w:val="22"/>
                <w:szCs w:val="22"/>
                <w:lang w:bidi="ar"/>
              </w:rPr>
              <w:br/>
              <w:t>5、楼梯：每床半扶栏空缺处设计一个爬梯，爬梯立柱两侧设计上楼抓手孔，楼梯宽度450mm，踏板厚25mm,设计防滑槽。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1248" behindDoc="0" locked="0" layoutInCell="1" allowOverlap="1" wp14:anchorId="36E06938" wp14:editId="5A315D90">
                  <wp:simplePos x="0" y="0"/>
                  <wp:positionH relativeFrom="column">
                    <wp:posOffset>75565</wp:posOffset>
                  </wp:positionH>
                  <wp:positionV relativeFrom="paragraph">
                    <wp:posOffset>314325</wp:posOffset>
                  </wp:positionV>
                  <wp:extent cx="1172210" cy="1002030"/>
                  <wp:effectExtent l="0" t="0" r="1270" b="3810"/>
                  <wp:wrapNone/>
                  <wp:docPr id="28" name="图片_26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_26_SpCnt_3"/>
                          <pic:cNvPicPr>
                            <a:picLocks noChangeAspect="1"/>
                          </pic:cNvPicPr>
                        </pic:nvPicPr>
                        <pic:blipFill>
                          <a:blip r:embed="rId28"/>
                          <a:stretch>
                            <a:fillRect/>
                          </a:stretch>
                        </pic:blipFill>
                        <pic:spPr>
                          <a:xfrm>
                            <a:off x="0" y="0"/>
                            <a:ext cx="1172210" cy="100203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海绵层：高弹海绵，密度≥35D，柔软贴合身体曲线，提升睡眠舒适度。</w:t>
            </w:r>
            <w:r>
              <w:rPr>
                <w:rFonts w:ascii="宋体" w:hAnsi="宋体" w:cs="等线 Light" w:hint="eastAsia"/>
                <w:color w:val="000000"/>
                <w:sz w:val="22"/>
                <w:szCs w:val="22"/>
                <w:lang w:bidi="ar"/>
              </w:rPr>
              <w:br/>
              <w:t>2. 面料：表层采用透气针织面料，经过抗菌防螨处理，符合GB 18401-2010《国家纺织产品基本安全技术规范》；里层为无纺布，增强透气性和耐用性。</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w:t>
            </w:r>
            <w:r>
              <w:rPr>
                <w:rFonts w:ascii="宋体" w:hAnsi="宋体" w:cs="等线 Light" w:hint="eastAsia"/>
                <w:color w:val="000000"/>
                <w:sz w:val="22"/>
                <w:szCs w:val="22"/>
                <w:lang w:bidi="ar"/>
              </w:rPr>
              <w:lastRenderedPageBreak/>
              <w:t>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2272" behindDoc="0" locked="0" layoutInCell="1" allowOverlap="1" wp14:anchorId="32DF3D72" wp14:editId="394519FA">
                  <wp:simplePos x="0" y="0"/>
                  <wp:positionH relativeFrom="column">
                    <wp:posOffset>256540</wp:posOffset>
                  </wp:positionH>
                  <wp:positionV relativeFrom="paragraph">
                    <wp:posOffset>28575</wp:posOffset>
                  </wp:positionV>
                  <wp:extent cx="675640" cy="732790"/>
                  <wp:effectExtent l="0" t="0" r="10160" b="13970"/>
                  <wp:wrapNone/>
                  <wp:docPr id="51" name="图片_5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_52_SpCnt_1"/>
                          <pic:cNvPicPr>
                            <a:picLocks noChangeAspect="1"/>
                          </pic:cNvPicPr>
                        </pic:nvPicPr>
                        <pic:blipFill>
                          <a:blip r:embed="rId29"/>
                          <a:stretch>
                            <a:fillRect/>
                          </a:stretch>
                        </pic:blipFill>
                        <pic:spPr>
                          <a:xfrm>
                            <a:off x="0" y="0"/>
                            <a:ext cx="675640" cy="7327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留观床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2125*970*540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材质：床面、床架、床脚全部采用冷轧钢板、钢管制造，并经二度磷化后静电喷涂，品质达到国家级标准；塑料豪华底盖，床头、床尾板、护栏均为高档ABS材料制造，易清洗，美观大方。该床采用优质电机，静音无噪声，可承重250KG以上，护栏上有电脑操作面板,病人可更加方便操作（带护士控制器及CPR功能）；高强度、高耐磨的中控静音脚轮，使床移动灵活、轻巧、方便；配四个ABS护栏（可上下定位）、输液架、引流挂钩。</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3296" behindDoc="0" locked="0" layoutInCell="1" allowOverlap="1" wp14:anchorId="2B026450" wp14:editId="15CF1866">
                  <wp:simplePos x="0" y="0"/>
                  <wp:positionH relativeFrom="column">
                    <wp:posOffset>256540</wp:posOffset>
                  </wp:positionH>
                  <wp:positionV relativeFrom="paragraph">
                    <wp:posOffset>104775</wp:posOffset>
                  </wp:positionV>
                  <wp:extent cx="885825" cy="599440"/>
                  <wp:effectExtent l="0" t="0" r="13335" b="10160"/>
                  <wp:wrapNone/>
                  <wp:docPr id="24" name="图片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_31"/>
                          <pic:cNvPicPr>
                            <a:picLocks noChangeAspect="1"/>
                          </pic:cNvPicPr>
                        </pic:nvPicPr>
                        <pic:blipFill>
                          <a:blip r:embed="rId46"/>
                          <a:stretch>
                            <a:fillRect/>
                          </a:stretch>
                        </pic:blipFill>
                        <pic:spPr>
                          <a:xfrm>
                            <a:off x="0" y="0"/>
                            <a:ext cx="885825" cy="5994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1950*840*80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面料采用的防水布，内部一面采用的机压棕，另一面使用的是高海绵，防水防滑，透气性良好，床垫弹力大，使用起来也方便舒服；</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4320" behindDoc="0" locked="0" layoutInCell="1" allowOverlap="1" wp14:anchorId="44E7B189" wp14:editId="07929C41">
                  <wp:simplePos x="0" y="0"/>
                  <wp:positionH relativeFrom="column">
                    <wp:posOffset>219710</wp:posOffset>
                  </wp:positionH>
                  <wp:positionV relativeFrom="paragraph">
                    <wp:posOffset>38100</wp:posOffset>
                  </wp:positionV>
                  <wp:extent cx="961390" cy="656590"/>
                  <wp:effectExtent l="0" t="0" r="13970" b="13970"/>
                  <wp:wrapNone/>
                  <wp:docPr id="52" name="图片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_32"/>
                          <pic:cNvPicPr>
                            <a:picLocks noChangeAspect="1"/>
                          </pic:cNvPicPr>
                        </pic:nvPicPr>
                        <pic:blipFill>
                          <a:blip r:embed="rId47"/>
                          <a:stretch>
                            <a:fillRect/>
                          </a:stretch>
                        </pic:blipFill>
                        <pic:spPr>
                          <a:xfrm>
                            <a:off x="0" y="0"/>
                            <a:ext cx="961390" cy="656590"/>
                          </a:xfrm>
                          <a:prstGeom prst="rect">
                            <a:avLst/>
                          </a:prstGeom>
                          <a:noFill/>
                          <a:ln>
                            <a:noFill/>
                          </a:ln>
                        </pic:spPr>
                      </pic:pic>
                    </a:graphicData>
                  </a:graphic>
                </wp:anchor>
              </w:drawing>
            </w:r>
          </w:p>
        </w:tc>
      </w:tr>
      <w:tr w:rsidR="00221BCB">
        <w:trPr>
          <w:trHeight w:val="132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发热门诊</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w:t>
            </w:r>
            <w:r>
              <w:rPr>
                <w:rFonts w:ascii="宋体" w:hAnsi="宋体" w:cs="等线 Light" w:hint="eastAsia"/>
                <w:color w:val="000000"/>
                <w:sz w:val="22"/>
                <w:szCs w:val="22"/>
                <w:lang w:bidi="ar"/>
              </w:rPr>
              <w:lastRenderedPageBreak/>
              <w:t>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5344" behindDoc="0" locked="0" layoutInCell="1" allowOverlap="1" wp14:anchorId="1E812808" wp14:editId="5BE97A25">
                  <wp:simplePos x="0" y="0"/>
                  <wp:positionH relativeFrom="column">
                    <wp:posOffset>210185</wp:posOffset>
                  </wp:positionH>
                  <wp:positionV relativeFrom="paragraph">
                    <wp:posOffset>38100</wp:posOffset>
                  </wp:positionV>
                  <wp:extent cx="981710" cy="713740"/>
                  <wp:effectExtent l="0" t="0" r="8890" b="2540"/>
                  <wp:wrapNone/>
                  <wp:docPr id="39" name="图片_12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_12_SpCnt_4"/>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15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3、扶手：黑色固定扶手，PP+30%GF新料-900克,符合国家标准；</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5、底盘：采用蝴蝶底盘，2.5MM加厚钢板，倾仰角度14度，承载125公斤30万次倾斜耐久测试，机构运动无干涉，无噪</w:t>
            </w:r>
            <w:r>
              <w:rPr>
                <w:rFonts w:ascii="宋体" w:hAnsi="宋体" w:cs="等线 Light" w:hint="eastAsia"/>
                <w:color w:val="000000"/>
                <w:sz w:val="22"/>
                <w:szCs w:val="22"/>
                <w:lang w:bidi="ar"/>
              </w:rPr>
              <w:lastRenderedPageBreak/>
              <w:t xml:space="preserve">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6368" behindDoc="0" locked="0" layoutInCell="1" allowOverlap="1" wp14:anchorId="26FFC2F9" wp14:editId="3CE782A7">
                  <wp:simplePos x="0" y="0"/>
                  <wp:positionH relativeFrom="column">
                    <wp:posOffset>485775</wp:posOffset>
                  </wp:positionH>
                  <wp:positionV relativeFrom="paragraph">
                    <wp:posOffset>57150</wp:posOffset>
                  </wp:positionV>
                  <wp:extent cx="437515" cy="647065"/>
                  <wp:effectExtent l="0" t="0" r="4445" b="8255"/>
                  <wp:wrapNone/>
                  <wp:docPr id="25" name="图片_1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_1_SpCnt_6"/>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56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7392" behindDoc="0" locked="0" layoutInCell="1" allowOverlap="1" wp14:anchorId="188C235A" wp14:editId="5334EFA3">
                  <wp:simplePos x="0" y="0"/>
                  <wp:positionH relativeFrom="column">
                    <wp:posOffset>457835</wp:posOffset>
                  </wp:positionH>
                  <wp:positionV relativeFrom="paragraph">
                    <wp:posOffset>85725</wp:posOffset>
                  </wp:positionV>
                  <wp:extent cx="418465" cy="637540"/>
                  <wp:effectExtent l="0" t="0" r="8255" b="2540"/>
                  <wp:wrapNone/>
                  <wp:docPr id="29" name="图片_6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_6_SpCnt_2"/>
                          <pic:cNvPicPr>
                            <a:picLocks noChangeAspect="1"/>
                          </pic:cNvPicPr>
                        </pic:nvPicPr>
                        <pic:blipFill>
                          <a:blip r:embed="rId23"/>
                          <a:stretch>
                            <a:fillRect/>
                          </a:stretch>
                        </pic:blipFill>
                        <pic:spPr>
                          <a:xfrm>
                            <a:off x="0" y="0"/>
                            <a:ext cx="418465" cy="6375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留观床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2125*970*540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材质：床面、床架、床脚全部采用冷轧钢板、钢管制造，并经二度磷化后静电喷涂，品质达到国家级标准；塑料豪华底盖，床头、床尾板、护栏均为高档ABS材料制造，易清洗，美观大方。该床采用优质电机，静音无噪声，可承重250KG以上，护栏上有电脑操作面板,病人可更加方便操作（带护士控制器及CPR功能）；高强度、高耐磨的中控静音脚轮，使床移动灵活、轻巧、方便；配四个ABS护栏（可上下定位）、输液架、引流挂钩。</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8416" behindDoc="0" locked="0" layoutInCell="1" allowOverlap="1" wp14:anchorId="30DA260B" wp14:editId="3BF24811">
                  <wp:simplePos x="0" y="0"/>
                  <wp:positionH relativeFrom="column">
                    <wp:posOffset>256540</wp:posOffset>
                  </wp:positionH>
                  <wp:positionV relativeFrom="paragraph">
                    <wp:posOffset>104775</wp:posOffset>
                  </wp:positionV>
                  <wp:extent cx="885825" cy="599440"/>
                  <wp:effectExtent l="0" t="0" r="13335" b="10160"/>
                  <wp:wrapNone/>
                  <wp:docPr id="53" name="图片_3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_31_SpCnt_1"/>
                          <pic:cNvPicPr>
                            <a:picLocks noChangeAspect="1"/>
                          </pic:cNvPicPr>
                        </pic:nvPicPr>
                        <pic:blipFill>
                          <a:blip r:embed="rId46"/>
                          <a:stretch>
                            <a:fillRect/>
                          </a:stretch>
                        </pic:blipFill>
                        <pic:spPr>
                          <a:xfrm>
                            <a:off x="0" y="0"/>
                            <a:ext cx="885825" cy="5994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1950*840*80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面料采用的防水布，内部一面采用的机压棕，另一面使用的是高海绵，防水防滑，透气性良好，床垫弹力大，使用起来也方便舒服；</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09440" behindDoc="0" locked="0" layoutInCell="1" allowOverlap="1" wp14:anchorId="58C3865F" wp14:editId="6006CE51">
                  <wp:simplePos x="0" y="0"/>
                  <wp:positionH relativeFrom="column">
                    <wp:posOffset>219710</wp:posOffset>
                  </wp:positionH>
                  <wp:positionV relativeFrom="paragraph">
                    <wp:posOffset>38100</wp:posOffset>
                  </wp:positionV>
                  <wp:extent cx="961390" cy="656590"/>
                  <wp:effectExtent l="0" t="0" r="13970" b="13970"/>
                  <wp:wrapNone/>
                  <wp:docPr id="26" name="图片_3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_32_SpCnt_1"/>
                          <pic:cNvPicPr>
                            <a:picLocks noChangeAspect="1"/>
                          </pic:cNvPicPr>
                        </pic:nvPicPr>
                        <pic:blipFill>
                          <a:blip r:embed="rId47"/>
                          <a:stretch>
                            <a:fillRect/>
                          </a:stretch>
                        </pic:blipFill>
                        <pic:spPr>
                          <a:xfrm>
                            <a:off x="0" y="0"/>
                            <a:ext cx="961390" cy="6565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3、座背PU椅面材质：采用材质为聚氨酯PU，模具内一体成型，座椅PU采用连体式设计制作，PU宽度520mm，边缘厚度≥30mm，PU内衬加厚钢制框架，四周主骨架由20*10*2.0mm</w:t>
            </w:r>
            <w:r>
              <w:rPr>
                <w:rFonts w:ascii="宋体" w:hAnsi="宋体" w:cs="等线 Light" w:hint="eastAsia"/>
                <w:color w:val="000000"/>
                <w:sz w:val="22"/>
                <w:szCs w:val="22"/>
                <w:lang w:bidi="ar"/>
              </w:rPr>
              <w:lastRenderedPageBreak/>
              <w:t xml:space="preserve">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0464" behindDoc="0" locked="0" layoutInCell="1" allowOverlap="1" wp14:anchorId="0025D12C" wp14:editId="45D62CFF">
                  <wp:simplePos x="0" y="0"/>
                  <wp:positionH relativeFrom="column">
                    <wp:posOffset>123825</wp:posOffset>
                  </wp:positionH>
                  <wp:positionV relativeFrom="paragraph">
                    <wp:posOffset>47625</wp:posOffset>
                  </wp:positionV>
                  <wp:extent cx="1162685" cy="723265"/>
                  <wp:effectExtent l="0" t="0" r="10795" b="8255"/>
                  <wp:wrapNone/>
                  <wp:docPr id="30" name="图片_17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_17_SpCnt_2"/>
                          <pic:cNvPicPr>
                            <a:picLocks noChangeAspect="1"/>
                          </pic:cNvPicPr>
                        </pic:nvPicPr>
                        <pic:blipFill>
                          <a:blip r:embed="rId16"/>
                          <a:stretch>
                            <a:fillRect/>
                          </a:stretch>
                        </pic:blipFill>
                        <pic:spPr>
                          <a:xfrm>
                            <a:off x="0" y="0"/>
                            <a:ext cx="1162685" cy="723265"/>
                          </a:xfrm>
                          <a:prstGeom prst="rect">
                            <a:avLst/>
                          </a:prstGeom>
                          <a:noFill/>
                          <a:ln>
                            <a:noFill/>
                          </a:ln>
                        </pic:spPr>
                      </pic:pic>
                    </a:graphicData>
                  </a:graphic>
                </wp:anchor>
              </w:drawing>
            </w:r>
          </w:p>
        </w:tc>
      </w:tr>
      <w:tr w:rsidR="00221BCB">
        <w:trPr>
          <w:trHeight w:val="126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5、底盘：采用蝴蝶底盘，2.5MM加厚钢板，倾仰角度14度，承载125公斤30万次倾斜耐久测试，机构运动无干涉，无噪</w:t>
            </w:r>
            <w:r>
              <w:rPr>
                <w:rFonts w:ascii="宋体" w:hAnsi="宋体" w:cs="等线 Light" w:hint="eastAsia"/>
                <w:color w:val="000000"/>
                <w:sz w:val="22"/>
                <w:szCs w:val="22"/>
                <w:lang w:bidi="ar"/>
              </w:rPr>
              <w:lastRenderedPageBreak/>
              <w:t xml:space="preserve">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1488" behindDoc="0" locked="0" layoutInCell="1" allowOverlap="1" wp14:anchorId="44890C54" wp14:editId="58AAC4A3">
                  <wp:simplePos x="0" y="0"/>
                  <wp:positionH relativeFrom="column">
                    <wp:posOffset>485775</wp:posOffset>
                  </wp:positionH>
                  <wp:positionV relativeFrom="paragraph">
                    <wp:posOffset>57150</wp:posOffset>
                  </wp:positionV>
                  <wp:extent cx="437515" cy="647065"/>
                  <wp:effectExtent l="0" t="0" r="4445" b="8255"/>
                  <wp:wrapNone/>
                  <wp:docPr id="41" name="图片_1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_1_SpCnt_7"/>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56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采血凳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2512" behindDoc="0" locked="0" layoutInCell="1" allowOverlap="1" wp14:anchorId="2A467E0D" wp14:editId="6D5E9495">
                  <wp:simplePos x="0" y="0"/>
                  <wp:positionH relativeFrom="column">
                    <wp:posOffset>448310</wp:posOffset>
                  </wp:positionH>
                  <wp:positionV relativeFrom="paragraph">
                    <wp:posOffset>19050</wp:posOffset>
                  </wp:positionV>
                  <wp:extent cx="419100" cy="723265"/>
                  <wp:effectExtent l="0" t="0" r="7620" b="8255"/>
                  <wp:wrapNone/>
                  <wp:docPr id="32" name="图片_10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_10_SpCnt_1"/>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3536" behindDoc="0" locked="0" layoutInCell="1" allowOverlap="1" wp14:anchorId="60770C7E" wp14:editId="52271B0F">
                  <wp:simplePos x="0" y="0"/>
                  <wp:positionH relativeFrom="column">
                    <wp:posOffset>114300</wp:posOffset>
                  </wp:positionH>
                  <wp:positionV relativeFrom="paragraph">
                    <wp:posOffset>28575</wp:posOffset>
                  </wp:positionV>
                  <wp:extent cx="876935" cy="713740"/>
                  <wp:effectExtent l="0" t="0" r="6985" b="2540"/>
                  <wp:wrapNone/>
                  <wp:docPr id="35" name="图片_256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_256_SpCnt_1"/>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lastRenderedPageBreak/>
              <w:t>门诊综合楼2层</w:t>
            </w:r>
          </w:p>
        </w:tc>
      </w:tr>
      <w:tr w:rsidR="00221BCB">
        <w:trPr>
          <w:trHeight w:val="174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体检中心</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w:t>
            </w:r>
            <w:r>
              <w:rPr>
                <w:rFonts w:ascii="宋体" w:hAnsi="宋体" w:cs="等线 Light" w:hint="eastAsia"/>
                <w:color w:val="000000"/>
                <w:sz w:val="22"/>
                <w:szCs w:val="22"/>
                <w:lang w:bidi="ar"/>
              </w:rPr>
              <w:lastRenderedPageBreak/>
              <w:t>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4560" behindDoc="0" locked="0" layoutInCell="1" allowOverlap="1" wp14:anchorId="4145EDC2" wp14:editId="32BF071D">
                  <wp:simplePos x="0" y="0"/>
                  <wp:positionH relativeFrom="column">
                    <wp:posOffset>485775</wp:posOffset>
                  </wp:positionH>
                  <wp:positionV relativeFrom="paragraph">
                    <wp:posOffset>57150</wp:posOffset>
                  </wp:positionV>
                  <wp:extent cx="437515" cy="647065"/>
                  <wp:effectExtent l="0" t="0" r="4445" b="8255"/>
                  <wp:wrapNone/>
                  <wp:docPr id="36" name="图片_1_SpC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_1_SpCnt_8"/>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w:t>
            </w:r>
            <w:r>
              <w:rPr>
                <w:rFonts w:ascii="宋体" w:hAnsi="宋体" w:cs="等线 Light" w:hint="eastAsia"/>
                <w:color w:val="000000"/>
                <w:sz w:val="22"/>
                <w:szCs w:val="22"/>
                <w:lang w:bidi="ar"/>
              </w:rPr>
              <w:lastRenderedPageBreak/>
              <w:t>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5584" behindDoc="0" locked="0" layoutInCell="1" allowOverlap="1" wp14:anchorId="6580C2FE" wp14:editId="17C573DA">
                  <wp:simplePos x="0" y="0"/>
                  <wp:positionH relativeFrom="column">
                    <wp:posOffset>123825</wp:posOffset>
                  </wp:positionH>
                  <wp:positionV relativeFrom="paragraph">
                    <wp:posOffset>47625</wp:posOffset>
                  </wp:positionV>
                  <wp:extent cx="1162685" cy="723265"/>
                  <wp:effectExtent l="0" t="0" r="10795" b="8255"/>
                  <wp:wrapNone/>
                  <wp:docPr id="37" name="图片_17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_17_SpCnt_3"/>
                          <pic:cNvPicPr>
                            <a:picLocks noChangeAspect="1"/>
                          </pic:cNvPicPr>
                        </pic:nvPicPr>
                        <pic:blipFill>
                          <a:blip r:embed="rId16"/>
                          <a:stretch>
                            <a:fillRect/>
                          </a:stretch>
                        </pic:blipFill>
                        <pic:spPr>
                          <a:xfrm>
                            <a:off x="0" y="0"/>
                            <a:ext cx="1162685" cy="723265"/>
                          </a:xfrm>
                          <a:prstGeom prst="rect">
                            <a:avLst/>
                          </a:prstGeom>
                          <a:noFill/>
                          <a:ln>
                            <a:noFill/>
                          </a:ln>
                        </pic:spPr>
                      </pic:pic>
                    </a:graphicData>
                  </a:graphic>
                </wp:anchor>
              </w:drawing>
            </w:r>
          </w:p>
        </w:tc>
      </w:tr>
      <w:tr w:rsidR="00221BCB">
        <w:trPr>
          <w:trHeight w:val="12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6608" behindDoc="0" locked="0" layoutInCell="1" allowOverlap="1" wp14:anchorId="0CFA230D" wp14:editId="731F6DAE">
                  <wp:simplePos x="0" y="0"/>
                  <wp:positionH relativeFrom="column">
                    <wp:posOffset>210185</wp:posOffset>
                  </wp:positionH>
                  <wp:positionV relativeFrom="paragraph">
                    <wp:posOffset>38100</wp:posOffset>
                  </wp:positionV>
                  <wp:extent cx="981710" cy="713740"/>
                  <wp:effectExtent l="0" t="0" r="8890" b="2540"/>
                  <wp:wrapNone/>
                  <wp:docPr id="38" name="图片_12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_12_SpCnt_5"/>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16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w:t>
            </w:r>
            <w:r>
              <w:rPr>
                <w:rFonts w:ascii="宋体" w:hAnsi="宋体" w:cs="等线 Light" w:hint="eastAsia"/>
                <w:color w:val="000000"/>
                <w:sz w:val="22"/>
                <w:szCs w:val="22"/>
                <w:lang w:bidi="ar"/>
              </w:rPr>
              <w:lastRenderedPageBreak/>
              <w:t>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7632" behindDoc="0" locked="0" layoutInCell="1" allowOverlap="1" wp14:anchorId="17BFA2C0" wp14:editId="2DD360DD">
                  <wp:simplePos x="0" y="0"/>
                  <wp:positionH relativeFrom="column">
                    <wp:posOffset>485775</wp:posOffset>
                  </wp:positionH>
                  <wp:positionV relativeFrom="paragraph">
                    <wp:posOffset>57150</wp:posOffset>
                  </wp:positionV>
                  <wp:extent cx="437515" cy="647065"/>
                  <wp:effectExtent l="0" t="0" r="4445" b="8255"/>
                  <wp:wrapNone/>
                  <wp:docPr id="42" name="图片_1_SpCnt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_1_SpCnt_9"/>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6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8656" behindDoc="0" locked="0" layoutInCell="1" allowOverlap="1" wp14:anchorId="2137D235" wp14:editId="7587FF83">
                  <wp:simplePos x="0" y="0"/>
                  <wp:positionH relativeFrom="column">
                    <wp:posOffset>448310</wp:posOffset>
                  </wp:positionH>
                  <wp:positionV relativeFrom="paragraph">
                    <wp:posOffset>19050</wp:posOffset>
                  </wp:positionV>
                  <wp:extent cx="419100" cy="723265"/>
                  <wp:effectExtent l="0" t="0" r="7620" b="8255"/>
                  <wp:wrapNone/>
                  <wp:docPr id="43" name="图片_10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_10_SpCnt_2"/>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16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19680" behindDoc="0" locked="0" layoutInCell="1" allowOverlap="1" wp14:anchorId="7D6230A2" wp14:editId="3AF0B435">
                  <wp:simplePos x="0" y="0"/>
                  <wp:positionH relativeFrom="column">
                    <wp:posOffset>57150</wp:posOffset>
                  </wp:positionH>
                  <wp:positionV relativeFrom="paragraph">
                    <wp:posOffset>28575</wp:posOffset>
                  </wp:positionV>
                  <wp:extent cx="1257300" cy="742315"/>
                  <wp:effectExtent l="0" t="0" r="7620" b="4445"/>
                  <wp:wrapNone/>
                  <wp:docPr id="7" name="图片_33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_33_SpCnt_2"/>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5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0704" behindDoc="0" locked="0" layoutInCell="1" allowOverlap="1" wp14:anchorId="3F3E2ABF" wp14:editId="4EFAC4E4">
                  <wp:simplePos x="0" y="0"/>
                  <wp:positionH relativeFrom="column">
                    <wp:posOffset>485775</wp:posOffset>
                  </wp:positionH>
                  <wp:positionV relativeFrom="paragraph">
                    <wp:posOffset>57150</wp:posOffset>
                  </wp:positionV>
                  <wp:extent cx="437515" cy="647065"/>
                  <wp:effectExtent l="0" t="0" r="4445" b="8255"/>
                  <wp:wrapNone/>
                  <wp:docPr id="16" name="图片_1_SpCn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1_SpCnt_10"/>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22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柜子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1728" behindDoc="0" locked="0" layoutInCell="1" allowOverlap="1" wp14:anchorId="05604110" wp14:editId="58ACBB4F">
                  <wp:simplePos x="0" y="0"/>
                  <wp:positionH relativeFrom="column">
                    <wp:posOffset>485775</wp:posOffset>
                  </wp:positionH>
                  <wp:positionV relativeFrom="paragraph">
                    <wp:posOffset>57150</wp:posOffset>
                  </wp:positionV>
                  <wp:extent cx="418465" cy="704215"/>
                  <wp:effectExtent l="0" t="0" r="8255" b="12065"/>
                  <wp:wrapNone/>
                  <wp:docPr id="3" name="图片_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_93"/>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口腔科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2752" behindDoc="0" locked="0" layoutInCell="1" allowOverlap="1" wp14:anchorId="759A9DE3" wp14:editId="47A805A6">
                  <wp:simplePos x="0" y="0"/>
                  <wp:positionH relativeFrom="column">
                    <wp:posOffset>114300</wp:posOffset>
                  </wp:positionH>
                  <wp:positionV relativeFrom="paragraph">
                    <wp:posOffset>28575</wp:posOffset>
                  </wp:positionV>
                  <wp:extent cx="876935" cy="713740"/>
                  <wp:effectExtent l="0" t="0" r="6985" b="2540"/>
                  <wp:wrapNone/>
                  <wp:docPr id="4" name="图片_256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_256_SpCnt_2"/>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超声科</w:t>
            </w:r>
          </w:p>
        </w:tc>
        <w:tc>
          <w:tcPr>
            <w:tcW w:w="48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nil"/>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二人位</w:t>
            </w:r>
            <w:r>
              <w:rPr>
                <w:rFonts w:ascii="宋体" w:hAnsi="宋体" w:cs="等线 Light" w:hint="eastAsia"/>
                <w:color w:val="000000"/>
                <w:sz w:val="22"/>
                <w:szCs w:val="22"/>
                <w:lang w:bidi="ar"/>
              </w:rPr>
              <w:br/>
              <w:t>1280*710*860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3776" behindDoc="0" locked="0" layoutInCell="1" allowOverlap="1" wp14:anchorId="13ED98A2" wp14:editId="1D0544D6">
                  <wp:simplePos x="0" y="0"/>
                  <wp:positionH relativeFrom="column">
                    <wp:posOffset>171450</wp:posOffset>
                  </wp:positionH>
                  <wp:positionV relativeFrom="paragraph">
                    <wp:posOffset>76200</wp:posOffset>
                  </wp:positionV>
                  <wp:extent cx="1048385" cy="647065"/>
                  <wp:effectExtent l="0" t="0" r="3175" b="8255"/>
                  <wp:wrapNone/>
                  <wp:docPr id="5" name="图片_17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_17_SpCnt_4"/>
                          <pic:cNvPicPr>
                            <a:picLocks noChangeAspect="1"/>
                          </pic:cNvPicPr>
                        </pic:nvPicPr>
                        <pic:blipFill>
                          <a:blip r:embed="rId52"/>
                          <a:stretch>
                            <a:fillRect/>
                          </a:stretch>
                        </pic:blipFill>
                        <pic:spPr>
                          <a:xfrm>
                            <a:off x="0" y="0"/>
                            <a:ext cx="1048385" cy="647065"/>
                          </a:xfrm>
                          <a:prstGeom prst="rect">
                            <a:avLst/>
                          </a:prstGeom>
                          <a:noFill/>
                          <a:ln>
                            <a:noFill/>
                          </a:ln>
                        </pic:spPr>
                      </pic:pic>
                    </a:graphicData>
                  </a:graphic>
                </wp:anchor>
              </w:drawing>
            </w:r>
            <w:r>
              <w:rPr>
                <w:rFonts w:ascii="宋体" w:hAnsi="宋体"/>
                <w:noProof/>
                <w:sz w:val="22"/>
                <w:szCs w:val="22"/>
              </w:rPr>
              <w:drawing>
                <wp:anchor distT="0" distB="0" distL="114300" distR="114300" simplePos="0" relativeHeight="251724800" behindDoc="0" locked="0" layoutInCell="1" allowOverlap="1" wp14:anchorId="6E2E923E" wp14:editId="0BAD3FD3">
                  <wp:simplePos x="0" y="0"/>
                  <wp:positionH relativeFrom="column">
                    <wp:posOffset>162560</wp:posOffset>
                  </wp:positionH>
                  <wp:positionV relativeFrom="paragraph">
                    <wp:posOffset>869315</wp:posOffset>
                  </wp:positionV>
                  <wp:extent cx="1047750" cy="647065"/>
                  <wp:effectExtent l="0" t="0" r="3810" b="8255"/>
                  <wp:wrapNone/>
                  <wp:docPr id="6" name="图片_17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_17_SpCnt_5"/>
                          <pic:cNvPicPr>
                            <a:picLocks noChangeAspect="1"/>
                          </pic:cNvPicPr>
                        </pic:nvPicPr>
                        <pic:blipFill>
                          <a:blip r:embed="rId52"/>
                          <a:stretch>
                            <a:fillRect/>
                          </a:stretch>
                        </pic:blipFill>
                        <pic:spPr>
                          <a:xfrm>
                            <a:off x="0" y="0"/>
                            <a:ext cx="1047750"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3、座背PU椅面材质：采用材质为聚氨酯PU，模具内一体成</w:t>
            </w:r>
            <w:r>
              <w:rPr>
                <w:rFonts w:ascii="宋体" w:hAnsi="宋体" w:cs="等线 Light" w:hint="eastAsia"/>
                <w:color w:val="000000"/>
                <w:sz w:val="22"/>
                <w:szCs w:val="22"/>
                <w:lang w:bidi="ar"/>
              </w:rPr>
              <w:lastRenderedPageBreak/>
              <w:t xml:space="preserve">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w:t>
            </w:r>
          </w:p>
        </w:tc>
        <w:tc>
          <w:tcPr>
            <w:tcW w:w="810"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r>
      <w:tr w:rsidR="00221BCB">
        <w:trPr>
          <w:trHeight w:val="280"/>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电脑桌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w:t>
            </w:r>
            <w:r>
              <w:rPr>
                <w:rFonts w:ascii="宋体" w:hAnsi="宋体" w:cs="等线 Light" w:hint="eastAsia"/>
                <w:color w:val="000000"/>
                <w:sz w:val="22"/>
                <w:szCs w:val="22"/>
                <w:lang w:bidi="ar"/>
              </w:rPr>
              <w:lastRenderedPageBreak/>
              <w:t>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5824" behindDoc="0" locked="0" layoutInCell="1" allowOverlap="1" wp14:anchorId="10763954" wp14:editId="2281FD6C">
                  <wp:simplePos x="0" y="0"/>
                  <wp:positionH relativeFrom="column">
                    <wp:posOffset>85090</wp:posOffset>
                  </wp:positionH>
                  <wp:positionV relativeFrom="paragraph">
                    <wp:posOffset>76200</wp:posOffset>
                  </wp:positionV>
                  <wp:extent cx="1257300" cy="685165"/>
                  <wp:effectExtent l="0" t="0" r="7620" b="635"/>
                  <wp:wrapNone/>
                  <wp:docPr id="1" name="图片_33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_33_SpCnt_3"/>
                          <pic:cNvPicPr>
                            <a:picLocks noChangeAspect="1"/>
                          </pic:cNvPicPr>
                        </pic:nvPicPr>
                        <pic:blipFill>
                          <a:blip r:embed="rId18"/>
                          <a:stretch>
                            <a:fillRect/>
                          </a:stretch>
                        </pic:blipFill>
                        <pic:spPr>
                          <a:xfrm>
                            <a:off x="0" y="0"/>
                            <a:ext cx="1257300" cy="685165"/>
                          </a:xfrm>
                          <a:prstGeom prst="rect">
                            <a:avLst/>
                          </a:prstGeom>
                          <a:noFill/>
                          <a:ln>
                            <a:noFill/>
                          </a:ln>
                        </pic:spPr>
                      </pic:pic>
                    </a:graphicData>
                  </a:graphic>
                </wp:anchor>
              </w:drawing>
            </w:r>
          </w:p>
        </w:tc>
      </w:tr>
      <w:tr w:rsidR="00221BCB">
        <w:trPr>
          <w:trHeight w:val="1580"/>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590*610*960-1040</w:t>
            </w:r>
            <w:r>
              <w:rPr>
                <w:rFonts w:ascii="宋体" w:hAnsi="宋体" w:cs="等线 Light" w:hint="eastAsia"/>
                <w:color w:val="000000"/>
                <w:sz w:val="22"/>
                <w:szCs w:val="22"/>
                <w:lang w:bidi="ar"/>
              </w:rPr>
              <w:br/>
              <w:t xml:space="preserve">（±10mm） </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1、饰面：采用专业医用皮革，具有卓越的耐腐蚀、耐紫外线消毒及抗老化性能、高耐磨耐用性、防霉抗菌抗有害微生物抗病毒性能、具备100% 防水防渗透能力，医用等级的抗污易清洁能力；</w:t>
            </w:r>
            <w:r>
              <w:rPr>
                <w:rFonts w:ascii="宋体" w:hAnsi="宋体" w:cs="等线 Light" w:hint="eastAsia"/>
                <w:color w:val="000000"/>
                <w:sz w:val="22"/>
                <w:szCs w:val="22"/>
                <w:lang w:bidi="ar"/>
              </w:rPr>
              <w:br/>
              <w:t>2、海绵：采用优质发泡棉，密度为40KG/m³，软硬适中，久坐不变形，拉伸强度≥90kPa，伸长率≥130%，回弹率≥35%，撕裂强度≥2.0N/cm，干热老化后拉伸强度≥55kPa，甲醛释放≤0.120mg/m2h,TVOC≤0.5mg/m2h，所检项目符合检验依据要求。</w:t>
            </w:r>
            <w:r>
              <w:rPr>
                <w:rFonts w:ascii="宋体" w:hAnsi="宋体" w:cs="等线 Light" w:hint="eastAsia"/>
                <w:color w:val="000000"/>
                <w:sz w:val="22"/>
                <w:szCs w:val="22"/>
                <w:lang w:bidi="ar"/>
              </w:rPr>
              <w:br/>
              <w:t>3、椅框架及脚架：采用优质工程塑料一次压铸成型，表面处理光滑无毛刺，结实耐用；</w:t>
            </w:r>
            <w:r>
              <w:rPr>
                <w:rFonts w:ascii="宋体" w:hAnsi="宋体" w:cs="等线 Light" w:hint="eastAsia"/>
                <w:color w:val="000000"/>
                <w:sz w:val="22"/>
                <w:szCs w:val="22"/>
                <w:lang w:bidi="ar"/>
              </w:rPr>
              <w:br/>
              <w:t>4、汽压杆：采用“协强”牌汽压杆。耐高低温性能，气弹簧经 -30℃和60℃高低温。储存后，公称力Fa衰减量应不大于5%　。检验依据：GB/T　29525-2013</w:t>
            </w:r>
            <w:r>
              <w:rPr>
                <w:rFonts w:ascii="宋体" w:hAnsi="宋体" w:cs="等线 Light" w:hint="eastAsia"/>
                <w:color w:val="000000"/>
                <w:sz w:val="22"/>
                <w:szCs w:val="22"/>
                <w:lang w:bidi="ar"/>
              </w:rPr>
              <w:br/>
              <w:t>5、脚轮：采用优质PU静音轮，移动时无明显噪音，且不会划伤地板。</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6848" behindDoc="0" locked="0" layoutInCell="1" allowOverlap="1" wp14:anchorId="6FE3CAA9" wp14:editId="10E2989A">
                  <wp:simplePos x="0" y="0"/>
                  <wp:positionH relativeFrom="column">
                    <wp:posOffset>419100</wp:posOffset>
                  </wp:positionH>
                  <wp:positionV relativeFrom="paragraph">
                    <wp:posOffset>57150</wp:posOffset>
                  </wp:positionV>
                  <wp:extent cx="352425" cy="599440"/>
                  <wp:effectExtent l="0" t="0" r="13335" b="10160"/>
                  <wp:wrapNone/>
                  <wp:docPr id="97" name="图片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_23"/>
                          <pic:cNvPicPr>
                            <a:picLocks noChangeAspect="1"/>
                          </pic:cNvPicPr>
                        </pic:nvPicPr>
                        <pic:blipFill>
                          <a:blip r:embed="rId53"/>
                          <a:stretch>
                            <a:fillRect/>
                          </a:stretch>
                        </pic:blipFill>
                        <pic:spPr>
                          <a:xfrm>
                            <a:off x="0" y="0"/>
                            <a:ext cx="352425" cy="599440"/>
                          </a:xfrm>
                          <a:prstGeom prst="rect">
                            <a:avLst/>
                          </a:prstGeom>
                          <a:noFill/>
                          <a:ln>
                            <a:noFill/>
                          </a:ln>
                        </pic:spPr>
                      </pic:pic>
                    </a:graphicData>
                  </a:graphic>
                </wp:anchor>
              </w:drawing>
            </w:r>
          </w:p>
        </w:tc>
      </w:tr>
      <w:tr w:rsidR="00221BCB">
        <w:trPr>
          <w:trHeight w:val="900"/>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检查椅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500*500*860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家具用皮革》游离甲醛未检出;摩擦色牢度≥4级；撕裂力≥100N；可萃取的重金属（镉，铅，汞，六价铬，锑，砷，钴、铜、镍）未检出、含氯苯酚未检出、可分解出致癌芳香胺的染料未检出；皮革表面抗菌性能符合QB/T 4341-2012《抗菌聚氨酯合成革 抗菌性能试验方法和抗菌效果》、QB/T 4199-2011《皮革 防霉性能测试方法》、QB/T 4371-2012《家具抗菌性能的评价》要求，其中金黄色葡萄球菌、白色念珠</w:t>
            </w:r>
            <w:r>
              <w:rPr>
                <w:rFonts w:ascii="宋体" w:hAnsi="宋体" w:cs="等线 Light" w:hint="eastAsia"/>
                <w:color w:val="000000"/>
                <w:sz w:val="22"/>
                <w:szCs w:val="22"/>
                <w:lang w:bidi="ar"/>
              </w:rPr>
              <w:lastRenderedPageBreak/>
              <w:t>菌、肺炎克雷伯氏杆菌、铜绿假单胞菌、产气肠杆菌、大肠埃希氏菌、乙型溶血性链球菌等抗菌率&gt;97%以上，对黑曲霉、土曲霉、宛氏拟青霉、球毛壳霉、出芽短梗霉、绳状青霉生长评定等级达到1级；防火性能符合GB8624-2012《建筑材料及制品燃烧性能分级》达到B1级。</w:t>
            </w:r>
            <w:r>
              <w:rPr>
                <w:rFonts w:ascii="宋体" w:hAnsi="宋体" w:cs="等线 Light" w:hint="eastAsia"/>
                <w:color w:val="000000"/>
                <w:sz w:val="22"/>
                <w:szCs w:val="22"/>
                <w:lang w:bidi="ar"/>
              </w:rPr>
              <w:br/>
              <w:t xml:space="preserve">2、海绵：环保型高密度、高回弹PU泡绵，符合QB/T1952.1-2012《软体家具 沙发》GB/T10802-2006《通用软质聚醚型聚氨酯泡沫塑料》，回弹率≥40%，75%压缩永久变形≤7%，安全性能阻燃达到1级；    </w:t>
            </w:r>
            <w:r>
              <w:rPr>
                <w:rFonts w:ascii="宋体" w:hAnsi="宋体" w:cs="等线 Light" w:hint="eastAsia"/>
                <w:color w:val="000000"/>
                <w:sz w:val="22"/>
                <w:szCs w:val="22"/>
                <w:lang w:bidi="ar"/>
              </w:rPr>
              <w:br/>
              <w:t>3、底盘：采用多功能底座，坐垫前后调节，电镀气杆，不锈钢脚圈，铝合金脚</w:t>
            </w:r>
            <w:r>
              <w:rPr>
                <w:rFonts w:ascii="宋体" w:hAnsi="宋体" w:cs="等线 Light" w:hint="eastAsia"/>
                <w:color w:val="000000"/>
                <w:sz w:val="22"/>
                <w:szCs w:val="22"/>
                <w:lang w:bidi="ar"/>
              </w:rPr>
              <w:br/>
              <w:t>5、脚轮：采用优质PU静音轮，移动时无明显噪音，且不会划伤地板。</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7872" behindDoc="0" locked="0" layoutInCell="1" allowOverlap="1" wp14:anchorId="6005124D" wp14:editId="3D9C0351">
                  <wp:simplePos x="0" y="0"/>
                  <wp:positionH relativeFrom="column">
                    <wp:posOffset>466725</wp:posOffset>
                  </wp:positionH>
                  <wp:positionV relativeFrom="paragraph">
                    <wp:posOffset>57150</wp:posOffset>
                  </wp:positionV>
                  <wp:extent cx="437515" cy="514350"/>
                  <wp:effectExtent l="0" t="0" r="4445" b="3810"/>
                  <wp:wrapNone/>
                  <wp:docPr id="112" name="图片_26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_26_SpCnt_4"/>
                          <pic:cNvPicPr>
                            <a:picLocks noChangeAspect="1"/>
                          </pic:cNvPicPr>
                        </pic:nvPicPr>
                        <pic:blipFill>
                          <a:blip r:embed="rId54"/>
                          <a:stretch>
                            <a:fillRect/>
                          </a:stretch>
                        </pic:blipFill>
                        <pic:spPr>
                          <a:xfrm>
                            <a:off x="0" y="0"/>
                            <a:ext cx="437515" cy="51435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8896" behindDoc="0" locked="0" layoutInCell="1" allowOverlap="1" wp14:anchorId="2538111F" wp14:editId="72F58BCE">
                  <wp:simplePos x="0" y="0"/>
                  <wp:positionH relativeFrom="column">
                    <wp:posOffset>228600</wp:posOffset>
                  </wp:positionH>
                  <wp:positionV relativeFrom="paragraph">
                    <wp:posOffset>314325</wp:posOffset>
                  </wp:positionV>
                  <wp:extent cx="1028700" cy="456565"/>
                  <wp:effectExtent l="0" t="0" r="7620" b="635"/>
                  <wp:wrapNone/>
                  <wp:docPr id="109" name="图片_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_2_SpCnt_1"/>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1000*2000*1880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1、材质：采用优质橡胶木全实木。材质纹理细腻，表面结疤少，坚韧耐潮.。木料须经二次烘干处理，含水率低于12%，保证不开裂、不扭曲、不变形。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4、参数：立柱60*57mm，横栏57*35mm，床栏齿57*20mm，床杠100*35mm,床头2根，前栏5根。</w:t>
            </w:r>
            <w:r>
              <w:rPr>
                <w:rFonts w:ascii="宋体" w:hAnsi="宋体" w:cs="等线 Light" w:hint="eastAsia"/>
                <w:color w:val="000000"/>
                <w:sz w:val="22"/>
                <w:szCs w:val="22"/>
                <w:lang w:bidi="ar"/>
              </w:rPr>
              <w:br/>
              <w:t>5、楼梯：每床半扶栏空缺处设计一个爬梯，爬梯立柱两侧设计上楼抓手孔，楼梯宽度450mm，踏板厚25mm,设计防滑槽。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29920" behindDoc="0" locked="0" layoutInCell="1" allowOverlap="1" wp14:anchorId="51014ADB" wp14:editId="39A1987D">
                  <wp:simplePos x="0" y="0"/>
                  <wp:positionH relativeFrom="column">
                    <wp:posOffset>75565</wp:posOffset>
                  </wp:positionH>
                  <wp:positionV relativeFrom="paragraph">
                    <wp:posOffset>314325</wp:posOffset>
                  </wp:positionV>
                  <wp:extent cx="1172210" cy="1002030"/>
                  <wp:effectExtent l="0" t="0" r="1270" b="3810"/>
                  <wp:wrapNone/>
                  <wp:docPr id="81" name="图片_26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_26_SpCnt_5"/>
                          <pic:cNvPicPr>
                            <a:picLocks noChangeAspect="1"/>
                          </pic:cNvPicPr>
                        </pic:nvPicPr>
                        <pic:blipFill>
                          <a:blip r:embed="rId28"/>
                          <a:stretch>
                            <a:fillRect/>
                          </a:stretch>
                        </pic:blipFill>
                        <pic:spPr>
                          <a:xfrm>
                            <a:off x="0" y="0"/>
                            <a:ext cx="1172210" cy="100203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海绵层：高弹海绵，密度≥35D，柔软贴合身体曲线，提升睡眠舒适度。</w:t>
            </w:r>
            <w:r>
              <w:rPr>
                <w:rFonts w:ascii="宋体" w:hAnsi="宋体" w:cs="等线 Light" w:hint="eastAsia"/>
                <w:color w:val="000000"/>
                <w:sz w:val="22"/>
                <w:szCs w:val="22"/>
                <w:lang w:bidi="ar"/>
              </w:rPr>
              <w:br/>
              <w:t>2. 面料：表层采用透气针织面料，经过抗菌防螨处理，符合GB 18401-2010《国家纺织产品基本安全技术规范》；里层为无纺布，增强透气性和耐用性。</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640"/>
        </w:trPr>
        <w:tc>
          <w:tcPr>
            <w:tcW w:w="523" w:type="pct"/>
            <w:vMerge/>
            <w:tcBorders>
              <w:top w:val="single" w:sz="4" w:space="0" w:color="000000"/>
              <w:left w:val="single" w:sz="4" w:space="0" w:color="000000"/>
              <w:bottom w:val="nil"/>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柜子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w:t>
            </w:r>
            <w:r>
              <w:rPr>
                <w:rFonts w:ascii="宋体" w:hAnsi="宋体" w:cs="等线 Light" w:hint="eastAsia"/>
                <w:color w:val="000000"/>
                <w:sz w:val="22"/>
                <w:szCs w:val="22"/>
                <w:lang w:bidi="ar"/>
              </w:rPr>
              <w:lastRenderedPageBreak/>
              <w:t>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0944" behindDoc="0" locked="0" layoutInCell="1" allowOverlap="1" wp14:anchorId="0763C097" wp14:editId="18E017C8">
                  <wp:simplePos x="0" y="0"/>
                  <wp:positionH relativeFrom="column">
                    <wp:posOffset>485775</wp:posOffset>
                  </wp:positionH>
                  <wp:positionV relativeFrom="paragraph">
                    <wp:posOffset>57150</wp:posOffset>
                  </wp:positionV>
                  <wp:extent cx="418465" cy="704215"/>
                  <wp:effectExtent l="0" t="0" r="8255" b="12065"/>
                  <wp:wrapNone/>
                  <wp:docPr id="104" name="图片_93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_93_SpCnt_1"/>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86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检验科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w:t>
            </w:r>
            <w:r>
              <w:rPr>
                <w:rFonts w:ascii="宋体" w:hAnsi="宋体" w:cs="等线 Light" w:hint="eastAsia"/>
                <w:color w:val="000000"/>
                <w:sz w:val="22"/>
                <w:szCs w:val="22"/>
                <w:lang w:bidi="ar"/>
              </w:rPr>
              <w:lastRenderedPageBreak/>
              <w:t>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1968" behindDoc="0" locked="0" layoutInCell="1" allowOverlap="1" wp14:anchorId="67FD0C9A" wp14:editId="71D94B94">
                  <wp:simplePos x="0" y="0"/>
                  <wp:positionH relativeFrom="column">
                    <wp:posOffset>485775</wp:posOffset>
                  </wp:positionH>
                  <wp:positionV relativeFrom="paragraph">
                    <wp:posOffset>57150</wp:posOffset>
                  </wp:positionV>
                  <wp:extent cx="437515" cy="647065"/>
                  <wp:effectExtent l="0" t="0" r="4445" b="8255"/>
                  <wp:wrapNone/>
                  <wp:docPr id="105" name="图片_1_SpCnt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_1_SpCnt_11"/>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8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2992" behindDoc="0" locked="0" layoutInCell="1" allowOverlap="1" wp14:anchorId="38357297" wp14:editId="7579CE10">
                  <wp:simplePos x="0" y="0"/>
                  <wp:positionH relativeFrom="column">
                    <wp:posOffset>448310</wp:posOffset>
                  </wp:positionH>
                  <wp:positionV relativeFrom="paragraph">
                    <wp:posOffset>19050</wp:posOffset>
                  </wp:positionV>
                  <wp:extent cx="419100" cy="723265"/>
                  <wp:effectExtent l="0" t="0" r="7620" b="8255"/>
                  <wp:wrapNone/>
                  <wp:docPr id="98" name="图片_10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_10_SpCnt_3"/>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847"/>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w:t>
            </w:r>
            <w:r>
              <w:rPr>
                <w:rFonts w:ascii="宋体" w:hAnsi="宋体" w:cs="等线 Light" w:hint="eastAsia"/>
                <w:color w:val="000000"/>
                <w:sz w:val="22"/>
                <w:szCs w:val="22"/>
                <w:lang w:bidi="ar"/>
              </w:rPr>
              <w:lastRenderedPageBreak/>
              <w:t>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4016" behindDoc="0" locked="0" layoutInCell="1" allowOverlap="1" wp14:anchorId="5CE33964" wp14:editId="141D9BA8">
                  <wp:simplePos x="0" y="0"/>
                  <wp:positionH relativeFrom="column">
                    <wp:posOffset>57150</wp:posOffset>
                  </wp:positionH>
                  <wp:positionV relativeFrom="paragraph">
                    <wp:posOffset>28575</wp:posOffset>
                  </wp:positionV>
                  <wp:extent cx="1257300" cy="742315"/>
                  <wp:effectExtent l="0" t="0" r="7620" b="4445"/>
                  <wp:wrapNone/>
                  <wp:docPr id="106" name="图片_33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_33_SpCnt_4"/>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5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5040" behindDoc="0" locked="0" layoutInCell="1" allowOverlap="1" wp14:anchorId="4EE925D7" wp14:editId="615D9094">
                  <wp:simplePos x="0" y="0"/>
                  <wp:positionH relativeFrom="column">
                    <wp:posOffset>485775</wp:posOffset>
                  </wp:positionH>
                  <wp:positionV relativeFrom="paragraph">
                    <wp:posOffset>57150</wp:posOffset>
                  </wp:positionV>
                  <wp:extent cx="437515" cy="647065"/>
                  <wp:effectExtent l="0" t="0" r="4445" b="8255"/>
                  <wp:wrapNone/>
                  <wp:docPr id="107" name="图片_1_SpCn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_1_SpCnt_12"/>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96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柜子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6064" behindDoc="0" locked="0" layoutInCell="1" allowOverlap="1" wp14:anchorId="5D80780C" wp14:editId="248A4EFC">
                  <wp:simplePos x="0" y="0"/>
                  <wp:positionH relativeFrom="column">
                    <wp:posOffset>485775</wp:posOffset>
                  </wp:positionH>
                  <wp:positionV relativeFrom="paragraph">
                    <wp:posOffset>57150</wp:posOffset>
                  </wp:positionV>
                  <wp:extent cx="418465" cy="704215"/>
                  <wp:effectExtent l="0" t="0" r="8255" b="12065"/>
                  <wp:wrapNone/>
                  <wp:docPr id="100" name="图片_93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_93_SpCnt_2"/>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705"/>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w:t>
            </w:r>
            <w:r>
              <w:rPr>
                <w:rFonts w:ascii="宋体" w:hAnsi="宋体" w:cs="等线 Light" w:hint="eastAsia"/>
                <w:color w:val="000000"/>
                <w:sz w:val="22"/>
                <w:szCs w:val="22"/>
                <w:lang w:bidi="ar"/>
              </w:rPr>
              <w:lastRenderedPageBreak/>
              <w:t>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7088" behindDoc="0" locked="0" layoutInCell="1" allowOverlap="1" wp14:anchorId="6904DF3A" wp14:editId="7AF4B16C">
                  <wp:simplePos x="0" y="0"/>
                  <wp:positionH relativeFrom="column">
                    <wp:posOffset>38735</wp:posOffset>
                  </wp:positionH>
                  <wp:positionV relativeFrom="paragraph">
                    <wp:posOffset>685165</wp:posOffset>
                  </wp:positionV>
                  <wp:extent cx="1238250" cy="907415"/>
                  <wp:effectExtent l="0" t="0" r="11430" b="6985"/>
                  <wp:wrapNone/>
                  <wp:docPr id="101" name="图片_221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_221_SpCnt_3"/>
                          <pic:cNvPicPr>
                            <a:picLocks noChangeAspect="1"/>
                          </pic:cNvPicPr>
                        </pic:nvPicPr>
                        <pic:blipFill>
                          <a:blip r:embed="rId33"/>
                          <a:stretch>
                            <a:fillRect/>
                          </a:stretch>
                        </pic:blipFill>
                        <pic:spPr>
                          <a:xfrm>
                            <a:off x="0" y="0"/>
                            <a:ext cx="1238250" cy="9074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棕榈层：天然棕榈，经高温蒸煮脱糖、紫外线杀菌处理，去除杂质和糖分，采用环保乳胶热压成型，质地坚韧，提供基础支撑与防潮性能。</w:t>
            </w:r>
            <w:r>
              <w:rPr>
                <w:rFonts w:ascii="宋体" w:hAnsi="宋体" w:cs="等线 Light" w:hint="eastAsia"/>
                <w:color w:val="000000"/>
                <w:sz w:val="22"/>
                <w:szCs w:val="22"/>
                <w:lang w:bidi="ar"/>
              </w:rPr>
              <w:br/>
              <w:t>2. 弹簧层：15-16cm独立袋装弹簧/整网弹簧（根据款式选择），弹簧选用高碳钢材质，经过防锈处理，弹性持久；独立袋装弹簧可减少干扰，整网弹簧支撑力均匀，有效分散身体压力。</w:t>
            </w:r>
            <w:r>
              <w:rPr>
                <w:rFonts w:ascii="宋体" w:hAnsi="宋体" w:cs="等线 Light" w:hint="eastAsia"/>
                <w:color w:val="000000"/>
                <w:sz w:val="22"/>
                <w:szCs w:val="22"/>
                <w:lang w:bidi="ar"/>
              </w:rPr>
              <w:br/>
              <w:t>3. 海绵层：上层覆盖2-3cm高弹海绵，密度≥35D，柔软贴合身体曲线，缓冲弹簧触感，提升睡眠舒适度。</w:t>
            </w:r>
            <w:r>
              <w:rPr>
                <w:rFonts w:ascii="宋体" w:hAnsi="宋体" w:cs="等线 Light" w:hint="eastAsia"/>
                <w:color w:val="000000"/>
                <w:sz w:val="22"/>
                <w:szCs w:val="22"/>
                <w:lang w:bidi="ar"/>
              </w:rPr>
              <w:br/>
              <w:t>4. 面料：表层采用透气针织面料，经过抗菌防螨处理，符合GB 18401-2010《国家纺织产品基本安全技术规范》；里层为无纺布，增强透气性和耐用性。</w:t>
            </w:r>
            <w:r>
              <w:rPr>
                <w:rFonts w:ascii="宋体" w:hAnsi="宋体" w:cs="等线 Light" w:hint="eastAsia"/>
                <w:color w:val="000000"/>
                <w:sz w:val="22"/>
                <w:szCs w:val="22"/>
                <w:lang w:bidi="ar"/>
              </w:rPr>
              <w:br/>
              <w:t>5. 结构：棕榈层、弹簧层与海绵层通过环保热熔胶固定，外部包裹可拆卸面料套，方便清洁维护。</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床头柜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450*400*480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78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五官科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8112" behindDoc="0" locked="0" layoutInCell="1" allowOverlap="1" wp14:anchorId="18477805" wp14:editId="08D40DFE">
                  <wp:simplePos x="0" y="0"/>
                  <wp:positionH relativeFrom="column">
                    <wp:posOffset>210185</wp:posOffset>
                  </wp:positionH>
                  <wp:positionV relativeFrom="paragraph">
                    <wp:posOffset>38100</wp:posOffset>
                  </wp:positionV>
                  <wp:extent cx="981710" cy="713740"/>
                  <wp:effectExtent l="0" t="0" r="8890" b="2540"/>
                  <wp:wrapNone/>
                  <wp:docPr id="99" name="图片_12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_12_SpCnt_6"/>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20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39136" behindDoc="0" locked="0" layoutInCell="1" allowOverlap="1" wp14:anchorId="4A298943" wp14:editId="3683ADD3">
                  <wp:simplePos x="0" y="0"/>
                  <wp:positionH relativeFrom="column">
                    <wp:posOffset>485775</wp:posOffset>
                  </wp:positionH>
                  <wp:positionV relativeFrom="paragraph">
                    <wp:posOffset>57150</wp:posOffset>
                  </wp:positionV>
                  <wp:extent cx="437515" cy="647065"/>
                  <wp:effectExtent l="0" t="0" r="4445" b="8255"/>
                  <wp:wrapNone/>
                  <wp:docPr id="93" name="图片_1_SpCnt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_1_SpCnt_13"/>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5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0160" behindDoc="0" locked="0" layoutInCell="1" allowOverlap="1" wp14:anchorId="74B0535D" wp14:editId="2B7AFD37">
                  <wp:simplePos x="0" y="0"/>
                  <wp:positionH relativeFrom="column">
                    <wp:posOffset>448310</wp:posOffset>
                  </wp:positionH>
                  <wp:positionV relativeFrom="paragraph">
                    <wp:posOffset>19050</wp:posOffset>
                  </wp:positionV>
                  <wp:extent cx="419100" cy="723265"/>
                  <wp:effectExtent l="0" t="0" r="7620" b="8255"/>
                  <wp:wrapNone/>
                  <wp:docPr id="108" name="图片_10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_10_SpCnt_4"/>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1184" behindDoc="0" locked="0" layoutInCell="1" allowOverlap="1" wp14:anchorId="2850E626" wp14:editId="4299F800">
                  <wp:simplePos x="0" y="0"/>
                  <wp:positionH relativeFrom="column">
                    <wp:posOffset>228600</wp:posOffset>
                  </wp:positionH>
                  <wp:positionV relativeFrom="paragraph">
                    <wp:posOffset>314325</wp:posOffset>
                  </wp:positionV>
                  <wp:extent cx="1028700" cy="456565"/>
                  <wp:effectExtent l="0" t="0" r="7620" b="635"/>
                  <wp:wrapNone/>
                  <wp:docPr id="92" name="图片_2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_2_SpCnt_2"/>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清创柜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4000*600*2200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w:t>
            </w:r>
            <w:r>
              <w:rPr>
                <w:rFonts w:ascii="宋体" w:hAnsi="宋体" w:cs="等线 Light" w:hint="eastAsia"/>
                <w:color w:val="000000"/>
                <w:sz w:val="22"/>
                <w:szCs w:val="22"/>
                <w:lang w:bidi="ar"/>
              </w:rPr>
              <w:lastRenderedPageBreak/>
              <w:t>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2208" behindDoc="0" locked="0" layoutInCell="1" allowOverlap="1" wp14:anchorId="27CBFAAF" wp14:editId="575CC784">
                  <wp:simplePos x="0" y="0"/>
                  <wp:positionH relativeFrom="column">
                    <wp:posOffset>171450</wp:posOffset>
                  </wp:positionH>
                  <wp:positionV relativeFrom="paragraph">
                    <wp:posOffset>28575</wp:posOffset>
                  </wp:positionV>
                  <wp:extent cx="924560" cy="713740"/>
                  <wp:effectExtent l="0" t="0" r="0" b="2540"/>
                  <wp:wrapNone/>
                  <wp:docPr id="110" name="图片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_70"/>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230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眼科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3232" behindDoc="0" locked="0" layoutInCell="1" allowOverlap="1" wp14:anchorId="1D5EF8C8" wp14:editId="5F7AE4B9">
                  <wp:simplePos x="0" y="0"/>
                  <wp:positionH relativeFrom="column">
                    <wp:posOffset>210185</wp:posOffset>
                  </wp:positionH>
                  <wp:positionV relativeFrom="paragraph">
                    <wp:posOffset>38100</wp:posOffset>
                  </wp:positionV>
                  <wp:extent cx="981710" cy="713740"/>
                  <wp:effectExtent l="0" t="0" r="8890" b="2540"/>
                  <wp:wrapNone/>
                  <wp:docPr id="111" name="图片_12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_12_SpCnt_7"/>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21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4256" behindDoc="0" locked="0" layoutInCell="1" allowOverlap="1" wp14:anchorId="08A585C5" wp14:editId="51099402">
                  <wp:simplePos x="0" y="0"/>
                  <wp:positionH relativeFrom="column">
                    <wp:posOffset>485775</wp:posOffset>
                  </wp:positionH>
                  <wp:positionV relativeFrom="paragraph">
                    <wp:posOffset>57150</wp:posOffset>
                  </wp:positionV>
                  <wp:extent cx="437515" cy="647065"/>
                  <wp:effectExtent l="0" t="0" r="4445" b="8255"/>
                  <wp:wrapNone/>
                  <wp:docPr id="86" name="图片_1_SpCnt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_1_SpCnt_14"/>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20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5280" behindDoc="0" locked="0" layoutInCell="1" allowOverlap="1" wp14:anchorId="777FE877" wp14:editId="010611F9">
                  <wp:simplePos x="0" y="0"/>
                  <wp:positionH relativeFrom="column">
                    <wp:posOffset>448310</wp:posOffset>
                  </wp:positionH>
                  <wp:positionV relativeFrom="paragraph">
                    <wp:posOffset>19050</wp:posOffset>
                  </wp:positionV>
                  <wp:extent cx="419100" cy="723265"/>
                  <wp:effectExtent l="0" t="0" r="7620" b="8255"/>
                  <wp:wrapNone/>
                  <wp:docPr id="82" name="图片_10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_10_SpCnt_5"/>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6304" behindDoc="0" locked="0" layoutInCell="1" allowOverlap="1" wp14:anchorId="60EC30C8" wp14:editId="601852C1">
                  <wp:simplePos x="0" y="0"/>
                  <wp:positionH relativeFrom="column">
                    <wp:posOffset>228600</wp:posOffset>
                  </wp:positionH>
                  <wp:positionV relativeFrom="paragraph">
                    <wp:posOffset>314325</wp:posOffset>
                  </wp:positionV>
                  <wp:extent cx="1028700" cy="456565"/>
                  <wp:effectExtent l="0" t="0" r="7620" b="635"/>
                  <wp:wrapNone/>
                  <wp:docPr id="102" name="图片_2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_2_SpCnt_3"/>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204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一般门诊</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w:t>
            </w:r>
            <w:r>
              <w:rPr>
                <w:rFonts w:ascii="宋体" w:hAnsi="宋体" w:cs="等线 Light" w:hint="eastAsia"/>
                <w:color w:val="000000"/>
                <w:sz w:val="22"/>
                <w:szCs w:val="22"/>
                <w:lang w:bidi="ar"/>
              </w:rPr>
              <w:lastRenderedPageBreak/>
              <w:t>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7328" behindDoc="0" locked="0" layoutInCell="1" allowOverlap="1" wp14:anchorId="202BA336" wp14:editId="45211413">
                  <wp:simplePos x="0" y="0"/>
                  <wp:positionH relativeFrom="column">
                    <wp:posOffset>210185</wp:posOffset>
                  </wp:positionH>
                  <wp:positionV relativeFrom="paragraph">
                    <wp:posOffset>38100</wp:posOffset>
                  </wp:positionV>
                  <wp:extent cx="981710" cy="713740"/>
                  <wp:effectExtent l="0" t="0" r="8890" b="2540"/>
                  <wp:wrapNone/>
                  <wp:docPr id="83" name="图片_12_SpC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_12_SpCnt_8"/>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19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w:t>
            </w:r>
            <w:r>
              <w:rPr>
                <w:rFonts w:ascii="宋体" w:hAnsi="宋体" w:cs="等线 Light" w:hint="eastAsia"/>
                <w:color w:val="000000"/>
                <w:sz w:val="22"/>
                <w:szCs w:val="22"/>
                <w:lang w:bidi="ar"/>
              </w:rPr>
              <w:lastRenderedPageBreak/>
              <w:t>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8352" behindDoc="0" locked="0" layoutInCell="1" allowOverlap="1" wp14:anchorId="210C055B" wp14:editId="65362F7A">
                  <wp:simplePos x="0" y="0"/>
                  <wp:positionH relativeFrom="column">
                    <wp:posOffset>485775</wp:posOffset>
                  </wp:positionH>
                  <wp:positionV relativeFrom="paragraph">
                    <wp:posOffset>57150</wp:posOffset>
                  </wp:positionV>
                  <wp:extent cx="437515" cy="647065"/>
                  <wp:effectExtent l="0" t="0" r="4445" b="8255"/>
                  <wp:wrapNone/>
                  <wp:docPr id="103" name="图片_1_SpCnt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_1_SpCnt_15"/>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21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49376" behindDoc="0" locked="0" layoutInCell="1" allowOverlap="1" wp14:anchorId="6AC836BB" wp14:editId="1DE894DA">
                  <wp:simplePos x="0" y="0"/>
                  <wp:positionH relativeFrom="column">
                    <wp:posOffset>457835</wp:posOffset>
                  </wp:positionH>
                  <wp:positionV relativeFrom="paragraph">
                    <wp:posOffset>85725</wp:posOffset>
                  </wp:positionV>
                  <wp:extent cx="418465" cy="637540"/>
                  <wp:effectExtent l="0" t="0" r="8255" b="2540"/>
                  <wp:wrapNone/>
                  <wp:docPr id="84" name="图片_6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_6_SpCnt_3"/>
                          <pic:cNvPicPr>
                            <a:picLocks noChangeAspect="1"/>
                          </pic:cNvPicPr>
                        </pic:nvPicPr>
                        <pic:blipFill>
                          <a:blip r:embed="rId23"/>
                          <a:stretch>
                            <a:fillRect/>
                          </a:stretch>
                        </pic:blipFill>
                        <pic:spPr>
                          <a:xfrm>
                            <a:off x="0" y="0"/>
                            <a:ext cx="418465" cy="6375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0400" behindDoc="0" locked="0" layoutInCell="1" allowOverlap="1" wp14:anchorId="7EA33ED7" wp14:editId="57AEC187">
                  <wp:simplePos x="0" y="0"/>
                  <wp:positionH relativeFrom="column">
                    <wp:posOffset>228600</wp:posOffset>
                  </wp:positionH>
                  <wp:positionV relativeFrom="paragraph">
                    <wp:posOffset>314325</wp:posOffset>
                  </wp:positionV>
                  <wp:extent cx="1028700" cy="456565"/>
                  <wp:effectExtent l="0" t="0" r="7620" b="635"/>
                  <wp:wrapNone/>
                  <wp:docPr id="85" name="图片_2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_2_SpCnt_4"/>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nil"/>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二人位</w:t>
            </w:r>
            <w:r>
              <w:rPr>
                <w:rFonts w:ascii="宋体" w:hAnsi="宋体" w:cs="等线 Light" w:hint="eastAsia"/>
                <w:color w:val="000000"/>
                <w:sz w:val="22"/>
                <w:szCs w:val="22"/>
                <w:lang w:bidi="ar"/>
              </w:rPr>
              <w:br/>
              <w:t>1280*710*860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w:t>
            </w:r>
            <w:r>
              <w:rPr>
                <w:rFonts w:ascii="宋体" w:hAnsi="宋体" w:cs="等线 Light" w:hint="eastAsia"/>
                <w:color w:val="000000"/>
                <w:sz w:val="22"/>
                <w:szCs w:val="22"/>
                <w:lang w:bidi="ar"/>
              </w:rPr>
              <w:lastRenderedPageBreak/>
              <w:t>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1424" behindDoc="0" locked="0" layoutInCell="1" allowOverlap="1" wp14:anchorId="664348CF" wp14:editId="3E4D1533">
                  <wp:simplePos x="0" y="0"/>
                  <wp:positionH relativeFrom="column">
                    <wp:posOffset>171450</wp:posOffset>
                  </wp:positionH>
                  <wp:positionV relativeFrom="paragraph">
                    <wp:posOffset>76200</wp:posOffset>
                  </wp:positionV>
                  <wp:extent cx="1048385" cy="647065"/>
                  <wp:effectExtent l="0" t="0" r="3175" b="8255"/>
                  <wp:wrapNone/>
                  <wp:docPr id="87" name="图片_17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_17_SpCnt_6"/>
                          <pic:cNvPicPr>
                            <a:picLocks noChangeAspect="1"/>
                          </pic:cNvPicPr>
                        </pic:nvPicPr>
                        <pic:blipFill>
                          <a:blip r:embed="rId52"/>
                          <a:stretch>
                            <a:fillRect/>
                          </a:stretch>
                        </pic:blipFill>
                        <pic:spPr>
                          <a:xfrm>
                            <a:off x="0" y="0"/>
                            <a:ext cx="1048385" cy="647065"/>
                          </a:xfrm>
                          <a:prstGeom prst="rect">
                            <a:avLst/>
                          </a:prstGeom>
                          <a:noFill/>
                          <a:ln>
                            <a:noFill/>
                          </a:ln>
                        </pic:spPr>
                      </pic:pic>
                    </a:graphicData>
                  </a:graphic>
                </wp:anchor>
              </w:drawing>
            </w:r>
            <w:r>
              <w:rPr>
                <w:rFonts w:ascii="宋体" w:hAnsi="宋体"/>
                <w:noProof/>
                <w:sz w:val="22"/>
                <w:szCs w:val="22"/>
              </w:rPr>
              <w:drawing>
                <wp:anchor distT="0" distB="0" distL="114300" distR="114300" simplePos="0" relativeHeight="251752448" behindDoc="0" locked="0" layoutInCell="1" allowOverlap="1" wp14:anchorId="2E3323DD" wp14:editId="7AF3A30F">
                  <wp:simplePos x="0" y="0"/>
                  <wp:positionH relativeFrom="column">
                    <wp:posOffset>162560</wp:posOffset>
                  </wp:positionH>
                  <wp:positionV relativeFrom="paragraph">
                    <wp:posOffset>869315</wp:posOffset>
                  </wp:positionV>
                  <wp:extent cx="1047750" cy="647065"/>
                  <wp:effectExtent l="0" t="0" r="3810" b="8255"/>
                  <wp:wrapNone/>
                  <wp:docPr id="94" name="图片_17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_17_SpCnt_7"/>
                          <pic:cNvPicPr>
                            <a:picLocks noChangeAspect="1"/>
                          </pic:cNvPicPr>
                        </pic:nvPicPr>
                        <pic:blipFill>
                          <a:blip r:embed="rId52"/>
                          <a:stretch>
                            <a:fillRect/>
                          </a:stretch>
                        </pic:blipFill>
                        <pic:spPr>
                          <a:xfrm>
                            <a:off x="0" y="0"/>
                            <a:ext cx="1047750" cy="647065"/>
                          </a:xfrm>
                          <a:prstGeom prst="rect">
                            <a:avLst/>
                          </a:prstGeom>
                          <a:noFill/>
                          <a:ln>
                            <a:noFill/>
                          </a:ln>
                        </pic:spPr>
                      </pic:pic>
                    </a:graphicData>
                  </a:graphic>
                </wp:anchor>
              </w:drawing>
            </w:r>
          </w:p>
        </w:tc>
      </w:tr>
      <w:tr w:rsidR="00221BCB">
        <w:trPr>
          <w:trHeight w:val="705"/>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w:t>
            </w:r>
          </w:p>
        </w:tc>
        <w:tc>
          <w:tcPr>
            <w:tcW w:w="810"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5G云诊室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7900*800*760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1、台面：采用树脂加氢氧化铝优质人造石，需具有易清洁、不渗透、抗污垢、耐冲击、耐高温、具有阻燃性、无毒等特点；</w:t>
            </w:r>
            <w:r>
              <w:rPr>
                <w:rFonts w:ascii="宋体" w:hAnsi="宋体" w:cs="等线 Light" w:hint="eastAsia"/>
                <w:color w:val="000000"/>
                <w:sz w:val="22"/>
                <w:szCs w:val="22"/>
                <w:lang w:bidi="ar"/>
              </w:rPr>
              <w:br/>
              <w:t>2、基材：采用E0级以上实木多层板，质量符合GB/T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3、面材：采用双面贴优质天然木皮，厚度为0.6mm，木皮纹理颜色一致，无结疤，无瑕疵。</w:t>
            </w:r>
            <w:r>
              <w:rPr>
                <w:rFonts w:ascii="宋体" w:hAnsi="宋体" w:cs="等线 Light" w:hint="eastAsia"/>
                <w:color w:val="000000"/>
                <w:sz w:val="22"/>
                <w:szCs w:val="22"/>
                <w:lang w:bidi="ar"/>
              </w:rPr>
              <w:br/>
              <w:t>4、五金件：采用优质五金配件，表面无锈蚀痕迹、鼓泡、开裂、毛刺、露底。</w:t>
            </w:r>
            <w:r>
              <w:rPr>
                <w:rFonts w:ascii="宋体" w:hAnsi="宋体" w:cs="等线 Light" w:hint="eastAsia"/>
                <w:color w:val="000000"/>
                <w:sz w:val="22"/>
                <w:szCs w:val="22"/>
                <w:lang w:bidi="ar"/>
              </w:rPr>
              <w:br/>
              <w:t>5、油漆：优质环保水性漆，质量符合GB/T18581-2020，VOC含量≤50g/L，甲醛含量≤20mg/kg，乙二醇醚及醇酯总和含量、苯系物总和含量均未检出。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米</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7.9</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3472" behindDoc="0" locked="0" layoutInCell="1" allowOverlap="1" wp14:anchorId="6FC3651E" wp14:editId="360B14AE">
                  <wp:simplePos x="0" y="0"/>
                  <wp:positionH relativeFrom="column">
                    <wp:posOffset>123825</wp:posOffset>
                  </wp:positionH>
                  <wp:positionV relativeFrom="paragraph">
                    <wp:posOffset>200025</wp:posOffset>
                  </wp:positionV>
                  <wp:extent cx="1162685" cy="456565"/>
                  <wp:effectExtent l="0" t="0" r="10795" b="635"/>
                  <wp:wrapNone/>
                  <wp:docPr id="89" name="图片_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_80"/>
                          <pic:cNvPicPr>
                            <a:picLocks noChangeAspect="1"/>
                          </pic:cNvPicPr>
                        </pic:nvPicPr>
                        <pic:blipFill>
                          <a:blip r:embed="rId55"/>
                          <a:stretch>
                            <a:fillRect/>
                          </a:stretch>
                        </pic:blipFill>
                        <pic:spPr>
                          <a:xfrm>
                            <a:off x="0" y="0"/>
                            <a:ext cx="1162685" cy="456565"/>
                          </a:xfrm>
                          <a:prstGeom prst="rect">
                            <a:avLst/>
                          </a:prstGeom>
                          <a:noFill/>
                          <a:ln>
                            <a:noFill/>
                          </a:ln>
                        </pic:spPr>
                      </pic:pic>
                    </a:graphicData>
                  </a:graphic>
                </wp:anchor>
              </w:drawing>
            </w:r>
          </w:p>
        </w:tc>
      </w:tr>
      <w:tr w:rsidR="00221BCB">
        <w:trPr>
          <w:trHeight w:val="168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4496" behindDoc="0" locked="0" layoutInCell="1" allowOverlap="1" wp14:anchorId="62251686" wp14:editId="43DDFF2D">
                  <wp:simplePos x="0" y="0"/>
                  <wp:positionH relativeFrom="column">
                    <wp:posOffset>485775</wp:posOffset>
                  </wp:positionH>
                  <wp:positionV relativeFrom="paragraph">
                    <wp:posOffset>57150</wp:posOffset>
                  </wp:positionV>
                  <wp:extent cx="437515" cy="647065"/>
                  <wp:effectExtent l="0" t="0" r="4445" b="8255"/>
                  <wp:wrapNone/>
                  <wp:docPr id="88" name="图片_1_SpCnt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_1_SpCnt_16"/>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381"/>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lastRenderedPageBreak/>
              <w:t>门诊综合楼3层</w:t>
            </w:r>
          </w:p>
        </w:tc>
      </w:tr>
      <w:tr w:rsidR="00221BCB">
        <w:trPr>
          <w:trHeight w:val="94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分诊台</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5520" behindDoc="0" locked="0" layoutInCell="1" allowOverlap="1" wp14:anchorId="36933BC9" wp14:editId="49697113">
                  <wp:simplePos x="0" y="0"/>
                  <wp:positionH relativeFrom="column">
                    <wp:posOffset>485775</wp:posOffset>
                  </wp:positionH>
                  <wp:positionV relativeFrom="paragraph">
                    <wp:posOffset>57150</wp:posOffset>
                  </wp:positionV>
                  <wp:extent cx="437515" cy="539750"/>
                  <wp:effectExtent l="0" t="0" r="4445" b="8890"/>
                  <wp:wrapNone/>
                  <wp:docPr id="90" name="图片_1_SpCnt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_1_SpCnt_17"/>
                          <pic:cNvPicPr>
                            <a:picLocks noChangeAspect="1"/>
                          </pic:cNvPicPr>
                        </pic:nvPicPr>
                        <pic:blipFill>
                          <a:blip r:embed="rId56"/>
                          <a:stretch>
                            <a:fillRect/>
                          </a:stretch>
                        </pic:blipFill>
                        <pic:spPr>
                          <a:xfrm>
                            <a:off x="0" y="0"/>
                            <a:ext cx="437515" cy="53975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3、座背PU椅面材质：采用材质为聚氨酯PU，模具内一体成型，座椅PU采用连体式设计制作，PU宽度520mm，边缘厚度</w:t>
            </w:r>
            <w:r>
              <w:rPr>
                <w:rFonts w:ascii="宋体" w:hAnsi="宋体" w:cs="等线 Light" w:hint="eastAsia"/>
                <w:color w:val="000000"/>
                <w:sz w:val="22"/>
                <w:szCs w:val="22"/>
                <w:lang w:bidi="ar"/>
              </w:rPr>
              <w:lastRenderedPageBreak/>
              <w:t xml:space="preserve">≥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6544" behindDoc="0" locked="0" layoutInCell="1" allowOverlap="1" wp14:anchorId="6D23C4AF" wp14:editId="103D652A">
                  <wp:simplePos x="0" y="0"/>
                  <wp:positionH relativeFrom="column">
                    <wp:posOffset>171450</wp:posOffset>
                  </wp:positionH>
                  <wp:positionV relativeFrom="paragraph">
                    <wp:posOffset>76200</wp:posOffset>
                  </wp:positionV>
                  <wp:extent cx="1048385" cy="647065"/>
                  <wp:effectExtent l="0" t="0" r="3175" b="8255"/>
                  <wp:wrapNone/>
                  <wp:docPr id="91" name="图片_17_SpC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_17_SpCnt_8"/>
                          <pic:cNvPicPr>
                            <a:picLocks noChangeAspect="1"/>
                          </pic:cNvPicPr>
                        </pic:nvPicPr>
                        <pic:blipFill>
                          <a:blip r:embed="rId52"/>
                          <a:stretch>
                            <a:fillRect/>
                          </a:stretch>
                        </pic:blipFill>
                        <pic:spPr>
                          <a:xfrm>
                            <a:off x="0" y="0"/>
                            <a:ext cx="1048385" cy="647065"/>
                          </a:xfrm>
                          <a:prstGeom prst="rect">
                            <a:avLst/>
                          </a:prstGeom>
                          <a:noFill/>
                          <a:ln>
                            <a:noFill/>
                          </a:ln>
                        </pic:spPr>
                      </pic:pic>
                    </a:graphicData>
                  </a:graphic>
                </wp:anchor>
              </w:drawing>
            </w:r>
            <w:r>
              <w:rPr>
                <w:rFonts w:ascii="宋体" w:hAnsi="宋体"/>
                <w:noProof/>
                <w:sz w:val="22"/>
                <w:szCs w:val="22"/>
              </w:rPr>
              <w:drawing>
                <wp:anchor distT="0" distB="0" distL="114300" distR="114300" simplePos="0" relativeHeight="251757568" behindDoc="0" locked="0" layoutInCell="1" allowOverlap="1" wp14:anchorId="1E5EABD7" wp14:editId="30F317B2">
                  <wp:simplePos x="0" y="0"/>
                  <wp:positionH relativeFrom="column">
                    <wp:posOffset>162560</wp:posOffset>
                  </wp:positionH>
                  <wp:positionV relativeFrom="paragraph">
                    <wp:posOffset>869315</wp:posOffset>
                  </wp:positionV>
                  <wp:extent cx="1047750" cy="647065"/>
                  <wp:effectExtent l="0" t="0" r="3810" b="8255"/>
                  <wp:wrapNone/>
                  <wp:docPr id="95" name="图片_17_SpCnt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_17_SpCnt_9"/>
                          <pic:cNvPicPr>
                            <a:picLocks noChangeAspect="1"/>
                          </pic:cNvPicPr>
                        </pic:nvPicPr>
                        <pic:blipFill>
                          <a:blip r:embed="rId52"/>
                          <a:stretch>
                            <a:fillRect/>
                          </a:stretch>
                        </pic:blipFill>
                        <pic:spPr>
                          <a:xfrm>
                            <a:off x="0" y="0"/>
                            <a:ext cx="1047750"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nil"/>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二人位</w:t>
            </w:r>
            <w:r>
              <w:rPr>
                <w:rFonts w:ascii="宋体" w:hAnsi="宋体" w:cs="等线 Light" w:hint="eastAsia"/>
                <w:color w:val="000000"/>
                <w:sz w:val="22"/>
                <w:szCs w:val="22"/>
                <w:lang w:bidi="ar"/>
              </w:rPr>
              <w:br/>
              <w:t>1280*710*860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3、座背PU椅面材质：采用材质为聚氨酯PU，模具内一体成型，座椅PU采用连体式设计制作，PU宽度520mm，边缘厚度≥30mm，PU内衬加厚钢制框架，四周主骨架由20*10*2.0mm</w:t>
            </w:r>
            <w:r>
              <w:rPr>
                <w:rFonts w:ascii="宋体" w:hAnsi="宋体" w:cs="等线 Light" w:hint="eastAsia"/>
                <w:color w:val="000000"/>
                <w:sz w:val="22"/>
                <w:szCs w:val="22"/>
                <w:lang w:bidi="ar"/>
              </w:rPr>
              <w:lastRenderedPageBreak/>
              <w:t xml:space="preserve">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tcBorders>
              <w:top w:val="single" w:sz="4" w:space="0" w:color="000000"/>
              <w:left w:val="single" w:sz="4" w:space="0" w:color="000000"/>
              <w:bottom w:val="single" w:sz="4" w:space="0" w:color="000000"/>
              <w:right w:val="single" w:sz="4" w:space="0" w:color="000000"/>
            </w:tcBorders>
            <w:shd w:val="clear" w:color="auto" w:fill="FFFF00"/>
            <w:vAlign w:val="center"/>
          </w:tcPr>
          <w:p w:rsidR="00221BCB" w:rsidRDefault="00221BCB">
            <w:pPr>
              <w:spacing w:line="320" w:lineRule="exact"/>
              <w:jc w:val="center"/>
              <w:rPr>
                <w:rFonts w:ascii="宋体" w:hAnsi="宋体" w:cs="等线 Light"/>
                <w:color w:val="000000"/>
                <w:sz w:val="22"/>
                <w:szCs w:val="22"/>
              </w:rPr>
            </w:pPr>
          </w:p>
        </w:tc>
      </w:tr>
      <w:tr w:rsidR="00221BCB">
        <w:trPr>
          <w:trHeight w:val="2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2900*550*2000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w:t>
            </w:r>
            <w:r>
              <w:rPr>
                <w:rFonts w:ascii="宋体" w:hAnsi="宋体" w:cs="等线 Light" w:hint="eastAsia"/>
                <w:color w:val="000000"/>
                <w:sz w:val="22"/>
                <w:szCs w:val="22"/>
                <w:lang w:bidi="ar"/>
              </w:rPr>
              <w:lastRenderedPageBreak/>
              <w:t>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8592" behindDoc="0" locked="0" layoutInCell="1" allowOverlap="1" wp14:anchorId="78E0D12A" wp14:editId="63C53FBA">
                  <wp:simplePos x="0" y="0"/>
                  <wp:positionH relativeFrom="column">
                    <wp:posOffset>114300</wp:posOffset>
                  </wp:positionH>
                  <wp:positionV relativeFrom="paragraph">
                    <wp:posOffset>28575</wp:posOffset>
                  </wp:positionV>
                  <wp:extent cx="876935" cy="713740"/>
                  <wp:effectExtent l="0" t="0" r="6985" b="2540"/>
                  <wp:wrapNone/>
                  <wp:docPr id="96" name="图片_256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_256_SpCnt_3"/>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1602"/>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货架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2000*600*2000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材料：采用优质冷轧钢板经剪切，冲压，折弯，焊接，装配而成；立柱1.5mm，隔板、侧板、顶板、挂板1.0mm。</w:t>
            </w:r>
            <w:r>
              <w:rPr>
                <w:rFonts w:ascii="宋体" w:hAnsi="宋体" w:cs="等线 Light" w:hint="eastAsia"/>
                <w:color w:val="000000"/>
                <w:sz w:val="22"/>
                <w:szCs w:val="22"/>
                <w:lang w:bidi="ar"/>
              </w:rPr>
              <w:br/>
              <w:t>2. 柜面：柜面喷塑前均经磷化处理；采用自动喷淋式磷化，经自动烘干后直接喷塑。</w:t>
            </w:r>
            <w:r>
              <w:rPr>
                <w:rFonts w:ascii="宋体" w:hAnsi="宋体" w:cs="等线 Light" w:hint="eastAsia"/>
                <w:color w:val="000000"/>
                <w:sz w:val="22"/>
                <w:szCs w:val="22"/>
                <w:lang w:bidi="ar"/>
              </w:rPr>
              <w:br/>
              <w:t>3. 格板：经过加强处理，坚固耐用，秉承性能好。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59616" behindDoc="0" locked="0" layoutInCell="1" allowOverlap="1" wp14:anchorId="212AABFF" wp14:editId="7D151EEA">
                  <wp:simplePos x="0" y="0"/>
                  <wp:positionH relativeFrom="column">
                    <wp:posOffset>132715</wp:posOffset>
                  </wp:positionH>
                  <wp:positionV relativeFrom="paragraph">
                    <wp:posOffset>47625</wp:posOffset>
                  </wp:positionV>
                  <wp:extent cx="1162685" cy="925830"/>
                  <wp:effectExtent l="0" t="0" r="10795" b="3810"/>
                  <wp:wrapNone/>
                  <wp:docPr id="114" name="图片_147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_147_SpCnt_1"/>
                          <pic:cNvPicPr>
                            <a:picLocks noChangeAspect="1"/>
                          </pic:cNvPicPr>
                        </pic:nvPicPr>
                        <pic:blipFill>
                          <a:blip r:embed="rId57"/>
                          <a:stretch>
                            <a:fillRect/>
                          </a:stretch>
                        </pic:blipFill>
                        <pic:spPr>
                          <a:xfrm>
                            <a:off x="0" y="0"/>
                            <a:ext cx="1162685" cy="925830"/>
                          </a:xfrm>
                          <a:prstGeom prst="rect">
                            <a:avLst/>
                          </a:prstGeom>
                          <a:noFill/>
                          <a:ln>
                            <a:noFill/>
                          </a:ln>
                        </pic:spPr>
                      </pic:pic>
                    </a:graphicData>
                  </a:graphic>
                </wp:anchor>
              </w:drawing>
            </w:r>
          </w:p>
        </w:tc>
      </w:tr>
      <w:tr w:rsidR="00221BCB">
        <w:trPr>
          <w:trHeight w:val="1600"/>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妇科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0640" behindDoc="0" locked="0" layoutInCell="1" allowOverlap="1" wp14:anchorId="2E4FE993" wp14:editId="4AC07BE7">
                  <wp:simplePos x="0" y="0"/>
                  <wp:positionH relativeFrom="column">
                    <wp:posOffset>210185</wp:posOffset>
                  </wp:positionH>
                  <wp:positionV relativeFrom="paragraph">
                    <wp:posOffset>38100</wp:posOffset>
                  </wp:positionV>
                  <wp:extent cx="981710" cy="713740"/>
                  <wp:effectExtent l="0" t="0" r="8890" b="2540"/>
                  <wp:wrapNone/>
                  <wp:docPr id="137" name="图片_12_SpCnt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_12_SpCnt_9"/>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176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电脑桌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1664" behindDoc="0" locked="0" layoutInCell="1" allowOverlap="1" wp14:anchorId="555E1C0B" wp14:editId="1666A4A5">
                  <wp:simplePos x="0" y="0"/>
                  <wp:positionH relativeFrom="column">
                    <wp:posOffset>85090</wp:posOffset>
                  </wp:positionH>
                  <wp:positionV relativeFrom="paragraph">
                    <wp:posOffset>133350</wp:posOffset>
                  </wp:positionV>
                  <wp:extent cx="1257300" cy="742315"/>
                  <wp:effectExtent l="0" t="0" r="7620" b="4445"/>
                  <wp:wrapNone/>
                  <wp:docPr id="115" name="图片_33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_33_SpCnt_5"/>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202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2688" behindDoc="0" locked="0" layoutInCell="1" allowOverlap="1" wp14:anchorId="7AC70ED3" wp14:editId="4190C065">
                  <wp:simplePos x="0" y="0"/>
                  <wp:positionH relativeFrom="column">
                    <wp:posOffset>485775</wp:posOffset>
                  </wp:positionH>
                  <wp:positionV relativeFrom="paragraph">
                    <wp:posOffset>57150</wp:posOffset>
                  </wp:positionV>
                  <wp:extent cx="437515" cy="647065"/>
                  <wp:effectExtent l="0" t="0" r="4445" b="8255"/>
                  <wp:wrapNone/>
                  <wp:docPr id="118" name="图片_1_SpCnt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_1_SpCnt_18"/>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2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3712" behindDoc="0" locked="0" layoutInCell="1" allowOverlap="1" wp14:anchorId="6931B363" wp14:editId="32BBCEDB">
                  <wp:simplePos x="0" y="0"/>
                  <wp:positionH relativeFrom="column">
                    <wp:posOffset>457835</wp:posOffset>
                  </wp:positionH>
                  <wp:positionV relativeFrom="paragraph">
                    <wp:posOffset>85725</wp:posOffset>
                  </wp:positionV>
                  <wp:extent cx="418465" cy="637540"/>
                  <wp:effectExtent l="0" t="0" r="8255" b="2540"/>
                  <wp:wrapNone/>
                  <wp:docPr id="119" name="图片_6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_6_SpCnt_4"/>
                          <pic:cNvPicPr>
                            <a:picLocks noChangeAspect="1"/>
                          </pic:cNvPicPr>
                        </pic:nvPicPr>
                        <pic:blipFill>
                          <a:blip r:embed="rId23"/>
                          <a:stretch>
                            <a:fillRect/>
                          </a:stretch>
                        </pic:blipFill>
                        <pic:spPr>
                          <a:xfrm>
                            <a:off x="0" y="0"/>
                            <a:ext cx="418465" cy="6375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4736" behindDoc="0" locked="0" layoutInCell="1" allowOverlap="1" wp14:anchorId="69FB84FE" wp14:editId="7129F184">
                  <wp:simplePos x="0" y="0"/>
                  <wp:positionH relativeFrom="column">
                    <wp:posOffset>228600</wp:posOffset>
                  </wp:positionH>
                  <wp:positionV relativeFrom="paragraph">
                    <wp:posOffset>314325</wp:posOffset>
                  </wp:positionV>
                  <wp:extent cx="1028700" cy="456565"/>
                  <wp:effectExtent l="0" t="0" r="7620" b="635"/>
                  <wp:wrapNone/>
                  <wp:docPr id="126" name="图片_2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_2_SpCnt_5"/>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检查床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标准</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 床架采用优质钢管焊接而成，经酸洗磷化高温静电喷塑处理。西皮饰面，高回弹海绵，床头及搁脚架可调节高度。</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5760" behindDoc="0" locked="0" layoutInCell="1" allowOverlap="1" wp14:anchorId="71234EB5" wp14:editId="728F7C66">
                  <wp:simplePos x="0" y="0"/>
                  <wp:positionH relativeFrom="column">
                    <wp:posOffset>304800</wp:posOffset>
                  </wp:positionH>
                  <wp:positionV relativeFrom="paragraph">
                    <wp:posOffset>76200</wp:posOffset>
                  </wp:positionV>
                  <wp:extent cx="837565" cy="656590"/>
                  <wp:effectExtent l="0" t="0" r="635" b="13970"/>
                  <wp:wrapNone/>
                  <wp:docPr id="121" name="图片_14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_14_SpCnt_1"/>
                          <pic:cNvPicPr>
                            <a:picLocks noChangeAspect="1"/>
                          </pic:cNvPicPr>
                        </pic:nvPicPr>
                        <pic:blipFill>
                          <a:blip r:embed="rId58"/>
                          <a:stretch>
                            <a:fillRect/>
                          </a:stretch>
                        </pic:blipFill>
                        <pic:spPr>
                          <a:xfrm>
                            <a:off x="0" y="0"/>
                            <a:ext cx="837565" cy="6565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胎心监护椅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收起：700*820*1070                 展开：700*1570*850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1、饰面：采用专业医用皮革，具有卓越的耐腐蚀、耐紫外线消毒及抗老化性能、高耐磨耐用性、防霉抗菌抗有害微生物抗病毒性能、具备100% 防水防渗透能力，医用等级的抗污易清洁能力；</w:t>
            </w:r>
            <w:r>
              <w:rPr>
                <w:rFonts w:ascii="宋体" w:hAnsi="宋体" w:cs="等线 Light" w:hint="eastAsia"/>
                <w:color w:val="000000"/>
                <w:sz w:val="22"/>
                <w:szCs w:val="22"/>
                <w:lang w:bidi="ar"/>
              </w:rPr>
              <w:br/>
              <w:t>2、海绵：采用优质发泡棉，密度为40KG/m³，软硬适中，久坐不变形，拉伸强度≥90kPa，伸长率≥130%，回弹率≥35%，撕裂强度≥2.0N/cm，干热老化后拉伸强度≥55kPa，甲醛释放≤0.120mg/m2h,TVOC≤0.5mg/m2h，所检项目符合检验依据要求。</w:t>
            </w:r>
            <w:r>
              <w:rPr>
                <w:rFonts w:ascii="宋体" w:hAnsi="宋体" w:cs="等线 Light" w:hint="eastAsia"/>
                <w:color w:val="000000"/>
                <w:sz w:val="22"/>
                <w:szCs w:val="22"/>
                <w:lang w:bidi="ar"/>
              </w:rPr>
              <w:br/>
              <w:t>3、内框架：全实木刨方，无树皮、无明显结疤，干湿度控制在16°以下，不易生虫，结实牢靠；</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4、内置多功能机构：采用行业知名品牌多功能架，伸缩流畅，结实耐用；</w:t>
            </w:r>
            <w:r>
              <w:rPr>
                <w:rFonts w:ascii="宋体" w:hAnsi="宋体" w:cs="等线 Light" w:hint="eastAsia"/>
                <w:color w:val="000000"/>
                <w:sz w:val="22"/>
                <w:szCs w:val="22"/>
                <w:lang w:bidi="ar"/>
              </w:rPr>
              <w:br/>
              <w:t>5、扶手面：采用优质白蜡木经过五底三面油漆工艺处理，表面光滑无气泡。油漆采用环保木器漆，甲醛释放量达到国家标准，安全无害。</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6784" behindDoc="0" locked="0" layoutInCell="1" allowOverlap="1" wp14:anchorId="05A43EA2" wp14:editId="09037DC9">
                  <wp:simplePos x="0" y="0"/>
                  <wp:positionH relativeFrom="column">
                    <wp:posOffset>123825</wp:posOffset>
                  </wp:positionH>
                  <wp:positionV relativeFrom="paragraph">
                    <wp:posOffset>47625</wp:posOffset>
                  </wp:positionV>
                  <wp:extent cx="1047750" cy="647065"/>
                  <wp:effectExtent l="0" t="0" r="3810" b="8255"/>
                  <wp:wrapNone/>
                  <wp:docPr id="130" name="图片_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_132"/>
                          <pic:cNvPicPr>
                            <a:picLocks noChangeAspect="1"/>
                          </pic:cNvPicPr>
                        </pic:nvPicPr>
                        <pic:blipFill>
                          <a:blip r:embed="rId59"/>
                          <a:stretch>
                            <a:fillRect/>
                          </a:stretch>
                        </pic:blipFill>
                        <pic:spPr>
                          <a:xfrm>
                            <a:off x="0" y="0"/>
                            <a:ext cx="1047750"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治疗柜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7808" behindDoc="0" locked="0" layoutInCell="1" allowOverlap="1" wp14:anchorId="65FD2C95" wp14:editId="3CA4428C">
                  <wp:simplePos x="0" y="0"/>
                  <wp:positionH relativeFrom="column">
                    <wp:posOffset>171450</wp:posOffset>
                  </wp:positionH>
                  <wp:positionV relativeFrom="paragraph">
                    <wp:posOffset>28575</wp:posOffset>
                  </wp:positionV>
                  <wp:extent cx="924560" cy="713740"/>
                  <wp:effectExtent l="0" t="0" r="0" b="2540"/>
                  <wp:wrapNone/>
                  <wp:docPr id="125" name="图片_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_179"/>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158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1600*800*760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8832" behindDoc="0" locked="0" layoutInCell="1" allowOverlap="1" wp14:anchorId="0499B65A" wp14:editId="17F544BC">
                  <wp:simplePos x="0" y="0"/>
                  <wp:positionH relativeFrom="column">
                    <wp:posOffset>85090</wp:posOffset>
                  </wp:positionH>
                  <wp:positionV relativeFrom="paragraph">
                    <wp:posOffset>133350</wp:posOffset>
                  </wp:positionV>
                  <wp:extent cx="1257300" cy="742315"/>
                  <wp:effectExtent l="0" t="0" r="7620" b="4445"/>
                  <wp:wrapNone/>
                  <wp:docPr id="116" name="图片_33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_33_SpCnt_6"/>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125"/>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w:t>
            </w:r>
            <w:r>
              <w:rPr>
                <w:rFonts w:ascii="宋体" w:hAnsi="宋体" w:cs="等线 Light" w:hint="eastAsia"/>
                <w:color w:val="000000"/>
                <w:sz w:val="22"/>
                <w:szCs w:val="22"/>
                <w:lang w:bidi="ar"/>
              </w:rPr>
              <w:lastRenderedPageBreak/>
              <w:t>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69856" behindDoc="0" locked="0" layoutInCell="1" allowOverlap="1" wp14:anchorId="375A8FF4" wp14:editId="28514B33">
                  <wp:simplePos x="0" y="0"/>
                  <wp:positionH relativeFrom="column">
                    <wp:posOffset>485775</wp:posOffset>
                  </wp:positionH>
                  <wp:positionV relativeFrom="paragraph">
                    <wp:posOffset>57150</wp:posOffset>
                  </wp:positionV>
                  <wp:extent cx="437515" cy="647065"/>
                  <wp:effectExtent l="0" t="0" r="4445" b="8255"/>
                  <wp:wrapNone/>
                  <wp:docPr id="141" name="图片_1_SpCnt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_1_SpCnt_19"/>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4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柜子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0880" behindDoc="0" locked="0" layoutInCell="1" allowOverlap="1" wp14:anchorId="51BEA8E9" wp14:editId="1A62D421">
                  <wp:simplePos x="0" y="0"/>
                  <wp:positionH relativeFrom="column">
                    <wp:posOffset>485775</wp:posOffset>
                  </wp:positionH>
                  <wp:positionV relativeFrom="paragraph">
                    <wp:posOffset>57150</wp:posOffset>
                  </wp:positionV>
                  <wp:extent cx="418465" cy="704215"/>
                  <wp:effectExtent l="0" t="0" r="8255" b="12065"/>
                  <wp:wrapNone/>
                  <wp:docPr id="131" name="图片_93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_93_SpCnt_3"/>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矮柜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800*400*1200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1904" behindDoc="0" locked="0" layoutInCell="1" allowOverlap="1" wp14:anchorId="5C70B587" wp14:editId="6AF0D714">
                  <wp:simplePos x="0" y="0"/>
                  <wp:positionH relativeFrom="column">
                    <wp:posOffset>494665</wp:posOffset>
                  </wp:positionH>
                  <wp:positionV relativeFrom="paragraph">
                    <wp:posOffset>28575</wp:posOffset>
                  </wp:positionV>
                  <wp:extent cx="391160" cy="723265"/>
                  <wp:effectExtent l="0" t="0" r="5080" b="8255"/>
                  <wp:wrapNone/>
                  <wp:docPr id="138" name="图片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_306"/>
                          <pic:cNvPicPr>
                            <a:picLocks noChangeAspect="1"/>
                          </pic:cNvPicPr>
                        </pic:nvPicPr>
                        <pic:blipFill>
                          <a:blip r:embed="rId60"/>
                          <a:stretch>
                            <a:fillRect/>
                          </a:stretch>
                        </pic:blipFill>
                        <pic:spPr>
                          <a:xfrm>
                            <a:off x="0" y="0"/>
                            <a:ext cx="391160"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2300*550*2000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2928" behindDoc="0" locked="0" layoutInCell="1" allowOverlap="1" wp14:anchorId="34780EB5" wp14:editId="7CD8F391">
                  <wp:simplePos x="0" y="0"/>
                  <wp:positionH relativeFrom="column">
                    <wp:posOffset>114300</wp:posOffset>
                  </wp:positionH>
                  <wp:positionV relativeFrom="paragraph">
                    <wp:posOffset>28575</wp:posOffset>
                  </wp:positionV>
                  <wp:extent cx="876935" cy="713740"/>
                  <wp:effectExtent l="0" t="0" r="6985" b="2540"/>
                  <wp:wrapNone/>
                  <wp:docPr id="132" name="图片_256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_256_SpCnt_4"/>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246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1700*550*2000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3952" behindDoc="0" locked="0" layoutInCell="1" allowOverlap="1" wp14:anchorId="2A04FC43" wp14:editId="1C4E501D">
                  <wp:simplePos x="0" y="0"/>
                  <wp:positionH relativeFrom="column">
                    <wp:posOffset>114300</wp:posOffset>
                  </wp:positionH>
                  <wp:positionV relativeFrom="paragraph">
                    <wp:posOffset>28575</wp:posOffset>
                  </wp:positionV>
                  <wp:extent cx="876935" cy="713740"/>
                  <wp:effectExtent l="0" t="0" r="6985" b="2540"/>
                  <wp:wrapNone/>
                  <wp:docPr id="124" name="图片_256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_256_SpCnt_5"/>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1414"/>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医美</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w:t>
            </w:r>
            <w:r>
              <w:rPr>
                <w:rFonts w:ascii="宋体" w:hAnsi="宋体" w:cs="等线 Light" w:hint="eastAsia"/>
                <w:color w:val="000000"/>
                <w:sz w:val="22"/>
                <w:szCs w:val="22"/>
                <w:lang w:bidi="ar"/>
              </w:rPr>
              <w:lastRenderedPageBreak/>
              <w:t>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4976" behindDoc="0" locked="0" layoutInCell="1" allowOverlap="1" wp14:anchorId="03641DBD" wp14:editId="32D58DCA">
                  <wp:simplePos x="0" y="0"/>
                  <wp:positionH relativeFrom="column">
                    <wp:posOffset>210185</wp:posOffset>
                  </wp:positionH>
                  <wp:positionV relativeFrom="paragraph">
                    <wp:posOffset>38100</wp:posOffset>
                  </wp:positionV>
                  <wp:extent cx="981710" cy="713740"/>
                  <wp:effectExtent l="0" t="0" r="8890" b="2540"/>
                  <wp:wrapNone/>
                  <wp:docPr id="133" name="图片_12_SpCn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_12_SpCnt_10"/>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705"/>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w:t>
            </w:r>
            <w:r>
              <w:rPr>
                <w:rFonts w:ascii="宋体" w:hAnsi="宋体" w:cs="等线 Light" w:hint="eastAsia"/>
                <w:color w:val="000000"/>
                <w:sz w:val="22"/>
                <w:szCs w:val="22"/>
                <w:lang w:bidi="ar"/>
              </w:rPr>
              <w:lastRenderedPageBreak/>
              <w:t>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6000" behindDoc="0" locked="0" layoutInCell="1" allowOverlap="1" wp14:anchorId="45AD45B7" wp14:editId="23585453">
                  <wp:simplePos x="0" y="0"/>
                  <wp:positionH relativeFrom="column">
                    <wp:posOffset>485775</wp:posOffset>
                  </wp:positionH>
                  <wp:positionV relativeFrom="paragraph">
                    <wp:posOffset>57150</wp:posOffset>
                  </wp:positionV>
                  <wp:extent cx="437515" cy="647065"/>
                  <wp:effectExtent l="0" t="0" r="4445" b="8255"/>
                  <wp:wrapNone/>
                  <wp:docPr id="139" name="图片_1_SpCnt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_1_SpCnt_20"/>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7024" behindDoc="0" locked="0" layoutInCell="1" allowOverlap="1" wp14:anchorId="0EA7BBA3" wp14:editId="53D61AA1">
                  <wp:simplePos x="0" y="0"/>
                  <wp:positionH relativeFrom="column">
                    <wp:posOffset>448310</wp:posOffset>
                  </wp:positionH>
                  <wp:positionV relativeFrom="paragraph">
                    <wp:posOffset>19050</wp:posOffset>
                  </wp:positionV>
                  <wp:extent cx="419100" cy="723265"/>
                  <wp:effectExtent l="0" t="0" r="7620" b="8255"/>
                  <wp:wrapNone/>
                  <wp:docPr id="135" name="图片_10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_10_SpCnt_6"/>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8048" behindDoc="0" locked="0" layoutInCell="1" allowOverlap="1" wp14:anchorId="57C87817" wp14:editId="40B3EFE2">
                  <wp:simplePos x="0" y="0"/>
                  <wp:positionH relativeFrom="column">
                    <wp:posOffset>228600</wp:posOffset>
                  </wp:positionH>
                  <wp:positionV relativeFrom="paragraph">
                    <wp:posOffset>314325</wp:posOffset>
                  </wp:positionV>
                  <wp:extent cx="1028700" cy="456565"/>
                  <wp:effectExtent l="0" t="0" r="7620" b="635"/>
                  <wp:wrapNone/>
                  <wp:docPr id="140" name="图片_2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_2_SpCnt_6"/>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扶手：采用优质聚氨酯PU材料一体注塑成色成型，四周封闭设计，PU扶手面宽50mm，厚度20mm，长度370mm，整个扶手高280mm，与横档相连横面宽度达50mm，与横档相连竖面宽度达50mm，扶手离地面高度625m，整体设计手扶舒适，</w:t>
            </w:r>
            <w:r>
              <w:rPr>
                <w:rFonts w:ascii="宋体" w:hAnsi="宋体" w:cs="等线 Light" w:hint="eastAsia"/>
                <w:color w:val="000000"/>
                <w:sz w:val="22"/>
                <w:szCs w:val="22"/>
                <w:lang w:bidi="ar"/>
              </w:rPr>
              <w:lastRenderedPageBreak/>
              <w:t xml:space="preserve">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79072" behindDoc="0" locked="0" layoutInCell="1" allowOverlap="1" wp14:anchorId="52068FA9" wp14:editId="60C22913">
                  <wp:simplePos x="0" y="0"/>
                  <wp:positionH relativeFrom="column">
                    <wp:posOffset>199390</wp:posOffset>
                  </wp:positionH>
                  <wp:positionV relativeFrom="paragraph">
                    <wp:posOffset>76200</wp:posOffset>
                  </wp:positionV>
                  <wp:extent cx="962025" cy="647065"/>
                  <wp:effectExtent l="0" t="0" r="13335" b="8255"/>
                  <wp:wrapNone/>
                  <wp:docPr id="142" name="图片_17_SpCn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_17_SpCnt_10"/>
                          <pic:cNvPicPr>
                            <a:picLocks noChangeAspect="1"/>
                          </pic:cNvPicPr>
                        </pic:nvPicPr>
                        <pic:blipFill>
                          <a:blip r:embed="rId61"/>
                          <a:stretch>
                            <a:fillRect/>
                          </a:stretch>
                        </pic:blipFill>
                        <pic:spPr>
                          <a:xfrm>
                            <a:off x="0" y="0"/>
                            <a:ext cx="962025" cy="647065"/>
                          </a:xfrm>
                          <a:prstGeom prst="rect">
                            <a:avLst/>
                          </a:prstGeom>
                          <a:noFill/>
                          <a:ln>
                            <a:noFill/>
                          </a:ln>
                        </pic:spPr>
                      </pic:pic>
                    </a:graphicData>
                  </a:graphic>
                </wp:anchor>
              </w:drawing>
            </w:r>
          </w:p>
        </w:tc>
      </w:tr>
      <w:tr w:rsidR="00221BCB">
        <w:trPr>
          <w:trHeight w:val="208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中医阁</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1400*1400*750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0096" behindDoc="0" locked="0" layoutInCell="1" allowOverlap="1" wp14:anchorId="13AEA036" wp14:editId="2D44F715">
                  <wp:simplePos x="0" y="0"/>
                  <wp:positionH relativeFrom="column">
                    <wp:posOffset>85090</wp:posOffset>
                  </wp:positionH>
                  <wp:positionV relativeFrom="paragraph">
                    <wp:posOffset>9525</wp:posOffset>
                  </wp:positionV>
                  <wp:extent cx="1209040" cy="799465"/>
                  <wp:effectExtent l="0" t="0" r="10160" b="8255"/>
                  <wp:wrapNone/>
                  <wp:docPr id="122" name="ID_1BA2F563A2324A96A76291A5898FD9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D_1BA2F563A2324A96A76291A5898FD93A"/>
                          <pic:cNvPicPr>
                            <a:picLocks noChangeAspect="1"/>
                          </pic:cNvPicPr>
                        </pic:nvPicPr>
                        <pic:blipFill>
                          <a:blip r:embed="rId62"/>
                          <a:stretch>
                            <a:fillRect/>
                          </a:stretch>
                        </pic:blipFill>
                        <pic:spPr>
                          <a:xfrm>
                            <a:off x="0" y="0"/>
                            <a:ext cx="1209040" cy="799465"/>
                          </a:xfrm>
                          <a:prstGeom prst="rect">
                            <a:avLst/>
                          </a:prstGeom>
                          <a:noFill/>
                          <a:ln>
                            <a:noFill/>
                          </a:ln>
                        </pic:spPr>
                      </pic:pic>
                    </a:graphicData>
                  </a:graphic>
                </wp:anchor>
              </w:drawing>
            </w:r>
          </w:p>
        </w:tc>
      </w:tr>
      <w:tr w:rsidR="00221BCB">
        <w:trPr>
          <w:trHeight w:val="17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600*610*1000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4、五金件：五金紧固件采用国标标准材料。</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1120" behindDoc="0" locked="0" layoutInCell="1" allowOverlap="1" wp14:anchorId="49C7B4B3" wp14:editId="0D6C093A">
                  <wp:simplePos x="0" y="0"/>
                  <wp:positionH relativeFrom="column">
                    <wp:posOffset>380365</wp:posOffset>
                  </wp:positionH>
                  <wp:positionV relativeFrom="paragraph">
                    <wp:posOffset>76200</wp:posOffset>
                  </wp:positionV>
                  <wp:extent cx="600075" cy="666115"/>
                  <wp:effectExtent l="0" t="0" r="9525" b="4445"/>
                  <wp:wrapNone/>
                  <wp:docPr id="120" name="ID_3F4D34D072E440BF934D58E2045E68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D_3F4D34D072E440BF934D58E2045E683C"/>
                          <pic:cNvPicPr>
                            <a:picLocks noChangeAspect="1"/>
                          </pic:cNvPicPr>
                        </pic:nvPicPr>
                        <pic:blipFill>
                          <a:blip r:embed="rId63"/>
                          <a:stretch>
                            <a:fillRect/>
                          </a:stretch>
                        </pic:blipFill>
                        <pic:spPr>
                          <a:xfrm>
                            <a:off x="0" y="0"/>
                            <a:ext cx="600075" cy="666115"/>
                          </a:xfrm>
                          <a:prstGeom prst="rect">
                            <a:avLst/>
                          </a:prstGeom>
                          <a:noFill/>
                          <a:ln>
                            <a:noFill/>
                          </a:ln>
                        </pic:spPr>
                      </pic:pic>
                    </a:graphicData>
                  </a:graphic>
                </wp:anchor>
              </w:drawing>
            </w:r>
          </w:p>
        </w:tc>
      </w:tr>
      <w:tr w:rsidR="00221BCB">
        <w:trPr>
          <w:trHeight w:val="18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方凳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340*240*450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1、材质：采用优质白蜡木全实木。材质纹理细腻，表面结疤少，坚韧耐潮.。木料须经二次烘干处理，含水率低于12%，保证不开裂、不扭曲、不变形。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4、五金件：五金紧固件采用国标标准材料。</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13</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2144" behindDoc="0" locked="0" layoutInCell="1" allowOverlap="1" wp14:anchorId="04AAB384" wp14:editId="23B58055">
                  <wp:simplePos x="0" y="0"/>
                  <wp:positionH relativeFrom="column">
                    <wp:posOffset>437515</wp:posOffset>
                  </wp:positionH>
                  <wp:positionV relativeFrom="paragraph">
                    <wp:posOffset>66675</wp:posOffset>
                  </wp:positionV>
                  <wp:extent cx="494665" cy="675640"/>
                  <wp:effectExtent l="0" t="0" r="8255" b="10160"/>
                  <wp:wrapNone/>
                  <wp:docPr id="134" name="ID_80DE410B255A4A45883DB1C383CE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D_80DE410B255A4A45883DB1C383CE6317"/>
                          <pic:cNvPicPr>
                            <a:picLocks noChangeAspect="1"/>
                          </pic:cNvPicPr>
                        </pic:nvPicPr>
                        <pic:blipFill>
                          <a:blip r:embed="rId64"/>
                          <a:stretch>
                            <a:fillRect/>
                          </a:stretch>
                        </pic:blipFill>
                        <pic:spPr>
                          <a:xfrm>
                            <a:off x="0" y="0"/>
                            <a:ext cx="494665" cy="6756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中医诊疗床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1800*700*600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3168" behindDoc="0" locked="0" layoutInCell="1" allowOverlap="1" wp14:anchorId="05090B42" wp14:editId="4701964D">
                  <wp:simplePos x="0" y="0"/>
                  <wp:positionH relativeFrom="column">
                    <wp:posOffset>247650</wp:posOffset>
                  </wp:positionH>
                  <wp:positionV relativeFrom="paragraph">
                    <wp:posOffset>114300</wp:posOffset>
                  </wp:positionV>
                  <wp:extent cx="866775" cy="580390"/>
                  <wp:effectExtent l="0" t="0" r="1905" b="13970"/>
                  <wp:wrapNone/>
                  <wp:docPr id="123" name="ID_2BA02219CC3C4485B4A202D0A73B9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D_2BA02219CC3C4485B4A202D0A73B9E47"/>
                          <pic:cNvPicPr>
                            <a:picLocks noChangeAspect="1"/>
                          </pic:cNvPicPr>
                        </pic:nvPicPr>
                        <pic:blipFill>
                          <a:blip r:embed="rId65"/>
                          <a:stretch>
                            <a:fillRect/>
                          </a:stretch>
                        </pic:blipFill>
                        <pic:spPr>
                          <a:xfrm>
                            <a:off x="0" y="0"/>
                            <a:ext cx="866775" cy="5803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治疗车</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515*355*765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1、材质：采用优质白蜡木全实木。材质纹理细腻，表面结疤少，坚韧耐潮.。木料须经二次烘干处理，含水率低于12%，保证不开裂、不扭曲、不变形。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3、油漆：质量符合GB/T18581-2020《木器涂料中有害物质限量》标准，VOC含量≤50g/L，甲醛含量≤20mg/kg，乙二醇醚及醇酯总和含量、苯系物总和含量均未检出。抗菌防霉性能需符合 GB∕T 1741-2020《漆膜耐霉菌性测定法》要求，抗霉菌检测结果长霉等级为0级，抗大肠杆菌和抗金黄色葡萄球菌检测结果抑菌率&gt;98%。</w:t>
            </w:r>
            <w:r>
              <w:rPr>
                <w:rFonts w:ascii="宋体" w:hAnsi="宋体" w:cs="等线 Light" w:hint="eastAsia"/>
                <w:color w:val="000000"/>
                <w:sz w:val="22"/>
                <w:szCs w:val="22"/>
                <w:lang w:bidi="ar"/>
              </w:rPr>
              <w:br/>
              <w:t>4、五金件：五金紧固件采用国标标准材料。</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4192" behindDoc="0" locked="0" layoutInCell="1" allowOverlap="1" wp14:anchorId="22EFF213" wp14:editId="6A267E2B">
                  <wp:simplePos x="0" y="0"/>
                  <wp:positionH relativeFrom="column">
                    <wp:posOffset>304800</wp:posOffset>
                  </wp:positionH>
                  <wp:positionV relativeFrom="paragraph">
                    <wp:posOffset>57150</wp:posOffset>
                  </wp:positionV>
                  <wp:extent cx="608965" cy="685165"/>
                  <wp:effectExtent l="0" t="0" r="635" b="635"/>
                  <wp:wrapNone/>
                  <wp:docPr id="127" name="图片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_28"/>
                          <pic:cNvPicPr>
                            <a:picLocks noChangeAspect="1"/>
                          </pic:cNvPicPr>
                        </pic:nvPicPr>
                        <pic:blipFill>
                          <a:blip r:embed="rId66"/>
                          <a:stretch>
                            <a:fillRect/>
                          </a:stretch>
                        </pic:blipFill>
                        <pic:spPr>
                          <a:xfrm>
                            <a:off x="0" y="0"/>
                            <a:ext cx="608965" cy="685165"/>
                          </a:xfrm>
                          <a:prstGeom prst="rect">
                            <a:avLst/>
                          </a:prstGeom>
                          <a:noFill/>
                          <a:ln>
                            <a:noFill/>
                          </a:ln>
                        </pic:spPr>
                      </pic:pic>
                    </a:graphicData>
                  </a:graphic>
                </wp:anchor>
              </w:drawing>
            </w:r>
          </w:p>
        </w:tc>
      </w:tr>
      <w:tr w:rsidR="00221BCB">
        <w:trPr>
          <w:trHeight w:val="17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3、脚架：升降底盘，电镀脚架,尼龙脚轮；</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nil"/>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5216" behindDoc="0" locked="0" layoutInCell="1" allowOverlap="1" wp14:anchorId="61C32B75" wp14:editId="176720AA">
                  <wp:simplePos x="0" y="0"/>
                  <wp:positionH relativeFrom="column">
                    <wp:posOffset>370840</wp:posOffset>
                  </wp:positionH>
                  <wp:positionV relativeFrom="paragraph">
                    <wp:posOffset>66675</wp:posOffset>
                  </wp:positionV>
                  <wp:extent cx="542925" cy="628015"/>
                  <wp:effectExtent l="0" t="0" r="5715" b="12065"/>
                  <wp:wrapNone/>
                  <wp:docPr id="117" name="图片_30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_30_SpCnt_1"/>
                          <pic:cNvPicPr>
                            <a:picLocks noChangeAspect="1"/>
                          </pic:cNvPicPr>
                        </pic:nvPicPr>
                        <pic:blipFill>
                          <a:blip r:embed="rId67"/>
                          <a:stretch>
                            <a:fillRect/>
                          </a:stretch>
                        </pic:blipFill>
                        <pic:spPr>
                          <a:xfrm>
                            <a:off x="0" y="0"/>
                            <a:ext cx="542925" cy="628015"/>
                          </a:xfrm>
                          <a:prstGeom prst="rect">
                            <a:avLst/>
                          </a:prstGeom>
                          <a:noFill/>
                          <a:ln>
                            <a:noFill/>
                          </a:ln>
                        </pic:spPr>
                      </pic:pic>
                    </a:graphicData>
                  </a:graphic>
                </wp:anchor>
              </w:drawing>
            </w:r>
          </w:p>
        </w:tc>
      </w:tr>
      <w:tr w:rsidR="00221BCB">
        <w:trPr>
          <w:trHeight w:val="134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柜子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6240" behindDoc="0" locked="0" layoutInCell="1" allowOverlap="1" wp14:anchorId="6A5CE895" wp14:editId="09537945">
                  <wp:simplePos x="0" y="0"/>
                  <wp:positionH relativeFrom="column">
                    <wp:posOffset>485775</wp:posOffset>
                  </wp:positionH>
                  <wp:positionV relativeFrom="paragraph">
                    <wp:posOffset>57150</wp:posOffset>
                  </wp:positionV>
                  <wp:extent cx="418465" cy="704215"/>
                  <wp:effectExtent l="0" t="0" r="8255" b="12065"/>
                  <wp:wrapNone/>
                  <wp:docPr id="128" name="图片_93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_93_SpCnt_4"/>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1700*550*2000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w:t>
            </w:r>
            <w:r>
              <w:rPr>
                <w:rFonts w:ascii="宋体" w:hAnsi="宋体" w:cs="等线 Light" w:hint="eastAsia"/>
                <w:color w:val="000000"/>
                <w:sz w:val="22"/>
                <w:szCs w:val="22"/>
                <w:lang w:bidi="ar"/>
              </w:rPr>
              <w:lastRenderedPageBreak/>
              <w:t>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7264" behindDoc="0" locked="0" layoutInCell="1" allowOverlap="1" wp14:anchorId="625FF713" wp14:editId="169677C9">
                  <wp:simplePos x="0" y="0"/>
                  <wp:positionH relativeFrom="column">
                    <wp:posOffset>114300</wp:posOffset>
                  </wp:positionH>
                  <wp:positionV relativeFrom="paragraph">
                    <wp:posOffset>28575</wp:posOffset>
                  </wp:positionV>
                  <wp:extent cx="876935" cy="713740"/>
                  <wp:effectExtent l="0" t="0" r="6985" b="2540"/>
                  <wp:wrapNone/>
                  <wp:docPr id="129" name="图片_256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_256_SpCnt_6"/>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长桌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8288" behindDoc="0" locked="0" layoutInCell="1" allowOverlap="1" wp14:anchorId="257E125E" wp14:editId="70936A66">
                  <wp:simplePos x="0" y="0"/>
                  <wp:positionH relativeFrom="column">
                    <wp:posOffset>123825</wp:posOffset>
                  </wp:positionH>
                  <wp:positionV relativeFrom="paragraph">
                    <wp:posOffset>38100</wp:posOffset>
                  </wp:positionV>
                  <wp:extent cx="1066800" cy="666115"/>
                  <wp:effectExtent l="0" t="0" r="0" b="4445"/>
                  <wp:wrapNone/>
                  <wp:docPr id="136" name="Picture_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_1025"/>
                          <pic:cNvPicPr>
                            <a:picLocks noChangeAspect="1"/>
                          </pic:cNvPicPr>
                        </pic:nvPicPr>
                        <pic:blipFill>
                          <a:blip r:embed="rId68"/>
                          <a:stretch>
                            <a:fillRect/>
                          </a:stretch>
                        </pic:blipFill>
                        <pic:spPr>
                          <a:xfrm>
                            <a:off x="0" y="0"/>
                            <a:ext cx="1066800" cy="6661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三人位：1680*660*920  </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1、饰面：采用专业医用皮革，具有卓越的耐腐蚀、耐紫外线消毒及抗老化性能、高耐磨耐用性、防霉抗菌抗有害微生物抗病毒性能、具备100% 防水防渗透能力，医用等级的抗污易清洁能力；</w:t>
            </w:r>
            <w:r>
              <w:rPr>
                <w:rFonts w:ascii="宋体" w:hAnsi="宋体" w:cs="等线 Light" w:hint="eastAsia"/>
                <w:color w:val="000000"/>
                <w:sz w:val="22"/>
                <w:szCs w:val="22"/>
                <w:lang w:bidi="ar"/>
              </w:rPr>
              <w:br/>
              <w:t>2、海绵：采用优质发泡棉，密度为40KG/m³，软硬适中，久坐不变形，拉伸强度≥90kPa，伸长率≥130%，回弹率≥35%，撕裂强度≥2.0N/cm，干热老化后拉伸强度≥55kPa，甲醛释</w:t>
            </w:r>
            <w:r>
              <w:rPr>
                <w:rFonts w:ascii="宋体" w:hAnsi="宋体" w:cs="等线 Light" w:hint="eastAsia"/>
                <w:color w:val="000000"/>
                <w:sz w:val="22"/>
                <w:szCs w:val="22"/>
                <w:lang w:bidi="ar"/>
              </w:rPr>
              <w:lastRenderedPageBreak/>
              <w:t>放≤0.120mg/m2h,TVOC≤0.5mg/m2h，所检项目符合检验依据要求。</w:t>
            </w:r>
            <w:r>
              <w:rPr>
                <w:rFonts w:ascii="宋体" w:hAnsi="宋体" w:cs="等线 Light" w:hint="eastAsia"/>
                <w:color w:val="000000"/>
                <w:sz w:val="22"/>
                <w:szCs w:val="22"/>
                <w:lang w:bidi="ar"/>
              </w:rPr>
              <w:br/>
              <w:t>3、椅架及扶手：采用优质白蜡木经过五底三面油漆工艺处理，表面光滑无气泡。油漆采用环保木器漆，甲醛释放量达到国家标准，安全无害。</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89312" behindDoc="0" locked="0" layoutInCell="1" allowOverlap="1" wp14:anchorId="6265CB7B" wp14:editId="763C1442">
                  <wp:simplePos x="0" y="0"/>
                  <wp:positionH relativeFrom="column">
                    <wp:posOffset>114300</wp:posOffset>
                  </wp:positionH>
                  <wp:positionV relativeFrom="paragraph">
                    <wp:posOffset>437515</wp:posOffset>
                  </wp:positionV>
                  <wp:extent cx="1143000" cy="783590"/>
                  <wp:effectExtent l="0" t="0" r="0" b="8890"/>
                  <wp:wrapNone/>
                  <wp:docPr id="143" name="图片_11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_11_SpCnt_2"/>
                          <pic:cNvPicPr>
                            <a:picLocks noChangeAspect="1"/>
                          </pic:cNvPicPr>
                        </pic:nvPicPr>
                        <pic:blipFill>
                          <a:blip r:embed="rId69"/>
                          <a:stretch>
                            <a:fillRect/>
                          </a:stretch>
                        </pic:blipFill>
                        <pic:spPr>
                          <a:xfrm>
                            <a:off x="0" y="0"/>
                            <a:ext cx="1143000" cy="7835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双人位：1150*660*920 </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1、饰面：采用专业医用皮革，具有卓越的耐腐蚀、耐紫外线消毒及抗老化性能、高耐磨耐用性、防霉抗菌抗有害微生物抗病毒性能、具备100% 防水防渗透能力，医用等级的抗污易清洁能力；</w:t>
            </w:r>
            <w:r>
              <w:rPr>
                <w:rFonts w:ascii="宋体" w:hAnsi="宋体" w:cs="等线 Light" w:hint="eastAsia"/>
                <w:color w:val="000000"/>
                <w:sz w:val="22"/>
                <w:szCs w:val="22"/>
                <w:lang w:bidi="ar"/>
              </w:rPr>
              <w:br/>
              <w:t>2、海绵：采用优质发泡棉，密度为40KG/m³，软硬适中，久坐不变形，拉伸强度≥90kPa，伸长率≥130%，回弹率≥35%，撕裂强度≥2.0N/cm，干热老化后拉伸强度≥55kPa，甲醛释放≤0.120mg/m2h,TVOC≤0.5mg/m2h，所检项目符合检验依据要求。</w:t>
            </w:r>
            <w:r>
              <w:rPr>
                <w:rFonts w:ascii="宋体" w:hAnsi="宋体" w:cs="等线 Light" w:hint="eastAsia"/>
                <w:color w:val="000000"/>
                <w:sz w:val="22"/>
                <w:szCs w:val="22"/>
                <w:lang w:bidi="ar"/>
              </w:rPr>
              <w:br/>
              <w:t>3、椅架及扶手：采用优质白蜡木经过五底三面油漆工艺处理，表面光滑无气泡。油漆采用环保木器漆，甲醛释放量达到国家标准，安全无害。</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矮柜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6550*500*900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0336" behindDoc="0" locked="0" layoutInCell="1" allowOverlap="1" wp14:anchorId="79E21B5D" wp14:editId="7240B47F">
                  <wp:simplePos x="0" y="0"/>
                  <wp:positionH relativeFrom="column">
                    <wp:posOffset>219710</wp:posOffset>
                  </wp:positionH>
                  <wp:positionV relativeFrom="paragraph">
                    <wp:posOffset>38100</wp:posOffset>
                  </wp:positionV>
                  <wp:extent cx="951865" cy="723265"/>
                  <wp:effectExtent l="0" t="0" r="8255" b="8255"/>
                  <wp:wrapNone/>
                  <wp:docPr id="144" name="图片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_106"/>
                          <pic:cNvPicPr>
                            <a:picLocks noChangeAspect="1"/>
                          </pic:cNvPicPr>
                        </pic:nvPicPr>
                        <pic:blipFill>
                          <a:blip r:embed="rId70"/>
                          <a:stretch>
                            <a:fillRect/>
                          </a:stretch>
                        </pic:blipFill>
                        <pic:spPr>
                          <a:xfrm>
                            <a:off x="0" y="0"/>
                            <a:ext cx="951865"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高柜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5700*500*2000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1360" behindDoc="0" locked="0" layoutInCell="1" allowOverlap="1" wp14:anchorId="375953C3" wp14:editId="78EF41C5">
                  <wp:simplePos x="0" y="0"/>
                  <wp:positionH relativeFrom="column">
                    <wp:posOffset>210185</wp:posOffset>
                  </wp:positionH>
                  <wp:positionV relativeFrom="paragraph">
                    <wp:posOffset>47625</wp:posOffset>
                  </wp:positionV>
                  <wp:extent cx="942975" cy="723265"/>
                  <wp:effectExtent l="0" t="0" r="1905" b="8255"/>
                  <wp:wrapNone/>
                  <wp:docPr id="113" name="图片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_107"/>
                          <pic:cNvPicPr>
                            <a:picLocks noChangeAspect="1"/>
                          </pic:cNvPicPr>
                        </pic:nvPicPr>
                        <pic:blipFill>
                          <a:blip r:embed="rId71"/>
                          <a:stretch>
                            <a:fillRect/>
                          </a:stretch>
                        </pic:blipFill>
                        <pic:spPr>
                          <a:xfrm>
                            <a:off x="0" y="0"/>
                            <a:ext cx="942975"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长桌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2800*800*750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2384" behindDoc="0" locked="0" layoutInCell="1" allowOverlap="1" wp14:anchorId="0DBB0BEB" wp14:editId="5BC4F8AE">
                  <wp:simplePos x="0" y="0"/>
                  <wp:positionH relativeFrom="column">
                    <wp:posOffset>123825</wp:posOffset>
                  </wp:positionH>
                  <wp:positionV relativeFrom="paragraph">
                    <wp:posOffset>38100</wp:posOffset>
                  </wp:positionV>
                  <wp:extent cx="1066800" cy="666115"/>
                  <wp:effectExtent l="0" t="0" r="0" b="4445"/>
                  <wp:wrapNone/>
                  <wp:docPr id="145" name="Picture_1025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_1025_SpCnt_1"/>
                          <pic:cNvPicPr>
                            <a:picLocks noChangeAspect="1"/>
                          </pic:cNvPicPr>
                        </pic:nvPicPr>
                        <pic:blipFill>
                          <a:blip r:embed="rId68"/>
                          <a:stretch>
                            <a:fillRect/>
                          </a:stretch>
                        </pic:blipFill>
                        <pic:spPr>
                          <a:xfrm>
                            <a:off x="0" y="0"/>
                            <a:ext cx="1066800" cy="6661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椅子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500*540*460/790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3408" behindDoc="0" locked="0" layoutInCell="1" allowOverlap="1" wp14:anchorId="2E8521E6" wp14:editId="4472439B">
                  <wp:simplePos x="0" y="0"/>
                  <wp:positionH relativeFrom="column">
                    <wp:posOffset>361950</wp:posOffset>
                  </wp:positionH>
                  <wp:positionV relativeFrom="paragraph">
                    <wp:posOffset>47625</wp:posOffset>
                  </wp:positionV>
                  <wp:extent cx="523875" cy="685165"/>
                  <wp:effectExtent l="0" t="0" r="9525" b="635"/>
                  <wp:wrapNone/>
                  <wp:docPr id="150" name="Picture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_1024"/>
                          <pic:cNvPicPr>
                            <a:picLocks noChangeAspect="1"/>
                          </pic:cNvPicPr>
                        </pic:nvPicPr>
                        <pic:blipFill>
                          <a:blip r:embed="rId72"/>
                          <a:stretch>
                            <a:fillRect/>
                          </a:stretch>
                        </pic:blipFill>
                        <pic:spPr>
                          <a:xfrm>
                            <a:off x="0" y="0"/>
                            <a:ext cx="523875" cy="6851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休闲桌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600*720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2、面材：采用双面贴优质天然木皮，厚度为0.6mm，木皮纹理颜色一致，无结疤，无瑕疵。</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4432" behindDoc="0" locked="0" layoutInCell="1" allowOverlap="1" wp14:anchorId="6E985CFC" wp14:editId="66341AEB">
                  <wp:simplePos x="0" y="0"/>
                  <wp:positionH relativeFrom="column">
                    <wp:posOffset>380365</wp:posOffset>
                  </wp:positionH>
                  <wp:positionV relativeFrom="paragraph">
                    <wp:posOffset>104775</wp:posOffset>
                  </wp:positionV>
                  <wp:extent cx="581025" cy="551815"/>
                  <wp:effectExtent l="0" t="0" r="13335" b="12065"/>
                  <wp:wrapNone/>
                  <wp:docPr id="147" name="图片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_110"/>
                          <pic:cNvPicPr>
                            <a:picLocks noChangeAspect="1"/>
                          </pic:cNvPicPr>
                        </pic:nvPicPr>
                        <pic:blipFill>
                          <a:blip r:embed="rId73"/>
                          <a:stretch>
                            <a:fillRect/>
                          </a:stretch>
                        </pic:blipFill>
                        <pic:spPr>
                          <a:xfrm>
                            <a:off x="0" y="0"/>
                            <a:ext cx="581025" cy="5518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休闲椅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550*510*470/800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5456" behindDoc="0" locked="0" layoutInCell="1" allowOverlap="1" wp14:anchorId="77F98E72" wp14:editId="3BDAACE4">
                  <wp:simplePos x="0" y="0"/>
                  <wp:positionH relativeFrom="column">
                    <wp:posOffset>391160</wp:posOffset>
                  </wp:positionH>
                  <wp:positionV relativeFrom="paragraph">
                    <wp:posOffset>28575</wp:posOffset>
                  </wp:positionV>
                  <wp:extent cx="581025" cy="704215"/>
                  <wp:effectExtent l="0" t="0" r="13335" b="12065"/>
                  <wp:wrapNone/>
                  <wp:docPr id="146" name="图片_13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_13_SpCnt_1"/>
                          <pic:cNvPicPr>
                            <a:picLocks noChangeAspect="1"/>
                          </pic:cNvPicPr>
                        </pic:nvPicPr>
                        <pic:blipFill>
                          <a:blip r:embed="rId74"/>
                          <a:stretch>
                            <a:fillRect/>
                          </a:stretch>
                        </pic:blipFill>
                        <pic:spPr>
                          <a:xfrm>
                            <a:off x="0" y="0"/>
                            <a:ext cx="581025" cy="704215"/>
                          </a:xfrm>
                          <a:prstGeom prst="rect">
                            <a:avLst/>
                          </a:prstGeom>
                          <a:noFill/>
                          <a:ln>
                            <a:noFill/>
                          </a:ln>
                        </pic:spPr>
                      </pic:pic>
                    </a:graphicData>
                  </a:graphic>
                </wp:anchor>
              </w:drawing>
            </w:r>
          </w:p>
        </w:tc>
      </w:tr>
      <w:tr w:rsidR="00221BCB">
        <w:trPr>
          <w:trHeight w:val="1700"/>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儿科</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6480" behindDoc="0" locked="0" layoutInCell="1" allowOverlap="1" wp14:anchorId="4F277BDF" wp14:editId="38C7FA12">
                  <wp:simplePos x="0" y="0"/>
                  <wp:positionH relativeFrom="column">
                    <wp:posOffset>210185</wp:posOffset>
                  </wp:positionH>
                  <wp:positionV relativeFrom="paragraph">
                    <wp:posOffset>38100</wp:posOffset>
                  </wp:positionV>
                  <wp:extent cx="981710" cy="713740"/>
                  <wp:effectExtent l="0" t="0" r="8890" b="2540"/>
                  <wp:wrapNone/>
                  <wp:docPr id="149" name="图片_12_SpCnt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_12_SpCnt_11"/>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126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w:t>
            </w:r>
            <w:r>
              <w:rPr>
                <w:rFonts w:ascii="宋体" w:hAnsi="宋体" w:cs="等线 Light" w:hint="eastAsia"/>
                <w:color w:val="000000"/>
                <w:sz w:val="22"/>
                <w:szCs w:val="22"/>
                <w:lang w:bidi="ar"/>
              </w:rPr>
              <w:lastRenderedPageBreak/>
              <w:t xml:space="preserve">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7504" behindDoc="0" locked="0" layoutInCell="1" allowOverlap="1" wp14:anchorId="6AD15921" wp14:editId="7C5549F6">
                  <wp:simplePos x="0" y="0"/>
                  <wp:positionH relativeFrom="column">
                    <wp:posOffset>485775</wp:posOffset>
                  </wp:positionH>
                  <wp:positionV relativeFrom="paragraph">
                    <wp:posOffset>57150</wp:posOffset>
                  </wp:positionV>
                  <wp:extent cx="437515" cy="647065"/>
                  <wp:effectExtent l="0" t="0" r="4445" b="8255"/>
                  <wp:wrapNone/>
                  <wp:docPr id="148" name="图片_1_SpCnt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_1_SpCnt_21"/>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3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380*380*430-580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3、脚架：升降底盘，电镀脚架；</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8528" behindDoc="0" locked="0" layoutInCell="1" allowOverlap="1" wp14:anchorId="6F034FAF" wp14:editId="6D14ED60">
                  <wp:simplePos x="0" y="0"/>
                  <wp:positionH relativeFrom="column">
                    <wp:posOffset>448310</wp:posOffset>
                  </wp:positionH>
                  <wp:positionV relativeFrom="paragraph">
                    <wp:posOffset>19050</wp:posOffset>
                  </wp:positionV>
                  <wp:extent cx="419100" cy="723265"/>
                  <wp:effectExtent l="0" t="0" r="7620" b="8255"/>
                  <wp:wrapNone/>
                  <wp:docPr id="20" name="图片_10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10_SpCnt_7"/>
                          <pic:cNvPicPr>
                            <a:picLocks noChangeAspect="1"/>
                          </pic:cNvPicPr>
                        </pic:nvPicPr>
                        <pic:blipFill>
                          <a:blip r:embed="rId49"/>
                          <a:stretch>
                            <a:fillRect/>
                          </a:stretch>
                        </pic:blipFill>
                        <pic:spPr>
                          <a:xfrm>
                            <a:off x="0" y="0"/>
                            <a:ext cx="419100"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1800*600*650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w:t>
            </w:r>
            <w:r>
              <w:rPr>
                <w:rFonts w:ascii="宋体" w:hAnsi="宋体" w:cs="等线 Light" w:hint="eastAsia"/>
                <w:color w:val="000000"/>
                <w:sz w:val="22"/>
                <w:szCs w:val="22"/>
                <w:lang w:bidi="ar"/>
              </w:rPr>
              <w:lastRenderedPageBreak/>
              <w:t>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3、下架：选用优质钢材，≥1.5mm壁厚，经电泳防腐防锈工艺处理，表面涂层通过特氟龙工艺。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799552" behindDoc="0" locked="0" layoutInCell="1" allowOverlap="1" wp14:anchorId="56E35F01" wp14:editId="6BC08F30">
                  <wp:simplePos x="0" y="0"/>
                  <wp:positionH relativeFrom="column">
                    <wp:posOffset>228600</wp:posOffset>
                  </wp:positionH>
                  <wp:positionV relativeFrom="paragraph">
                    <wp:posOffset>314325</wp:posOffset>
                  </wp:positionV>
                  <wp:extent cx="1028700" cy="456565"/>
                  <wp:effectExtent l="0" t="0" r="7620" b="635"/>
                  <wp:wrapNone/>
                  <wp:docPr id="17" name="图片_2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_2_SpCnt_7"/>
                          <pic:cNvPicPr>
                            <a:picLocks noChangeAspect="1"/>
                          </pic:cNvPicPr>
                        </pic:nvPicPr>
                        <pic:blipFill>
                          <a:blip r:embed="rId43"/>
                          <a:stretch>
                            <a:fillRect/>
                          </a:stretch>
                        </pic:blipFill>
                        <pic:spPr>
                          <a:xfrm>
                            <a:off x="0" y="0"/>
                            <a:ext cx="1028700" cy="4565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中医诊疗床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1800*700*600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0576" behindDoc="0" locked="0" layoutInCell="1" allowOverlap="1" wp14:anchorId="55421EDF" wp14:editId="64A72335">
                  <wp:simplePos x="0" y="0"/>
                  <wp:positionH relativeFrom="column">
                    <wp:posOffset>247650</wp:posOffset>
                  </wp:positionH>
                  <wp:positionV relativeFrom="paragraph">
                    <wp:posOffset>114300</wp:posOffset>
                  </wp:positionV>
                  <wp:extent cx="866775" cy="580390"/>
                  <wp:effectExtent l="0" t="0" r="1905" b="13970"/>
                  <wp:wrapNone/>
                  <wp:docPr id="8" name="ID_2BA02219CC3C4485B4A202D0A73B9E47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_2BA02219CC3C4485B4A202D0A73B9E47_SpCnt_1"/>
                          <pic:cNvPicPr>
                            <a:picLocks noChangeAspect="1"/>
                          </pic:cNvPicPr>
                        </pic:nvPicPr>
                        <pic:blipFill>
                          <a:blip r:embed="rId65"/>
                          <a:stretch>
                            <a:fillRect/>
                          </a:stretch>
                        </pic:blipFill>
                        <pic:spPr>
                          <a:xfrm>
                            <a:off x="0" y="0"/>
                            <a:ext cx="866775" cy="5803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1700*550*2000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1600" behindDoc="0" locked="0" layoutInCell="1" allowOverlap="1" wp14:anchorId="7AFE8C0E" wp14:editId="124FF332">
                  <wp:simplePos x="0" y="0"/>
                  <wp:positionH relativeFrom="column">
                    <wp:posOffset>114300</wp:posOffset>
                  </wp:positionH>
                  <wp:positionV relativeFrom="paragraph">
                    <wp:posOffset>28575</wp:posOffset>
                  </wp:positionV>
                  <wp:extent cx="876935" cy="713740"/>
                  <wp:effectExtent l="0" t="0" r="6985" b="2540"/>
                  <wp:wrapNone/>
                  <wp:docPr id="18" name="图片_256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_256_SpCnt_7"/>
                          <pic:cNvPicPr>
                            <a:picLocks noChangeAspect="1"/>
                          </pic:cNvPicPr>
                        </pic:nvPicPr>
                        <pic:blipFill>
                          <a:blip r:embed="rId41"/>
                          <a:stretch>
                            <a:fillRect/>
                          </a:stretch>
                        </pic:blipFill>
                        <pic:spPr>
                          <a:xfrm>
                            <a:off x="0" y="0"/>
                            <a:ext cx="876935" cy="7137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w:t>
            </w:r>
            <w:r>
              <w:rPr>
                <w:rFonts w:ascii="宋体" w:hAnsi="宋体" w:cs="等线 Light" w:hint="eastAsia"/>
                <w:color w:val="000000"/>
                <w:sz w:val="22"/>
                <w:szCs w:val="22"/>
                <w:lang w:bidi="ar"/>
              </w:rPr>
              <w:lastRenderedPageBreak/>
              <w:t xml:space="preserve">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2624" behindDoc="0" locked="0" layoutInCell="1" allowOverlap="1" wp14:anchorId="20316D41" wp14:editId="233910E9">
                  <wp:simplePos x="0" y="0"/>
                  <wp:positionH relativeFrom="column">
                    <wp:posOffset>199390</wp:posOffset>
                  </wp:positionH>
                  <wp:positionV relativeFrom="paragraph">
                    <wp:posOffset>76200</wp:posOffset>
                  </wp:positionV>
                  <wp:extent cx="962025" cy="647065"/>
                  <wp:effectExtent l="0" t="0" r="13335" b="8255"/>
                  <wp:wrapNone/>
                  <wp:docPr id="9" name="图片_17_SpCnt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_17_SpCnt_11"/>
                          <pic:cNvPicPr>
                            <a:picLocks noChangeAspect="1"/>
                          </pic:cNvPicPr>
                        </pic:nvPicPr>
                        <pic:blipFill>
                          <a:blip r:embed="rId61"/>
                          <a:stretch>
                            <a:fillRect/>
                          </a:stretch>
                        </pic:blipFill>
                        <pic:spPr>
                          <a:xfrm>
                            <a:off x="0" y="0"/>
                            <a:ext cx="962025" cy="647065"/>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lastRenderedPageBreak/>
              <w:t>门诊综合楼4层</w:t>
            </w:r>
          </w:p>
        </w:tc>
      </w:tr>
      <w:tr w:rsidR="00221BCB">
        <w:trPr>
          <w:trHeight w:val="1279"/>
        </w:trPr>
        <w:tc>
          <w:tcPr>
            <w:tcW w:w="523" w:type="pct"/>
            <w:vMerge w:val="restar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休息区</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休闲桌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2400*800*750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3648" behindDoc="0" locked="0" layoutInCell="1" allowOverlap="1" wp14:anchorId="5F4A7A42" wp14:editId="474117FC">
                  <wp:simplePos x="0" y="0"/>
                  <wp:positionH relativeFrom="column">
                    <wp:posOffset>132715</wp:posOffset>
                  </wp:positionH>
                  <wp:positionV relativeFrom="paragraph">
                    <wp:posOffset>47625</wp:posOffset>
                  </wp:positionV>
                  <wp:extent cx="1076325" cy="713740"/>
                  <wp:effectExtent l="0" t="0" r="5715" b="2540"/>
                  <wp:wrapNone/>
                  <wp:docPr id="19" name="图片_28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_28_SpCnt_1"/>
                          <pic:cNvPicPr>
                            <a:picLocks noChangeAspect="1"/>
                          </pic:cNvPicPr>
                        </pic:nvPicPr>
                        <pic:blipFill>
                          <a:blip r:embed="rId75"/>
                          <a:stretch>
                            <a:fillRect/>
                          </a:stretch>
                        </pic:blipFill>
                        <pic:spPr>
                          <a:xfrm>
                            <a:off x="0" y="0"/>
                            <a:ext cx="1076325" cy="713740"/>
                          </a:xfrm>
                          <a:prstGeom prst="rect">
                            <a:avLst/>
                          </a:prstGeom>
                          <a:noFill/>
                          <a:ln>
                            <a:noFill/>
                          </a:ln>
                        </pic:spPr>
                      </pic:pic>
                    </a:graphicData>
                  </a:graphic>
                </wp:anchor>
              </w:drawing>
            </w:r>
          </w:p>
        </w:tc>
      </w:tr>
      <w:tr w:rsidR="00221BCB">
        <w:trPr>
          <w:trHeight w:val="1279"/>
        </w:trPr>
        <w:tc>
          <w:tcPr>
            <w:tcW w:w="523" w:type="pct"/>
            <w:vMerge/>
            <w:tcBorders>
              <w:top w:val="nil"/>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休闲凳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390*430H</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3、打底：高强度S形弹簧及专用弹性绷带作托承。</w:t>
            </w:r>
            <w:r>
              <w:rPr>
                <w:rFonts w:ascii="宋体" w:hAnsi="宋体" w:cs="等线 Light" w:hint="eastAsia"/>
                <w:color w:val="000000"/>
                <w:sz w:val="22"/>
                <w:szCs w:val="22"/>
                <w:lang w:bidi="ar"/>
              </w:rPr>
              <w:br/>
              <w:t>4、内部：硬杂木实木或胶合板框架，主体榫结构，内部衬垫物干燥卫生，无虫蚀、腐朽材，木材经四面刨光处理，结合部位无松动。</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4672" behindDoc="0" locked="0" layoutInCell="1" allowOverlap="1" wp14:anchorId="2741E881" wp14:editId="26815B0E">
                  <wp:simplePos x="0" y="0"/>
                  <wp:positionH relativeFrom="column">
                    <wp:posOffset>142240</wp:posOffset>
                  </wp:positionH>
                  <wp:positionV relativeFrom="paragraph">
                    <wp:posOffset>47625</wp:posOffset>
                  </wp:positionV>
                  <wp:extent cx="1076325" cy="713740"/>
                  <wp:effectExtent l="0" t="0" r="5715" b="2540"/>
                  <wp:wrapNone/>
                  <wp:docPr id="13" name="图片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29"/>
                          <pic:cNvPicPr>
                            <a:picLocks noChangeAspect="1"/>
                          </pic:cNvPicPr>
                        </pic:nvPicPr>
                        <pic:blipFill>
                          <a:blip r:embed="rId75"/>
                          <a:stretch>
                            <a:fillRect/>
                          </a:stretch>
                        </pic:blipFill>
                        <pic:spPr>
                          <a:xfrm>
                            <a:off x="0" y="0"/>
                            <a:ext cx="1076325" cy="713740"/>
                          </a:xfrm>
                          <a:prstGeom prst="rect">
                            <a:avLst/>
                          </a:prstGeom>
                          <a:noFill/>
                          <a:ln>
                            <a:noFill/>
                          </a:ln>
                        </pic:spPr>
                      </pic:pic>
                    </a:graphicData>
                  </a:graphic>
                </wp:anchor>
              </w:drawing>
            </w:r>
          </w:p>
        </w:tc>
      </w:tr>
      <w:tr w:rsidR="00221BCB">
        <w:trPr>
          <w:trHeight w:val="422"/>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1200*1200*760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5696" behindDoc="0" locked="0" layoutInCell="1" allowOverlap="1" wp14:anchorId="4B8EF8C9" wp14:editId="46EB028C">
                  <wp:simplePos x="0" y="0"/>
                  <wp:positionH relativeFrom="column">
                    <wp:posOffset>210185</wp:posOffset>
                  </wp:positionH>
                  <wp:positionV relativeFrom="paragraph">
                    <wp:posOffset>38100</wp:posOffset>
                  </wp:positionV>
                  <wp:extent cx="981710" cy="713740"/>
                  <wp:effectExtent l="0" t="0" r="8890" b="2540"/>
                  <wp:wrapNone/>
                  <wp:docPr id="10" name="图片_12_SpCn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12_SpCnt_12"/>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15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1600*800*760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6720" behindDoc="0" locked="0" layoutInCell="1" allowOverlap="1" wp14:anchorId="40CD924C" wp14:editId="2972347E">
                  <wp:simplePos x="0" y="0"/>
                  <wp:positionH relativeFrom="column">
                    <wp:posOffset>85090</wp:posOffset>
                  </wp:positionH>
                  <wp:positionV relativeFrom="paragraph">
                    <wp:posOffset>133350</wp:posOffset>
                  </wp:positionV>
                  <wp:extent cx="1257300" cy="742315"/>
                  <wp:effectExtent l="0" t="0" r="7620" b="4445"/>
                  <wp:wrapNone/>
                  <wp:docPr id="11" name="图片_33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_33_SpCnt_7"/>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休闲椅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630*670*850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3、脚架：配全实木框架，材质纹理细腻，表面结疤少，坚韧耐潮。木料须经二次烘干处理，含水率低于12%，保证不开</w:t>
            </w:r>
            <w:r>
              <w:rPr>
                <w:rFonts w:ascii="宋体" w:hAnsi="宋体" w:cs="等线 Light" w:hint="eastAsia"/>
                <w:color w:val="000000"/>
                <w:sz w:val="22"/>
                <w:szCs w:val="22"/>
                <w:lang w:bidi="ar"/>
              </w:rPr>
              <w:lastRenderedPageBreak/>
              <w:t>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7744" behindDoc="0" locked="0" layoutInCell="1" allowOverlap="1" wp14:anchorId="1D54992C" wp14:editId="5184E6D4">
                  <wp:simplePos x="0" y="0"/>
                  <wp:positionH relativeFrom="column">
                    <wp:posOffset>228600</wp:posOffset>
                  </wp:positionH>
                  <wp:positionV relativeFrom="paragraph">
                    <wp:posOffset>28575</wp:posOffset>
                  </wp:positionV>
                  <wp:extent cx="924560" cy="742315"/>
                  <wp:effectExtent l="0" t="0" r="5080" b="4445"/>
                  <wp:wrapNone/>
                  <wp:docPr id="2" name="图片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_104"/>
                          <pic:cNvPicPr>
                            <a:picLocks noChangeAspect="1"/>
                          </pic:cNvPicPr>
                        </pic:nvPicPr>
                        <pic:blipFill>
                          <a:blip r:embed="rId76"/>
                          <a:stretch>
                            <a:fillRect/>
                          </a:stretch>
                        </pic:blipFill>
                        <pic:spPr>
                          <a:xfrm>
                            <a:off x="0" y="0"/>
                            <a:ext cx="924560" cy="7423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椅子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500*540*460/790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8768" behindDoc="0" locked="0" layoutInCell="1" allowOverlap="1" wp14:anchorId="7298358B" wp14:editId="544B103A">
                  <wp:simplePos x="0" y="0"/>
                  <wp:positionH relativeFrom="column">
                    <wp:posOffset>361950</wp:posOffset>
                  </wp:positionH>
                  <wp:positionV relativeFrom="paragraph">
                    <wp:posOffset>47625</wp:posOffset>
                  </wp:positionV>
                  <wp:extent cx="523875" cy="685165"/>
                  <wp:effectExtent l="0" t="0" r="9525" b="635"/>
                  <wp:wrapNone/>
                  <wp:docPr id="177" name="Picture_1024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_1024_SpCnt_1"/>
                          <pic:cNvPicPr>
                            <a:picLocks noChangeAspect="1"/>
                          </pic:cNvPicPr>
                        </pic:nvPicPr>
                        <pic:blipFill>
                          <a:blip r:embed="rId72"/>
                          <a:stretch>
                            <a:fillRect/>
                          </a:stretch>
                        </pic:blipFill>
                        <pic:spPr>
                          <a:xfrm>
                            <a:off x="0" y="0"/>
                            <a:ext cx="523875" cy="685165"/>
                          </a:xfrm>
                          <a:prstGeom prst="rect">
                            <a:avLst/>
                          </a:prstGeom>
                          <a:noFill/>
                          <a:ln>
                            <a:noFill/>
                          </a:ln>
                        </pic:spPr>
                      </pic:pic>
                    </a:graphicData>
                  </a:graphic>
                </wp:anchor>
              </w:drawing>
            </w:r>
          </w:p>
        </w:tc>
      </w:tr>
      <w:tr w:rsidR="00221BCB">
        <w:trPr>
          <w:trHeight w:val="13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2100*1600*750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4、诊台：优质超纤皮覆面，质量符合GB/T16799-2018、HJ 507-2009，游离甲醛未检出;摩擦色牢度≥4级；撕裂力≥100N；可萃取的重金属（镉，铅，汞，六价铬，锑，砷，钴、铜、镍）未检出、含氯苯酚未检出、可分解出致癌芳香胺的染料未检出。环保型高密度、高回弹PU泡绵，质量符合GB/T10802-2023，回弹率≥40%，75%压缩永久变形≤7%，安全性能阻燃达到1级；</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09792" behindDoc="0" locked="0" layoutInCell="1" allowOverlap="1" wp14:anchorId="5EBA6F23" wp14:editId="31468B66">
                  <wp:simplePos x="0" y="0"/>
                  <wp:positionH relativeFrom="column">
                    <wp:posOffset>190500</wp:posOffset>
                  </wp:positionH>
                  <wp:positionV relativeFrom="paragraph">
                    <wp:posOffset>38100</wp:posOffset>
                  </wp:positionV>
                  <wp:extent cx="876300" cy="742315"/>
                  <wp:effectExtent l="0" t="0" r="7620" b="4445"/>
                  <wp:wrapNone/>
                  <wp:docPr id="162" name="图片_33_SpC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_33_SpCnt_8"/>
                          <pic:cNvPicPr>
                            <a:picLocks noChangeAspect="1"/>
                          </pic:cNvPicPr>
                        </pic:nvPicPr>
                        <pic:blipFill>
                          <a:blip r:embed="rId77"/>
                          <a:stretch>
                            <a:fillRect/>
                          </a:stretch>
                        </pic:blipFill>
                        <pic:spPr>
                          <a:xfrm>
                            <a:off x="0" y="0"/>
                            <a:ext cx="876300" cy="742315"/>
                          </a:xfrm>
                          <a:prstGeom prst="rect">
                            <a:avLst/>
                          </a:prstGeom>
                          <a:noFill/>
                          <a:ln>
                            <a:noFill/>
                          </a:ln>
                        </pic:spPr>
                      </pic:pic>
                    </a:graphicData>
                  </a:graphic>
                </wp:anchor>
              </w:drawing>
            </w:r>
          </w:p>
        </w:tc>
      </w:tr>
      <w:tr w:rsidR="00221BCB">
        <w:trPr>
          <w:trHeight w:val="8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柜子</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w:t>
            </w:r>
            <w:r>
              <w:rPr>
                <w:rFonts w:ascii="宋体" w:hAnsi="宋体" w:cs="等线 Light" w:hint="eastAsia"/>
                <w:color w:val="000000"/>
                <w:sz w:val="22"/>
                <w:szCs w:val="22"/>
                <w:lang w:bidi="ar"/>
              </w:rPr>
              <w:lastRenderedPageBreak/>
              <w:t>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0816" behindDoc="0" locked="0" layoutInCell="1" allowOverlap="1" wp14:anchorId="7A5EA14B" wp14:editId="1B5EA0E7">
                  <wp:simplePos x="0" y="0"/>
                  <wp:positionH relativeFrom="column">
                    <wp:posOffset>485775</wp:posOffset>
                  </wp:positionH>
                  <wp:positionV relativeFrom="paragraph">
                    <wp:posOffset>57150</wp:posOffset>
                  </wp:positionV>
                  <wp:extent cx="418465" cy="450850"/>
                  <wp:effectExtent l="0" t="0" r="8255" b="6350"/>
                  <wp:wrapNone/>
                  <wp:docPr id="152" name="图片_93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_93_SpCnt_5"/>
                          <pic:cNvPicPr>
                            <a:picLocks noChangeAspect="1"/>
                          </pic:cNvPicPr>
                        </pic:nvPicPr>
                        <pic:blipFill>
                          <a:blip r:embed="rId78"/>
                          <a:stretch>
                            <a:fillRect/>
                          </a:stretch>
                        </pic:blipFill>
                        <pic:spPr>
                          <a:xfrm>
                            <a:off x="0" y="0"/>
                            <a:ext cx="418465" cy="45085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休闲椅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630*670*850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1840" behindDoc="0" locked="0" layoutInCell="1" allowOverlap="1" wp14:anchorId="184F6B8D" wp14:editId="39DDCB74">
                  <wp:simplePos x="0" y="0"/>
                  <wp:positionH relativeFrom="column">
                    <wp:posOffset>228600</wp:posOffset>
                  </wp:positionH>
                  <wp:positionV relativeFrom="paragraph">
                    <wp:posOffset>28575</wp:posOffset>
                  </wp:positionV>
                  <wp:extent cx="924560" cy="742315"/>
                  <wp:effectExtent l="0" t="0" r="5080" b="4445"/>
                  <wp:wrapNone/>
                  <wp:docPr id="156" name="图片_104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_104_SpCnt_1"/>
                          <pic:cNvPicPr>
                            <a:picLocks noChangeAspect="1"/>
                          </pic:cNvPicPr>
                        </pic:nvPicPr>
                        <pic:blipFill>
                          <a:blip r:embed="rId76"/>
                          <a:stretch>
                            <a:fillRect/>
                          </a:stretch>
                        </pic:blipFill>
                        <pic:spPr>
                          <a:xfrm>
                            <a:off x="0" y="0"/>
                            <a:ext cx="924560" cy="7423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1300*600*1000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3、基材：采用E0级以上实木颗粒板，质量符合GB/T15102-2017、GB/T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4、贴面：采用树脂浸渍纸（MFC）贴面，防火，并具阻燃、耐磨性强、清洁方便等特点。</w:t>
            </w:r>
            <w:r>
              <w:rPr>
                <w:rFonts w:ascii="宋体" w:hAnsi="宋体" w:cs="等线 Light" w:hint="eastAsia"/>
                <w:color w:val="000000"/>
                <w:sz w:val="22"/>
                <w:szCs w:val="22"/>
                <w:lang w:bidi="ar"/>
              </w:rPr>
              <w:br/>
              <w:t>5、封边：加厚PVC封边，激光封边工艺，质量符合QB/T4463-2013，有害物质限量中的甲醛释放量未检测出，重金属含量未检测出，邻苯二甲酸酯、多溴联苯及多溴联苯醚均未检测出；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2864" behindDoc="0" locked="0" layoutInCell="1" allowOverlap="1" wp14:anchorId="0CD2E2B5" wp14:editId="114FEAC3">
                  <wp:simplePos x="0" y="0"/>
                  <wp:positionH relativeFrom="column">
                    <wp:posOffset>228600</wp:posOffset>
                  </wp:positionH>
                  <wp:positionV relativeFrom="paragraph">
                    <wp:posOffset>76200</wp:posOffset>
                  </wp:positionV>
                  <wp:extent cx="895350" cy="704215"/>
                  <wp:effectExtent l="0" t="0" r="3810" b="12065"/>
                  <wp:wrapNone/>
                  <wp:docPr id="176" name="图片_30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_30_SpCnt_2"/>
                          <pic:cNvPicPr>
                            <a:picLocks noChangeAspect="1"/>
                          </pic:cNvPicPr>
                        </pic:nvPicPr>
                        <pic:blipFill>
                          <a:blip r:embed="rId79"/>
                          <a:stretch>
                            <a:fillRect/>
                          </a:stretch>
                        </pic:blipFill>
                        <pic:spPr>
                          <a:xfrm>
                            <a:off x="0" y="0"/>
                            <a:ext cx="895350" cy="7042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570*480*430/770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3、脚架：配全实木框架，材质纹理细腻，表面结疤少，坚韧耐潮。木料须经二次烘干处理，含水率低于12%，保证不开裂、不扭曲、不变形。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3888" behindDoc="0" locked="0" layoutInCell="1" allowOverlap="1" wp14:anchorId="41EDE660" wp14:editId="5EABB8CE">
                  <wp:simplePos x="0" y="0"/>
                  <wp:positionH relativeFrom="column">
                    <wp:posOffset>171450</wp:posOffset>
                  </wp:positionH>
                  <wp:positionV relativeFrom="paragraph">
                    <wp:posOffset>47625</wp:posOffset>
                  </wp:positionV>
                  <wp:extent cx="991235" cy="723265"/>
                  <wp:effectExtent l="0" t="0" r="14605" b="8255"/>
                  <wp:wrapNone/>
                  <wp:docPr id="174" name="图片_12_SpCnt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_12_SpCnt_13"/>
                          <pic:cNvPicPr>
                            <a:picLocks noChangeAspect="1"/>
                          </pic:cNvPicPr>
                        </pic:nvPicPr>
                        <pic:blipFill>
                          <a:blip r:embed="rId80"/>
                          <a:stretch>
                            <a:fillRect/>
                          </a:stretch>
                        </pic:blipFill>
                        <pic:spPr>
                          <a:xfrm>
                            <a:off x="0" y="0"/>
                            <a:ext cx="991235" cy="7232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等候沙发</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3000*1200*720</w:t>
            </w:r>
            <w:r>
              <w:rPr>
                <w:rFonts w:ascii="宋体" w:hAnsi="宋体" w:cs="等线 Light" w:hint="eastAsia"/>
                <w:color w:val="000000"/>
                <w:sz w:val="22"/>
                <w:szCs w:val="22"/>
                <w:lang w:bidi="ar"/>
              </w:rPr>
              <w:br/>
              <w:t>(双面)</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3、打底：高强度S形弹簧及专用弹性绷带作托承。</w:t>
            </w:r>
            <w:r>
              <w:rPr>
                <w:rFonts w:ascii="宋体" w:hAnsi="宋体" w:cs="等线 Light" w:hint="eastAsia"/>
                <w:color w:val="000000"/>
                <w:sz w:val="22"/>
                <w:szCs w:val="22"/>
                <w:lang w:bidi="ar"/>
              </w:rPr>
              <w:br/>
              <w:t>4、内部：硬杂木实木或胶合板框架，主体榫结构，内部衬垫物干燥卫生，无虫蚀、腐朽材，木材经四面刨光处理，结合部位无松动。</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4912" behindDoc="0" locked="0" layoutInCell="1" allowOverlap="1" wp14:anchorId="7CDD9F0F" wp14:editId="5D2BF5B0">
                  <wp:simplePos x="0" y="0"/>
                  <wp:positionH relativeFrom="column">
                    <wp:posOffset>171450</wp:posOffset>
                  </wp:positionH>
                  <wp:positionV relativeFrom="paragraph">
                    <wp:posOffset>114300</wp:posOffset>
                  </wp:positionV>
                  <wp:extent cx="942975" cy="532765"/>
                  <wp:effectExtent l="0" t="0" r="1905" b="635"/>
                  <wp:wrapNone/>
                  <wp:docPr id="181" name="图片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_121"/>
                          <pic:cNvPicPr>
                            <a:picLocks noChangeAspect="1"/>
                          </pic:cNvPicPr>
                        </pic:nvPicPr>
                        <pic:blipFill>
                          <a:blip r:embed="rId81"/>
                          <a:stretch>
                            <a:fillRect/>
                          </a:stretch>
                        </pic:blipFill>
                        <pic:spPr>
                          <a:xfrm>
                            <a:off x="0" y="0"/>
                            <a:ext cx="942975" cy="532765"/>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母婴室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沙发</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780*820*900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3、打底：高强度S形弹簧及专用弹性绷带作托承。</w:t>
            </w:r>
            <w:r>
              <w:rPr>
                <w:rFonts w:ascii="宋体" w:hAnsi="宋体" w:cs="等线 Light" w:hint="eastAsia"/>
                <w:color w:val="000000"/>
                <w:sz w:val="22"/>
                <w:szCs w:val="22"/>
                <w:lang w:bidi="ar"/>
              </w:rPr>
              <w:br/>
              <w:t>4、内部：硬杂木实木或胶合板框架，主体榫结构，内部衬垫物干燥卫生，无虫蚀、腐朽材，木材经四面刨光处理，结合部位无松动。</w:t>
            </w:r>
            <w:r>
              <w:rPr>
                <w:rFonts w:ascii="宋体" w:hAnsi="宋体" w:cs="等线 Light" w:hint="eastAsia"/>
                <w:color w:val="000000"/>
                <w:sz w:val="22"/>
                <w:szCs w:val="22"/>
                <w:lang w:bidi="ar"/>
              </w:rPr>
              <w:br/>
              <w:t>5、脚架：采用优质冷轧钢管，表面静电粉末喷涂钢制处理，</w:t>
            </w:r>
            <w:r>
              <w:rPr>
                <w:rFonts w:ascii="宋体" w:hAnsi="宋体" w:cs="等线 Light" w:hint="eastAsia"/>
                <w:color w:val="000000"/>
                <w:sz w:val="22"/>
                <w:szCs w:val="22"/>
                <w:lang w:bidi="ar"/>
              </w:rPr>
              <w:lastRenderedPageBreak/>
              <w:t>钢材焊接，经过打磨、树脂高温固化等工艺。表面呈磨砂、白色哑光工艺。抗氧化能力强。层无漏喷、锈蚀和脱色、  掉色现象，涂层 光滑均匀、色泽一致，无流挂、疙瘩、皱皮、飞漆等缺陷。</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5936" behindDoc="0" locked="0" layoutInCell="1" allowOverlap="1" wp14:anchorId="7A7D48B6" wp14:editId="335B5DE9">
                  <wp:simplePos x="0" y="0"/>
                  <wp:positionH relativeFrom="column">
                    <wp:posOffset>171450</wp:posOffset>
                  </wp:positionH>
                  <wp:positionV relativeFrom="paragraph">
                    <wp:posOffset>66675</wp:posOffset>
                  </wp:positionV>
                  <wp:extent cx="753110" cy="694690"/>
                  <wp:effectExtent l="0" t="0" r="8890" b="6350"/>
                  <wp:wrapNone/>
                  <wp:docPr id="154" name="ID_55F066531E32498AA4A211EAE7A539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D_55F066531E32498AA4A211EAE7A539A3"/>
                          <pic:cNvPicPr>
                            <a:picLocks noChangeAspect="1"/>
                          </pic:cNvPicPr>
                        </pic:nvPicPr>
                        <pic:blipFill>
                          <a:blip r:embed="rId82"/>
                          <a:stretch>
                            <a:fillRect/>
                          </a:stretch>
                        </pic:blipFill>
                        <pic:spPr>
                          <a:xfrm>
                            <a:off x="0" y="0"/>
                            <a:ext cx="753110" cy="69469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沙发</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双人位</w:t>
            </w:r>
            <w:r>
              <w:rPr>
                <w:rFonts w:ascii="宋体" w:hAnsi="宋体" w:cs="等线 Light" w:hint="eastAsia"/>
                <w:color w:val="000000"/>
                <w:sz w:val="22"/>
                <w:szCs w:val="22"/>
                <w:lang w:bidi="ar"/>
              </w:rPr>
              <w:br/>
              <w:t>1320*720*750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3、打底：高强度S形弹簧及专用弹性绷带作托承。</w:t>
            </w:r>
            <w:r>
              <w:rPr>
                <w:rFonts w:ascii="宋体" w:hAnsi="宋体" w:cs="等线 Light" w:hint="eastAsia"/>
                <w:color w:val="000000"/>
                <w:sz w:val="22"/>
                <w:szCs w:val="22"/>
                <w:lang w:bidi="ar"/>
              </w:rPr>
              <w:br/>
              <w:t>4、内部：硬杂木实木或胶合板框架，主体榫结构，内部衬垫物干燥卫生，无虫蚀、腐朽材，木材经四面刨光处理，结合部位无松动。</w:t>
            </w:r>
            <w:r>
              <w:rPr>
                <w:rFonts w:ascii="宋体" w:hAnsi="宋体" w:cs="等线 Light" w:hint="eastAsia"/>
                <w:color w:val="000000"/>
                <w:sz w:val="22"/>
                <w:szCs w:val="22"/>
                <w:lang w:bidi="ar"/>
              </w:rPr>
              <w:br/>
              <w:t>5、脚架：选用优质钢材，≥1.5mm壁厚，经电泳防腐防锈工艺处理，表面涂层通过特氟龙工艺。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6960" behindDoc="0" locked="0" layoutInCell="1" allowOverlap="1" wp14:anchorId="532E8DC8" wp14:editId="3C021F34">
                  <wp:simplePos x="0" y="0"/>
                  <wp:positionH relativeFrom="column">
                    <wp:posOffset>132715</wp:posOffset>
                  </wp:positionH>
                  <wp:positionV relativeFrom="paragraph">
                    <wp:posOffset>114300</wp:posOffset>
                  </wp:positionV>
                  <wp:extent cx="991235" cy="532765"/>
                  <wp:effectExtent l="0" t="0" r="14605" b="635"/>
                  <wp:wrapNone/>
                  <wp:docPr id="157" name="图片_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_117"/>
                          <pic:cNvPicPr>
                            <a:picLocks noChangeAspect="1"/>
                          </pic:cNvPicPr>
                        </pic:nvPicPr>
                        <pic:blipFill>
                          <a:blip r:embed="rId83"/>
                          <a:stretch>
                            <a:fillRect/>
                          </a:stretch>
                        </pic:blipFill>
                        <pic:spPr>
                          <a:xfrm>
                            <a:off x="0" y="0"/>
                            <a:ext cx="991235" cy="5327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换尿布台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800*1300*800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家具用皮革》游离甲醛未检出;摩擦色牢度≥4级；撕裂力≥60N；禁用偶氮染料未检出;可萃取的重金属铅、镉未检出；游离甲醛含量未检出；皮面柔软光泽度好，厚度适中。</w:t>
            </w:r>
            <w:r>
              <w:rPr>
                <w:rFonts w:ascii="宋体" w:hAnsi="宋体" w:cs="等线 Light" w:hint="eastAsia"/>
                <w:color w:val="000000"/>
                <w:sz w:val="22"/>
                <w:szCs w:val="22"/>
                <w:lang w:bidi="ar"/>
              </w:rPr>
              <w:br/>
              <w:t>2、泡绵：环保型高密度、高回弹PU泡绵，符合QB/T1952.1-2012《软体家具 沙发》GB/T10802-2006《通用软质聚醚型聚氨酯泡沫塑料》，回弹率≥40%，75%压缩永久</w:t>
            </w:r>
            <w:r>
              <w:rPr>
                <w:rFonts w:ascii="宋体" w:hAnsi="宋体" w:cs="等线 Light" w:hint="eastAsia"/>
                <w:color w:val="000000"/>
                <w:sz w:val="22"/>
                <w:szCs w:val="22"/>
                <w:lang w:bidi="ar"/>
              </w:rPr>
              <w:lastRenderedPageBreak/>
              <w:t>变形≤7%，安全性能阻燃达到1级，附不含氟氨化合物的高弹力定型海绵及多层丝棉作填充，圆润厚实，弹性好，表面涂有防止老化变形的保护膜。</w:t>
            </w:r>
            <w:r>
              <w:rPr>
                <w:rFonts w:ascii="宋体" w:hAnsi="宋体" w:cs="等线 Light" w:hint="eastAsia"/>
                <w:color w:val="000000"/>
                <w:sz w:val="22"/>
                <w:szCs w:val="22"/>
                <w:lang w:bidi="ar"/>
              </w:rPr>
              <w:br/>
              <w:t>3、基材：均采用实木颗粒板，质量符合GB/T15102-2017《浸渍胶膜纸饰面纤维板和实木颗粒板》、GB/T 17657-2013《人造板及饰面人造板理化性能试验方法》、GB/T 39600-2021《人造板及其制品甲醛释放量分级》、 HJ571-2010《环境标志产品技术要求 人造板要求及其制品》、GB/T35601-2017《绿色产品评价 人造板和木质地板》标准，甲醛释放量≤0.015mg/m³，总挥发有机化合物（TVOC）释放率≤0.08mg/（㎡·h）（72H），苯、甲苯、二甲苯含量≤5ug/m³，抗菌性能符合JC/T 2039-2010《抗菌防霉木质装饰板》 要求，其中金黄色葡萄球菌、白色念珠菌、肺炎克雷伯氏杆菌、铜绿假单胞菌、产气肠杆菌、大肠埃希氏菌、乙型溶血性链球菌等抗菌率&gt;97%以上，对黑曲霉、土曲霉、宛氏拟青霉、球毛壳霉、出芽短梗霉、绳状青霉生长评定等级达到0级；防火性能符合GB8624-2012《建筑材料及制品燃烧性能分级》达到B1级。</w:t>
            </w:r>
            <w:r>
              <w:rPr>
                <w:rFonts w:ascii="宋体" w:hAnsi="宋体" w:cs="等线 Light" w:hint="eastAsia"/>
                <w:color w:val="000000"/>
                <w:sz w:val="22"/>
                <w:szCs w:val="22"/>
                <w:lang w:bidi="ar"/>
              </w:rPr>
              <w:br/>
              <w:t>4、贴面：采用树脂浸渍纸（MFC）贴面，防火，并具阻燃、耐磨性强、清洁方便等特点。</w:t>
            </w:r>
            <w:r>
              <w:rPr>
                <w:rFonts w:ascii="宋体" w:hAnsi="宋体" w:cs="等线 Light" w:hint="eastAsia"/>
                <w:color w:val="000000"/>
                <w:sz w:val="22"/>
                <w:szCs w:val="22"/>
                <w:lang w:bidi="ar"/>
              </w:rPr>
              <w:br/>
              <w:t>5、封边：加厚PVC封边，质量符合QB/T4463-2013《家具用封边条技术要求》标准，耐开裂性（耐龟裂性）≥1级；耐老化：无开裂。</w:t>
            </w:r>
            <w:r>
              <w:rPr>
                <w:rFonts w:ascii="宋体" w:hAnsi="宋体" w:cs="等线 Light" w:hint="eastAsia"/>
                <w:color w:val="000000"/>
                <w:sz w:val="22"/>
                <w:szCs w:val="22"/>
                <w:lang w:bidi="ar"/>
              </w:rPr>
              <w:br/>
              <w:t>6、五金件：采用优质五金件，表面无锈蚀痕迹、鼓泡、开裂、毛刺、露底。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7984" behindDoc="0" locked="0" layoutInCell="1" allowOverlap="1" wp14:anchorId="3873D6CC" wp14:editId="4F041FD5">
                  <wp:simplePos x="0" y="0"/>
                  <wp:positionH relativeFrom="column">
                    <wp:posOffset>276860</wp:posOffset>
                  </wp:positionH>
                  <wp:positionV relativeFrom="paragraph">
                    <wp:posOffset>9525</wp:posOffset>
                  </wp:positionV>
                  <wp:extent cx="819150" cy="799465"/>
                  <wp:effectExtent l="0" t="0" r="3810" b="8255"/>
                  <wp:wrapNone/>
                  <wp:docPr id="158" name="ID_5243F30FE4104C3BB380B93080FA6B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D_5243F30FE4104C3BB380B93080FA6BF6"/>
                          <pic:cNvPicPr>
                            <a:picLocks noChangeAspect="1"/>
                          </pic:cNvPicPr>
                        </pic:nvPicPr>
                        <pic:blipFill>
                          <a:blip r:embed="rId84"/>
                          <a:stretch>
                            <a:fillRect/>
                          </a:stretch>
                        </pic:blipFill>
                        <pic:spPr>
                          <a:xfrm>
                            <a:off x="0" y="0"/>
                            <a:ext cx="819150" cy="7994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婴儿床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819*576*628</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1、面料：采用优质布艺饰面，无异味，柔软而富有韧性，厚度适中，耐磨性强。</w:t>
            </w:r>
            <w:r>
              <w:rPr>
                <w:rFonts w:ascii="宋体" w:hAnsi="宋体" w:cs="等线 Light" w:hint="eastAsia"/>
                <w:color w:val="000000"/>
                <w:sz w:val="22"/>
                <w:szCs w:val="22"/>
                <w:lang w:bidi="ar"/>
              </w:rPr>
              <w:br/>
              <w:t>2、海绵：采用高密度、高回弹原生棉，软硬适中，回弹性能好，抗变形能力强，根椐人体工程学原理设计，坐感舒适。</w:t>
            </w:r>
            <w:r>
              <w:rPr>
                <w:rFonts w:ascii="宋体" w:hAnsi="宋体" w:cs="等线 Light" w:hint="eastAsia"/>
                <w:color w:val="000000"/>
                <w:sz w:val="22"/>
                <w:szCs w:val="22"/>
                <w:lang w:bidi="ar"/>
              </w:rPr>
              <w:br/>
              <w:t>3、内框架：内框架采用实木框架+夹板结构，木制构件全部经过烘干处理，木构件四面刨光，内部木材含水率8%-12%，木材防虫防腐处理，尼龙编织带穿插编织打底，与泡棉间隔垫麻布。 内部衬垫物干燥卫生，无腐烂变质、无夹杂泥沙及金属杂物，所有内部填充物清洁无异味。</w:t>
            </w:r>
            <w:r>
              <w:rPr>
                <w:rFonts w:ascii="宋体" w:hAnsi="宋体" w:cs="等线 Light" w:hint="eastAsia"/>
                <w:color w:val="000000"/>
                <w:sz w:val="22"/>
                <w:szCs w:val="22"/>
                <w:lang w:bidi="ar"/>
              </w:rPr>
              <w:br/>
              <w:t>4、脚：不锈钢黑钛脚 ，满足国家GB/T 3325-2017标准，金属件表面3层电镀，表面光亮美观；表面先镀铜，再镀镍，再镀铬，防锈、防撞花、防腐蚀能力强，满足国家标准QB/T 3826-1999。</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19008" behindDoc="0" locked="0" layoutInCell="1" allowOverlap="1" wp14:anchorId="6C461268" wp14:editId="573D0C6D">
                  <wp:simplePos x="0" y="0"/>
                  <wp:positionH relativeFrom="column">
                    <wp:posOffset>267335</wp:posOffset>
                  </wp:positionH>
                  <wp:positionV relativeFrom="paragraph">
                    <wp:posOffset>47625</wp:posOffset>
                  </wp:positionV>
                  <wp:extent cx="838200" cy="723265"/>
                  <wp:effectExtent l="0" t="0" r="0" b="8255"/>
                  <wp:wrapNone/>
                  <wp:docPr id="159" name="ID_46FA0D3A74BA45A788E9F6A453AFD1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D_46FA0D3A74BA45A788E9F6A453AFD16F"/>
                          <pic:cNvPicPr>
                            <a:picLocks noChangeAspect="1"/>
                          </pic:cNvPicPr>
                        </pic:nvPicPr>
                        <pic:blipFill>
                          <a:blip r:embed="rId85"/>
                          <a:stretch>
                            <a:fillRect/>
                          </a:stretch>
                        </pic:blipFill>
                        <pic:spPr>
                          <a:xfrm>
                            <a:off x="0" y="0"/>
                            <a:ext cx="838200" cy="723265"/>
                          </a:xfrm>
                          <a:prstGeom prst="rect">
                            <a:avLst/>
                          </a:prstGeom>
                          <a:noFill/>
                          <a:ln>
                            <a:noFill/>
                          </a:ln>
                        </pic:spPr>
                      </pic:pic>
                    </a:graphicData>
                  </a:graphic>
                </wp:anchor>
              </w:drawing>
            </w:r>
          </w:p>
        </w:tc>
      </w:tr>
      <w:tr w:rsidR="00221BCB">
        <w:trPr>
          <w:trHeight w:val="705"/>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4000*550*2000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w:t>
            </w:r>
            <w:r>
              <w:rPr>
                <w:rFonts w:ascii="宋体" w:hAnsi="宋体" w:cs="等线 Light" w:hint="eastAsia"/>
                <w:color w:val="000000"/>
                <w:sz w:val="22"/>
                <w:szCs w:val="22"/>
                <w:lang w:bidi="ar"/>
              </w:rPr>
              <w:lastRenderedPageBreak/>
              <w:t>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0032" behindDoc="0" locked="0" layoutInCell="1" allowOverlap="1" wp14:anchorId="5C1299F9" wp14:editId="50A9C045">
                  <wp:simplePos x="0" y="0"/>
                  <wp:positionH relativeFrom="column">
                    <wp:posOffset>38735</wp:posOffset>
                  </wp:positionH>
                  <wp:positionV relativeFrom="paragraph">
                    <wp:posOffset>257175</wp:posOffset>
                  </wp:positionV>
                  <wp:extent cx="1170305" cy="955040"/>
                  <wp:effectExtent l="0" t="0" r="3175" b="5080"/>
                  <wp:wrapNone/>
                  <wp:docPr id="168" name="图片_256_SpC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_256_SpCnt_8"/>
                          <pic:cNvPicPr>
                            <a:picLocks noChangeAspect="1"/>
                          </pic:cNvPicPr>
                        </pic:nvPicPr>
                        <pic:blipFill>
                          <a:blip r:embed="rId86"/>
                          <a:stretch>
                            <a:fillRect/>
                          </a:stretch>
                        </pic:blipFill>
                        <pic:spPr>
                          <a:xfrm>
                            <a:off x="0" y="0"/>
                            <a:ext cx="1170305" cy="9550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3325*550*2000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420"/>
        </w:trPr>
        <w:tc>
          <w:tcPr>
            <w:tcW w:w="523" w:type="pct"/>
            <w:vMerge w:val="restar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接种区和服务台</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1056" behindDoc="0" locked="0" layoutInCell="1" allowOverlap="1" wp14:anchorId="1B41F69A" wp14:editId="4C9E3C20">
                  <wp:simplePos x="0" y="0"/>
                  <wp:positionH relativeFrom="column">
                    <wp:posOffset>485775</wp:posOffset>
                  </wp:positionH>
                  <wp:positionV relativeFrom="paragraph">
                    <wp:posOffset>57150</wp:posOffset>
                  </wp:positionV>
                  <wp:extent cx="437515" cy="647065"/>
                  <wp:effectExtent l="0" t="0" r="4445" b="8255"/>
                  <wp:wrapNone/>
                  <wp:docPr id="160" name="图片_1_SpCnt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_1_SpCnt_22"/>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420"/>
        </w:trPr>
        <w:tc>
          <w:tcPr>
            <w:tcW w:w="523" w:type="pct"/>
            <w:vMerge/>
            <w:tcBorders>
              <w:top w:val="nil"/>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w:t>
            </w:r>
            <w:r>
              <w:rPr>
                <w:rFonts w:ascii="宋体" w:hAnsi="宋体" w:cs="等线 Light" w:hint="eastAsia"/>
                <w:color w:val="000000"/>
                <w:sz w:val="22"/>
                <w:szCs w:val="22"/>
                <w:lang w:bidi="ar"/>
              </w:rPr>
              <w:lastRenderedPageBreak/>
              <w:t xml:space="preserve">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2080" behindDoc="0" locked="0" layoutInCell="1" allowOverlap="1" wp14:anchorId="6D756AB8" wp14:editId="4C8BFF8B">
                  <wp:simplePos x="0" y="0"/>
                  <wp:positionH relativeFrom="column">
                    <wp:posOffset>485775</wp:posOffset>
                  </wp:positionH>
                  <wp:positionV relativeFrom="paragraph">
                    <wp:posOffset>57150</wp:posOffset>
                  </wp:positionV>
                  <wp:extent cx="437515" cy="647065"/>
                  <wp:effectExtent l="0" t="0" r="4445" b="8255"/>
                  <wp:wrapNone/>
                  <wp:docPr id="172" name="图片_1_SpCnt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_1_SpCnt_23"/>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66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3104" behindDoc="0" locked="0" layoutInCell="1" allowOverlap="1" wp14:anchorId="31D74426" wp14:editId="2A5E38AD">
                  <wp:simplePos x="0" y="0"/>
                  <wp:positionH relativeFrom="column">
                    <wp:posOffset>57150</wp:posOffset>
                  </wp:positionH>
                  <wp:positionV relativeFrom="paragraph">
                    <wp:posOffset>28575</wp:posOffset>
                  </wp:positionV>
                  <wp:extent cx="1257300" cy="742315"/>
                  <wp:effectExtent l="0" t="0" r="7620" b="4445"/>
                  <wp:wrapNone/>
                  <wp:docPr id="161" name="图片_33_SpCnt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_33_SpCnt_9"/>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46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4128" behindDoc="0" locked="0" layoutInCell="1" allowOverlap="1" wp14:anchorId="7BB11AA3" wp14:editId="5457DE98">
                  <wp:simplePos x="0" y="0"/>
                  <wp:positionH relativeFrom="column">
                    <wp:posOffset>485775</wp:posOffset>
                  </wp:positionH>
                  <wp:positionV relativeFrom="paragraph">
                    <wp:posOffset>57150</wp:posOffset>
                  </wp:positionV>
                  <wp:extent cx="437515" cy="647065"/>
                  <wp:effectExtent l="0" t="0" r="4445" b="8255"/>
                  <wp:wrapNone/>
                  <wp:docPr id="165" name="图片_1_SpCnt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_1_SpCnt_24"/>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3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就诊椅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2、椅背：悬浮式腰靠，久坐可以达到随动撑腰，久坐不累，靠背永不变形；腰靠两侧还含有静音缓冲块，防止椅背椅框发出声音，背框PP+30%GF回料-530克,符合国家标准；</w:t>
            </w:r>
            <w:r>
              <w:rPr>
                <w:rFonts w:ascii="宋体" w:hAnsi="宋体" w:cs="等线 Light" w:hint="eastAsia"/>
                <w:color w:val="000000"/>
                <w:sz w:val="22"/>
                <w:szCs w:val="22"/>
                <w:lang w:bidi="ar"/>
              </w:rPr>
              <w:br/>
              <w:t xml:space="preserve">3、扶手：固定扶手，PP+30%GF新料-900克,符合国家标准；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4、座垫：坐垫骨架采用9层13毫米高强度层压胶合板，填充物高密度弧形定型海绵组合，面料为环保透气布料，座垫强度符合QB2280标准，阻燃性能符合国家标准。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5152" behindDoc="0" locked="0" layoutInCell="1" allowOverlap="1" wp14:anchorId="4A033EF7" wp14:editId="79936A16">
                  <wp:simplePos x="0" y="0"/>
                  <wp:positionH relativeFrom="column">
                    <wp:posOffset>494665</wp:posOffset>
                  </wp:positionH>
                  <wp:positionV relativeFrom="paragraph">
                    <wp:posOffset>57150</wp:posOffset>
                  </wp:positionV>
                  <wp:extent cx="476250" cy="685165"/>
                  <wp:effectExtent l="0" t="0" r="11430" b="635"/>
                  <wp:wrapNone/>
                  <wp:docPr id="170" name="图片_15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_15_SpCnt_1"/>
                          <pic:cNvPicPr>
                            <a:picLocks noChangeAspect="1"/>
                          </pic:cNvPicPr>
                        </pic:nvPicPr>
                        <pic:blipFill>
                          <a:blip r:embed="rId87"/>
                          <a:stretch>
                            <a:fillRect/>
                          </a:stretch>
                        </pic:blipFill>
                        <pic:spPr>
                          <a:xfrm>
                            <a:off x="0" y="0"/>
                            <a:ext cx="476250" cy="685165"/>
                          </a:xfrm>
                          <a:prstGeom prst="rect">
                            <a:avLst/>
                          </a:prstGeom>
                          <a:noFill/>
                          <a:ln>
                            <a:noFill/>
                          </a:ln>
                        </pic:spPr>
                      </pic:pic>
                    </a:graphicData>
                  </a:graphic>
                </wp:anchor>
              </w:drawing>
            </w:r>
          </w:p>
        </w:tc>
      </w:tr>
      <w:tr w:rsidR="00221BCB">
        <w:trPr>
          <w:trHeight w:val="705"/>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医生材料柜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w:t>
            </w:r>
            <w:r>
              <w:rPr>
                <w:rFonts w:ascii="宋体" w:hAnsi="宋体" w:cs="等线 Light" w:hint="eastAsia"/>
                <w:color w:val="000000"/>
                <w:sz w:val="22"/>
                <w:szCs w:val="22"/>
                <w:lang w:bidi="ar"/>
              </w:rPr>
              <w:lastRenderedPageBreak/>
              <w:t>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6176" behindDoc="0" locked="0" layoutInCell="1" allowOverlap="1" wp14:anchorId="2759BE76" wp14:editId="38EC8112">
                  <wp:simplePos x="0" y="0"/>
                  <wp:positionH relativeFrom="column">
                    <wp:posOffset>485775</wp:posOffset>
                  </wp:positionH>
                  <wp:positionV relativeFrom="paragraph">
                    <wp:posOffset>57150</wp:posOffset>
                  </wp:positionV>
                  <wp:extent cx="418465" cy="704215"/>
                  <wp:effectExtent l="0" t="0" r="8255" b="12065"/>
                  <wp:wrapNone/>
                  <wp:docPr id="151" name="图片_93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_93_SpCnt_6"/>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58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骨密度体制测量室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1500*1500*760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7200" behindDoc="0" locked="0" layoutInCell="1" allowOverlap="1" wp14:anchorId="64205EF6" wp14:editId="48E7F1E3">
                  <wp:simplePos x="0" y="0"/>
                  <wp:positionH relativeFrom="column">
                    <wp:posOffset>210185</wp:posOffset>
                  </wp:positionH>
                  <wp:positionV relativeFrom="paragraph">
                    <wp:posOffset>38100</wp:posOffset>
                  </wp:positionV>
                  <wp:extent cx="981710" cy="713740"/>
                  <wp:effectExtent l="0" t="0" r="8890" b="2540"/>
                  <wp:wrapNone/>
                  <wp:docPr id="163" name="图片_12_SpCnt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_12_SpCnt_14"/>
                          <pic:cNvPicPr>
                            <a:picLocks noChangeAspect="1"/>
                          </pic:cNvPicPr>
                        </pic:nvPicPr>
                        <pic:blipFill>
                          <a:blip r:embed="rId48"/>
                          <a:stretch>
                            <a:fillRect/>
                          </a:stretch>
                        </pic:blipFill>
                        <pic:spPr>
                          <a:xfrm>
                            <a:off x="0" y="0"/>
                            <a:ext cx="981710" cy="713740"/>
                          </a:xfrm>
                          <a:prstGeom prst="rect">
                            <a:avLst/>
                          </a:prstGeom>
                          <a:noFill/>
                          <a:ln>
                            <a:noFill/>
                          </a:ln>
                        </pic:spPr>
                      </pic:pic>
                    </a:graphicData>
                  </a:graphic>
                </wp:anchor>
              </w:drawing>
            </w:r>
          </w:p>
        </w:tc>
      </w:tr>
      <w:tr w:rsidR="00221BCB">
        <w:trPr>
          <w:trHeight w:val="564"/>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8224" behindDoc="0" locked="0" layoutInCell="1" allowOverlap="1" wp14:anchorId="0537683C" wp14:editId="39A68650">
                  <wp:simplePos x="0" y="0"/>
                  <wp:positionH relativeFrom="column">
                    <wp:posOffset>485775</wp:posOffset>
                  </wp:positionH>
                  <wp:positionV relativeFrom="paragraph">
                    <wp:posOffset>57150</wp:posOffset>
                  </wp:positionV>
                  <wp:extent cx="437515" cy="647065"/>
                  <wp:effectExtent l="0" t="0" r="4445" b="8255"/>
                  <wp:wrapNone/>
                  <wp:docPr id="182" name="图片_1_SpCnt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_1_SpCnt_25"/>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602"/>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仓库</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货架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2000*600*2000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材料：采用优质冷轧钢板经剪切，冲压，折弯，焊接，装配而成；立柱1.5mm，隔板、侧板、顶板、挂板1.0mm。</w:t>
            </w:r>
            <w:r>
              <w:rPr>
                <w:rFonts w:ascii="宋体" w:hAnsi="宋体" w:cs="等线 Light" w:hint="eastAsia"/>
                <w:color w:val="000000"/>
                <w:sz w:val="22"/>
                <w:szCs w:val="22"/>
                <w:lang w:bidi="ar"/>
              </w:rPr>
              <w:br/>
              <w:t>2. 柜面：柜面喷塑前均经磷化处理；采用自动喷淋式磷化，经自动烘干后直接喷塑。</w:t>
            </w:r>
            <w:r>
              <w:rPr>
                <w:rFonts w:ascii="宋体" w:hAnsi="宋体" w:cs="等线 Light" w:hint="eastAsia"/>
                <w:color w:val="000000"/>
                <w:sz w:val="22"/>
                <w:szCs w:val="22"/>
                <w:lang w:bidi="ar"/>
              </w:rPr>
              <w:br/>
              <w:t>3. 格板：经过加强处理，坚固耐用，秉承性能好。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29248" behindDoc="0" locked="0" layoutInCell="1" allowOverlap="1" wp14:anchorId="447B6D99" wp14:editId="4E286BCF">
                  <wp:simplePos x="0" y="0"/>
                  <wp:positionH relativeFrom="column">
                    <wp:posOffset>132715</wp:posOffset>
                  </wp:positionH>
                  <wp:positionV relativeFrom="paragraph">
                    <wp:posOffset>47625</wp:posOffset>
                  </wp:positionV>
                  <wp:extent cx="1162685" cy="925830"/>
                  <wp:effectExtent l="0" t="0" r="10795" b="3810"/>
                  <wp:wrapNone/>
                  <wp:docPr id="164" name="图片_147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_147_SpCnt_2"/>
                          <pic:cNvPicPr>
                            <a:picLocks noChangeAspect="1"/>
                          </pic:cNvPicPr>
                        </pic:nvPicPr>
                        <pic:blipFill>
                          <a:blip r:embed="rId57"/>
                          <a:stretch>
                            <a:fillRect/>
                          </a:stretch>
                        </pic:blipFill>
                        <pic:spPr>
                          <a:xfrm>
                            <a:off x="0" y="0"/>
                            <a:ext cx="1162685" cy="92583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0272" behindDoc="0" locked="0" layoutInCell="1" allowOverlap="1" wp14:anchorId="7FBCCD3F" wp14:editId="091ADD0E">
                  <wp:simplePos x="0" y="0"/>
                  <wp:positionH relativeFrom="column">
                    <wp:posOffset>380365</wp:posOffset>
                  </wp:positionH>
                  <wp:positionV relativeFrom="paragraph">
                    <wp:posOffset>161925</wp:posOffset>
                  </wp:positionV>
                  <wp:extent cx="514985" cy="504190"/>
                  <wp:effectExtent l="0" t="0" r="3175" b="13970"/>
                  <wp:wrapNone/>
                  <wp:docPr id="153" name="图片_256_SpCnt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_256_SpCnt_9"/>
                          <pic:cNvPicPr>
                            <a:picLocks noChangeAspect="1"/>
                          </pic:cNvPicPr>
                        </pic:nvPicPr>
                        <pic:blipFill>
                          <a:blip r:embed="rId88"/>
                          <a:stretch>
                            <a:fillRect/>
                          </a:stretch>
                        </pic:blipFill>
                        <pic:spPr>
                          <a:xfrm>
                            <a:off x="0" y="0"/>
                            <a:ext cx="514985" cy="504190"/>
                          </a:xfrm>
                          <a:prstGeom prst="rect">
                            <a:avLst/>
                          </a:prstGeom>
                          <a:noFill/>
                          <a:ln>
                            <a:noFill/>
                          </a:ln>
                        </pic:spPr>
                      </pic:pic>
                    </a:graphicData>
                  </a:graphic>
                </wp:anchor>
              </w:drawing>
            </w: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宣教室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培训椅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630*730*885（±10mm/±2°）</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1.靠背：全新PP可回收环保材料，靠背上下升降设计，适用于不同高度人群身高，带倾仰功能，铝合金连接件，提高舒适度，结实耐用，采用特级带绒网布，经久耐用。</w:t>
            </w:r>
            <w:r>
              <w:rPr>
                <w:rFonts w:ascii="宋体" w:hAnsi="宋体" w:cs="等线 Light" w:hint="eastAsia"/>
                <w:color w:val="000000"/>
                <w:sz w:val="22"/>
                <w:szCs w:val="22"/>
                <w:lang w:bidi="ar"/>
              </w:rPr>
              <w:br/>
              <w:t>2.海棉座：高密度定型海绵，经久耐用，带防尘底壳美观大方，可翻转收纳，方便连排推叠，增加空间使用率。</w:t>
            </w:r>
            <w:r>
              <w:rPr>
                <w:rFonts w:ascii="宋体" w:hAnsi="宋体" w:cs="等线 Light" w:hint="eastAsia"/>
                <w:color w:val="000000"/>
                <w:sz w:val="22"/>
                <w:szCs w:val="22"/>
                <w:lang w:bidi="ar"/>
              </w:rPr>
              <w:br/>
              <w:t>3.扶手：可翻转，扶手外侧可提式设计，方便使用</w:t>
            </w:r>
            <w:r>
              <w:rPr>
                <w:rFonts w:ascii="宋体" w:hAnsi="宋体" w:cs="等线 Light" w:hint="eastAsia"/>
                <w:color w:val="000000"/>
                <w:sz w:val="22"/>
                <w:szCs w:val="22"/>
                <w:lang w:bidi="ar"/>
              </w:rPr>
              <w:br/>
              <w:t>4.架子：钢架采用32*19*T1.5壁厚冷拉钢管经除油烤漆处理，可整体折叠，坚固防绣，两条钢丝线起限位保护增强拉力作用</w:t>
            </w:r>
            <w:r>
              <w:rPr>
                <w:rFonts w:ascii="宋体" w:hAnsi="宋体" w:cs="等线 Light" w:hint="eastAsia"/>
                <w:color w:val="000000"/>
                <w:sz w:val="22"/>
                <w:szCs w:val="22"/>
                <w:lang w:bidi="ar"/>
              </w:rPr>
              <w:br/>
              <w:t>5.脚垫：PP双节脚垫设计，可自由更换脚轮</w:t>
            </w:r>
            <w:r>
              <w:rPr>
                <w:rFonts w:ascii="宋体" w:hAnsi="宋体" w:cs="等线 Light" w:hint="eastAsia"/>
                <w:color w:val="000000"/>
                <w:sz w:val="22"/>
                <w:szCs w:val="22"/>
                <w:lang w:bidi="ar"/>
              </w:rPr>
              <w:br/>
              <w:t>6.ABS写字板：铝合金支架连接件写字板，ABS材料写字板带笔槽和水杯槽，可承重20KG重量</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1296" behindDoc="0" locked="0" layoutInCell="1" allowOverlap="1" wp14:anchorId="669F1C9A" wp14:editId="01193AD5">
                  <wp:simplePos x="0" y="0"/>
                  <wp:positionH relativeFrom="column">
                    <wp:posOffset>104775</wp:posOffset>
                  </wp:positionH>
                  <wp:positionV relativeFrom="paragraph">
                    <wp:posOffset>85725</wp:posOffset>
                  </wp:positionV>
                  <wp:extent cx="1124585" cy="704215"/>
                  <wp:effectExtent l="0" t="0" r="3175" b="12065"/>
                  <wp:wrapNone/>
                  <wp:docPr id="166" name="组合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组合_3"/>
                          <pic:cNvPicPr>
                            <a:picLocks noChangeAspect="1"/>
                          </pic:cNvPicPr>
                        </pic:nvPicPr>
                        <pic:blipFill>
                          <a:blip r:embed="rId89"/>
                          <a:stretch>
                            <a:fillRect/>
                          </a:stretch>
                        </pic:blipFill>
                        <pic:spPr>
                          <a:xfrm>
                            <a:off x="0" y="0"/>
                            <a:ext cx="1124585" cy="704215"/>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t>门诊综合楼5层</w:t>
            </w:r>
          </w:p>
        </w:tc>
      </w:tr>
      <w:tr w:rsidR="00221BCB">
        <w:trPr>
          <w:trHeight w:val="112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领导办公室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1800*1600*750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2320" behindDoc="0" locked="0" layoutInCell="1" allowOverlap="1" wp14:anchorId="3FF2ACA9" wp14:editId="5BD69A79">
                  <wp:simplePos x="0" y="0"/>
                  <wp:positionH relativeFrom="column">
                    <wp:posOffset>114300</wp:posOffset>
                  </wp:positionH>
                  <wp:positionV relativeFrom="paragraph">
                    <wp:posOffset>38100</wp:posOffset>
                  </wp:positionV>
                  <wp:extent cx="970915" cy="673100"/>
                  <wp:effectExtent l="0" t="0" r="4445" b="12700"/>
                  <wp:wrapNone/>
                  <wp:docPr id="167" name="Picture_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_69"/>
                          <pic:cNvPicPr>
                            <a:picLocks noChangeAspect="1"/>
                          </pic:cNvPicPr>
                        </pic:nvPicPr>
                        <pic:blipFill>
                          <a:blip r:embed="rId90"/>
                          <a:stretch>
                            <a:fillRect/>
                          </a:stretch>
                        </pic:blipFill>
                        <pic:spPr>
                          <a:xfrm>
                            <a:off x="0" y="0"/>
                            <a:ext cx="970915" cy="673100"/>
                          </a:xfrm>
                          <a:prstGeom prst="rect">
                            <a:avLst/>
                          </a:prstGeom>
                          <a:noFill/>
                          <a:ln>
                            <a:noFill/>
                          </a:ln>
                        </pic:spPr>
                      </pic:pic>
                    </a:graphicData>
                  </a:graphic>
                </wp:anchor>
              </w:drawing>
            </w:r>
          </w:p>
        </w:tc>
      </w:tr>
      <w:tr w:rsidR="00221BCB">
        <w:trPr>
          <w:trHeight w:val="138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650*700*1135-1205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面料：靠背采用环保优质高弹性特网，透气耐磨，亲肤舒适，阻燃、撕裂和拉伸性能均符合国家标准；座垫优质环保针织布料，透气耐磨，亲肤舒适，阻燃、撕裂和拉伸性能均符合国家标准；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头枕：头枕骨架采用PA材质加高强度玻璃纤维，面料为环保透气优质高弹性特网布，头枕强度符合QB2280标准，阻燃性能符合国家标准。</w:t>
            </w:r>
            <w:r>
              <w:rPr>
                <w:rFonts w:ascii="宋体" w:hAnsi="宋体" w:cs="等线 Light" w:hint="eastAsia"/>
                <w:color w:val="000000"/>
                <w:sz w:val="22"/>
                <w:szCs w:val="22"/>
                <w:lang w:bidi="ar"/>
              </w:rPr>
              <w:br/>
              <w:t>椅背：开模靠背骨架采用PA材质加高强度玻璃纤维，面料为环保透气优质高弹性网布，靠背强度符合QB2280标准，阻燃性能符合国家标准。</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腰靠：旋转式四维调节定型棉-升降、前后动态旋转。</w:t>
            </w:r>
            <w:r>
              <w:rPr>
                <w:rFonts w:ascii="宋体" w:hAnsi="宋体" w:cs="等线 Light" w:hint="eastAsia"/>
                <w:color w:val="000000"/>
                <w:sz w:val="22"/>
                <w:szCs w:val="22"/>
                <w:lang w:bidi="ar"/>
              </w:rPr>
              <w:br/>
              <w:t xml:space="preserve">扶手：任意角度多维调节结构设计，满足手部承托所以空间，扶手向后可旋转180°，内向旋转40°整体旋转平面角度220°，PA尼龙加纤扶手内管柱，PP塑胶扶手外壳，PU扶手面手感舒适，柔软耐磨。高低升降可调，调距＞5cm；扶手面可前后调整＞4CM，满足不同使用者都能够让手臂及肩肘得到有效支撑；扶手垂直测试115公斤，水平测试68公斤，强度符合QB2280标准。 。                                       </w:t>
            </w:r>
            <w:r>
              <w:rPr>
                <w:rFonts w:ascii="宋体" w:hAnsi="宋体" w:cs="等线 Light" w:hint="eastAsia"/>
                <w:color w:val="000000"/>
                <w:sz w:val="22"/>
                <w:szCs w:val="22"/>
                <w:lang w:bidi="ar"/>
              </w:rPr>
              <w:br/>
              <w:t>座垫：坐垫骨架采用9层13毫米高强度层压胶合板，填充物高密度海绵组合，面料为环保透气布料，座垫强度符合QB2280标准，阻燃性能符合国家标准。</w:t>
            </w:r>
            <w:r>
              <w:rPr>
                <w:rFonts w:ascii="宋体" w:hAnsi="宋体" w:cs="等线 Light" w:hint="eastAsia"/>
                <w:color w:val="000000"/>
                <w:sz w:val="22"/>
                <w:szCs w:val="22"/>
                <w:lang w:bidi="ar"/>
              </w:rPr>
              <w:br/>
              <w:t xml:space="preserve">底盘：采用同步倾仰底盘，四档倾仰锁定调节,倾仰角度可达140°，采用2.5MM加厚钢板，材质Q235,倾仰角度25度，倾仰机构底盘，承载109公斤30万次倾斜耐久测试，机构运动无干涉，无噪音，符合QB2280标准。    </w:t>
            </w:r>
            <w:r>
              <w:rPr>
                <w:rFonts w:ascii="宋体" w:hAnsi="宋体" w:cs="等线 Light" w:hint="eastAsia"/>
                <w:color w:val="000000"/>
                <w:sz w:val="22"/>
                <w:szCs w:val="22"/>
                <w:lang w:bidi="ar"/>
              </w:rPr>
              <w:br/>
              <w:t>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椅脚：采用PA+30%玻璃纤维材料，注塑一体成型，椅脚直径700mm；静压测试1136kg 、冲击测试136公斤，符合QB2280标准。</w:t>
            </w:r>
            <w:r>
              <w:rPr>
                <w:rFonts w:ascii="宋体" w:hAnsi="宋体" w:cs="等线 Light" w:hint="eastAsia"/>
                <w:color w:val="000000"/>
                <w:sz w:val="22"/>
                <w:szCs w:val="22"/>
                <w:lang w:bidi="ar"/>
              </w:rPr>
              <w:br/>
              <w:t>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3344" behindDoc="0" locked="0" layoutInCell="1" allowOverlap="1" wp14:anchorId="52F0F969" wp14:editId="019D08BD">
                  <wp:simplePos x="0" y="0"/>
                  <wp:positionH relativeFrom="column">
                    <wp:posOffset>466725</wp:posOffset>
                  </wp:positionH>
                  <wp:positionV relativeFrom="paragraph">
                    <wp:posOffset>38100</wp:posOffset>
                  </wp:positionV>
                  <wp:extent cx="391160" cy="694690"/>
                  <wp:effectExtent l="0" t="0" r="5080" b="6350"/>
                  <wp:wrapNone/>
                  <wp:docPr id="169" name="图片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_19"/>
                          <pic:cNvPicPr>
                            <a:picLocks noChangeAspect="1"/>
                          </pic:cNvPicPr>
                        </pic:nvPicPr>
                        <pic:blipFill>
                          <a:blip r:embed="rId91"/>
                          <a:stretch>
                            <a:fillRect/>
                          </a:stretch>
                        </pic:blipFill>
                        <pic:spPr>
                          <a:xfrm>
                            <a:off x="0" y="0"/>
                            <a:ext cx="391160" cy="694690"/>
                          </a:xfrm>
                          <a:prstGeom prst="rect">
                            <a:avLst/>
                          </a:prstGeom>
                          <a:noFill/>
                          <a:ln>
                            <a:noFill/>
                          </a:ln>
                        </pic:spPr>
                      </pic:pic>
                    </a:graphicData>
                  </a:graphic>
                </wp:anchor>
              </w:drawing>
            </w:r>
          </w:p>
        </w:tc>
      </w:tr>
      <w:tr w:rsidR="00221BCB">
        <w:trPr>
          <w:trHeight w:val="564"/>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桌前椅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1、面料：靠背采用环保优质灰色高弹性特网网布（优质网布</w:t>
            </w:r>
            <w:r>
              <w:rPr>
                <w:rFonts w:ascii="宋体" w:hAnsi="宋体" w:cs="等线 Light" w:hint="eastAsia"/>
                <w:color w:val="000000"/>
                <w:sz w:val="22"/>
                <w:szCs w:val="22"/>
                <w:lang w:bidi="ar"/>
              </w:rPr>
              <w:lastRenderedPageBreak/>
              <w:t>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4368" behindDoc="0" locked="0" layoutInCell="1" allowOverlap="1" wp14:anchorId="0064FB1A" wp14:editId="3D01D004">
                  <wp:simplePos x="0" y="0"/>
                  <wp:positionH relativeFrom="column">
                    <wp:posOffset>457835</wp:posOffset>
                  </wp:positionH>
                  <wp:positionV relativeFrom="paragraph">
                    <wp:posOffset>66675</wp:posOffset>
                  </wp:positionV>
                  <wp:extent cx="475615" cy="685165"/>
                  <wp:effectExtent l="0" t="0" r="12065" b="635"/>
                  <wp:wrapNone/>
                  <wp:docPr id="180" name="图片_15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_15_SpCnt_2"/>
                          <pic:cNvPicPr>
                            <a:picLocks noChangeAspect="1"/>
                          </pic:cNvPicPr>
                        </pic:nvPicPr>
                        <pic:blipFill>
                          <a:blip r:embed="rId92"/>
                          <a:stretch>
                            <a:fillRect/>
                          </a:stretch>
                        </pic:blipFill>
                        <pic:spPr>
                          <a:xfrm>
                            <a:off x="0" y="0"/>
                            <a:ext cx="475615" cy="685165"/>
                          </a:xfrm>
                          <a:prstGeom prst="rect">
                            <a:avLst/>
                          </a:prstGeom>
                          <a:noFill/>
                          <a:ln>
                            <a:noFill/>
                          </a:ln>
                        </pic:spPr>
                      </pic:pic>
                    </a:graphicData>
                  </a:graphic>
                </wp:anchor>
              </w:drawing>
            </w:r>
          </w:p>
        </w:tc>
      </w:tr>
      <w:tr w:rsidR="00221BCB">
        <w:trPr>
          <w:trHeight w:val="847"/>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文件柜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w:t>
            </w:r>
            <w:r>
              <w:rPr>
                <w:rFonts w:ascii="宋体" w:hAnsi="宋体" w:cs="等线 Light" w:hint="eastAsia"/>
                <w:color w:val="000000"/>
                <w:sz w:val="22"/>
                <w:szCs w:val="22"/>
                <w:lang w:bidi="ar"/>
              </w:rPr>
              <w:lastRenderedPageBreak/>
              <w:t>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rPr>
                <w:rFonts w:ascii="宋体" w:hAnsi="宋体" w:cs="等线 Light"/>
                <w:color w:val="000000"/>
                <w:sz w:val="22"/>
                <w:szCs w:val="22"/>
              </w:rPr>
            </w:pPr>
          </w:p>
        </w:tc>
      </w:tr>
      <w:tr w:rsidR="00221BCB">
        <w:trPr>
          <w:trHeight w:val="248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领导办公室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1600*1600*760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5392" behindDoc="0" locked="0" layoutInCell="1" allowOverlap="1" wp14:anchorId="0995F7F1" wp14:editId="59559564">
                  <wp:simplePos x="0" y="0"/>
                  <wp:positionH relativeFrom="column">
                    <wp:posOffset>114300</wp:posOffset>
                  </wp:positionH>
                  <wp:positionV relativeFrom="paragraph">
                    <wp:posOffset>38100</wp:posOffset>
                  </wp:positionV>
                  <wp:extent cx="970915" cy="751840"/>
                  <wp:effectExtent l="0" t="0" r="4445" b="10160"/>
                  <wp:wrapNone/>
                  <wp:docPr id="155" name="Picture_69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_69_SpCnt_1"/>
                          <pic:cNvPicPr>
                            <a:picLocks noChangeAspect="1"/>
                          </pic:cNvPicPr>
                        </pic:nvPicPr>
                        <pic:blipFill>
                          <a:blip r:embed="rId93"/>
                          <a:stretch>
                            <a:fillRect/>
                          </a:stretch>
                        </pic:blipFill>
                        <pic:spPr>
                          <a:xfrm>
                            <a:off x="0" y="0"/>
                            <a:ext cx="970915" cy="751840"/>
                          </a:xfrm>
                          <a:prstGeom prst="rect">
                            <a:avLst/>
                          </a:prstGeom>
                          <a:noFill/>
                          <a:ln>
                            <a:noFill/>
                          </a:ln>
                        </pic:spPr>
                      </pic:pic>
                    </a:graphicData>
                  </a:graphic>
                </wp:anchor>
              </w:drawing>
            </w:r>
          </w:p>
        </w:tc>
      </w:tr>
      <w:tr w:rsidR="00221BCB">
        <w:trPr>
          <w:trHeight w:val="422"/>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650*700*1135-1205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面料：靠背采用环保优质高弹性特网，透气耐磨，亲肤舒适，阻燃、撕裂和拉伸性能均符合国家标准；座垫优质环保针织布料，透气耐磨，亲肤舒适，阻燃、撕裂和拉伸性能均符合国家标准；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头枕：头枕骨架采用PA材质加高强度玻璃纤维，面料为环保透气优质高弹性特网布，头枕强度符合QB2280标准，阻燃性能符合国家标准。</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椅背：开模靠背骨架采用PA材质加高强度玻璃纤维，面料为环保透气优质高弹性网布，靠背强度符合QB2280标准，阻燃性能符合国家标准。</w:t>
            </w:r>
            <w:r>
              <w:rPr>
                <w:rFonts w:ascii="宋体" w:hAnsi="宋体" w:cs="等线 Light" w:hint="eastAsia"/>
                <w:color w:val="000000"/>
                <w:sz w:val="22"/>
                <w:szCs w:val="22"/>
                <w:lang w:bidi="ar"/>
              </w:rPr>
              <w:br/>
              <w:t>腰靠：旋转式四维调节定型棉-升降、前后动态旋转。</w:t>
            </w:r>
            <w:r>
              <w:rPr>
                <w:rFonts w:ascii="宋体" w:hAnsi="宋体" w:cs="等线 Light" w:hint="eastAsia"/>
                <w:color w:val="000000"/>
                <w:sz w:val="22"/>
                <w:szCs w:val="22"/>
                <w:lang w:bidi="ar"/>
              </w:rPr>
              <w:br/>
              <w:t xml:space="preserve">扶手：任意角度多维调节结构设计，满足手部承托所以空间，扶手向后可旋转180°，内向旋转40°整体旋转平面角度220°，PA尼龙加纤扶手内管柱，PP塑胶扶手外壳，PU扶手面手感舒适，柔软耐磨。高低升降可调，调距＞5cm；扶手面可前后调整＞4CM，满足不同使用者都能够让手臂及肩肘得到有效支撑；扶手垂直测试115公斤，水平测试68公斤，强度符合QB2280标准。 。                                       </w:t>
            </w:r>
            <w:r>
              <w:rPr>
                <w:rFonts w:ascii="宋体" w:hAnsi="宋体" w:cs="等线 Light" w:hint="eastAsia"/>
                <w:color w:val="000000"/>
                <w:sz w:val="22"/>
                <w:szCs w:val="22"/>
                <w:lang w:bidi="ar"/>
              </w:rPr>
              <w:br/>
              <w:t>座垫：坐垫骨架采用9层13毫米高强度层压胶合板，填充物高密度海绵组合，面料为环保透气布料，座垫强度符合QB2280标准，阻燃性能符合国家标准。</w:t>
            </w:r>
            <w:r>
              <w:rPr>
                <w:rFonts w:ascii="宋体" w:hAnsi="宋体" w:cs="等线 Light" w:hint="eastAsia"/>
                <w:color w:val="000000"/>
                <w:sz w:val="22"/>
                <w:szCs w:val="22"/>
                <w:lang w:bidi="ar"/>
              </w:rPr>
              <w:br/>
              <w:t xml:space="preserve">底盘：采用同步倾仰底盘，四档倾仰锁定调节,倾仰角度可达140°，采用2.5MM加厚钢板，材质Q235,倾仰角度25度，倾仰机构底盘，承载109公斤30万次倾斜耐久测试，机构运动无干涉，无噪音，符合QB2280标准。    </w:t>
            </w:r>
            <w:r>
              <w:rPr>
                <w:rFonts w:ascii="宋体" w:hAnsi="宋体" w:cs="等线 Light" w:hint="eastAsia"/>
                <w:color w:val="000000"/>
                <w:sz w:val="22"/>
                <w:szCs w:val="22"/>
                <w:lang w:bidi="ar"/>
              </w:rPr>
              <w:br/>
              <w:t>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椅脚：采用PA+30%玻璃纤维材料，注塑一体成型，椅脚直径700mm；静压测试1136kg 、冲击测试136公斤，符合QB2280标准。</w:t>
            </w:r>
            <w:r>
              <w:rPr>
                <w:rFonts w:ascii="宋体" w:hAnsi="宋体" w:cs="等线 Light" w:hint="eastAsia"/>
                <w:color w:val="000000"/>
                <w:sz w:val="22"/>
                <w:szCs w:val="22"/>
                <w:lang w:bidi="ar"/>
              </w:rPr>
              <w:br/>
              <w:t>脚轮：采用PA+30%玻璃纤维材料，组装后经过高温热处理，</w:t>
            </w:r>
            <w:r>
              <w:rPr>
                <w:rFonts w:ascii="宋体" w:hAnsi="宋体" w:cs="等线 Light" w:hint="eastAsia"/>
                <w:color w:val="000000"/>
                <w:sz w:val="22"/>
                <w:szCs w:val="22"/>
                <w:lang w:bidi="ar"/>
              </w:rPr>
              <w:lastRenderedPageBreak/>
              <w:t>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6416" behindDoc="0" locked="0" layoutInCell="1" allowOverlap="1" wp14:anchorId="43510A0D" wp14:editId="16FB5DB5">
                  <wp:simplePos x="0" y="0"/>
                  <wp:positionH relativeFrom="column">
                    <wp:posOffset>466725</wp:posOffset>
                  </wp:positionH>
                  <wp:positionV relativeFrom="paragraph">
                    <wp:posOffset>38100</wp:posOffset>
                  </wp:positionV>
                  <wp:extent cx="391160" cy="694690"/>
                  <wp:effectExtent l="0" t="0" r="5080" b="6350"/>
                  <wp:wrapNone/>
                  <wp:docPr id="171" name="图片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_20"/>
                          <pic:cNvPicPr>
                            <a:picLocks noChangeAspect="1"/>
                          </pic:cNvPicPr>
                        </pic:nvPicPr>
                        <pic:blipFill>
                          <a:blip r:embed="rId91"/>
                          <a:stretch>
                            <a:fillRect/>
                          </a:stretch>
                        </pic:blipFill>
                        <pic:spPr>
                          <a:xfrm>
                            <a:off x="0" y="0"/>
                            <a:ext cx="391160" cy="694690"/>
                          </a:xfrm>
                          <a:prstGeom prst="rect">
                            <a:avLst/>
                          </a:prstGeom>
                          <a:noFill/>
                          <a:ln>
                            <a:noFill/>
                          </a:ln>
                        </pic:spPr>
                      </pic:pic>
                    </a:graphicData>
                  </a:graphic>
                </wp:anchor>
              </w:drawing>
            </w:r>
          </w:p>
        </w:tc>
      </w:tr>
      <w:tr w:rsidR="00221BCB">
        <w:trPr>
          <w:trHeight w:val="1556"/>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桌前椅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7440" behindDoc="0" locked="0" layoutInCell="1" allowOverlap="1" wp14:anchorId="44469915" wp14:editId="636B9A89">
                  <wp:simplePos x="0" y="0"/>
                  <wp:positionH relativeFrom="column">
                    <wp:posOffset>457835</wp:posOffset>
                  </wp:positionH>
                  <wp:positionV relativeFrom="paragraph">
                    <wp:posOffset>66675</wp:posOffset>
                  </wp:positionV>
                  <wp:extent cx="475615" cy="685165"/>
                  <wp:effectExtent l="0" t="0" r="12065" b="635"/>
                  <wp:wrapNone/>
                  <wp:docPr id="173" name="图片_15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_15_SpCnt_3"/>
                          <pic:cNvPicPr>
                            <a:picLocks noChangeAspect="1"/>
                          </pic:cNvPicPr>
                        </pic:nvPicPr>
                        <pic:blipFill>
                          <a:blip r:embed="rId92"/>
                          <a:stretch>
                            <a:fillRect/>
                          </a:stretch>
                        </pic:blipFill>
                        <pic:spPr>
                          <a:xfrm>
                            <a:off x="0" y="0"/>
                            <a:ext cx="475615" cy="685165"/>
                          </a:xfrm>
                          <a:prstGeom prst="rect">
                            <a:avLst/>
                          </a:prstGeom>
                          <a:noFill/>
                          <a:ln>
                            <a:noFill/>
                          </a:ln>
                        </pic:spPr>
                      </pic:pic>
                    </a:graphicData>
                  </a:graphic>
                </wp:anchor>
              </w:drawing>
            </w:r>
          </w:p>
        </w:tc>
      </w:tr>
      <w:tr w:rsidR="00221BCB">
        <w:trPr>
          <w:trHeight w:val="192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文件柜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w:t>
            </w:r>
            <w:r>
              <w:rPr>
                <w:rFonts w:ascii="宋体" w:hAnsi="宋体" w:cs="等线 Light" w:hint="eastAsia"/>
                <w:color w:val="000000"/>
                <w:sz w:val="22"/>
                <w:szCs w:val="22"/>
                <w:lang w:bidi="ar"/>
              </w:rPr>
              <w:lastRenderedPageBreak/>
              <w:t>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rPr>
                <w:rFonts w:ascii="宋体" w:hAnsi="宋体" w:cs="等线 Light"/>
                <w:color w:val="000000"/>
                <w:sz w:val="22"/>
                <w:szCs w:val="22"/>
              </w:rPr>
            </w:pPr>
          </w:p>
        </w:tc>
      </w:tr>
      <w:tr w:rsidR="00221BCB">
        <w:trPr>
          <w:trHeight w:val="144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综合行政办公室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8464" behindDoc="0" locked="0" layoutInCell="1" allowOverlap="1" wp14:anchorId="321466CB" wp14:editId="53B8383C">
                  <wp:simplePos x="0" y="0"/>
                  <wp:positionH relativeFrom="column">
                    <wp:posOffset>57150</wp:posOffset>
                  </wp:positionH>
                  <wp:positionV relativeFrom="paragraph">
                    <wp:posOffset>28575</wp:posOffset>
                  </wp:positionV>
                  <wp:extent cx="1257300" cy="742315"/>
                  <wp:effectExtent l="0" t="0" r="7620" b="4445"/>
                  <wp:wrapNone/>
                  <wp:docPr id="175" name="图片_33_SpCn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_33_SpCnt_10"/>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64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w:t>
            </w:r>
            <w:r>
              <w:rPr>
                <w:rFonts w:ascii="宋体" w:hAnsi="宋体" w:cs="等线 Light" w:hint="eastAsia"/>
                <w:color w:val="000000"/>
                <w:sz w:val="22"/>
                <w:szCs w:val="22"/>
                <w:lang w:bidi="ar"/>
              </w:rPr>
              <w:lastRenderedPageBreak/>
              <w:t>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39488" behindDoc="0" locked="0" layoutInCell="1" allowOverlap="1" wp14:anchorId="5D52425E" wp14:editId="37C8F18E">
                  <wp:simplePos x="0" y="0"/>
                  <wp:positionH relativeFrom="column">
                    <wp:posOffset>485775</wp:posOffset>
                  </wp:positionH>
                  <wp:positionV relativeFrom="paragraph">
                    <wp:posOffset>57150</wp:posOffset>
                  </wp:positionV>
                  <wp:extent cx="437515" cy="647065"/>
                  <wp:effectExtent l="0" t="0" r="4445" b="8255"/>
                  <wp:wrapNone/>
                  <wp:docPr id="178" name="图片_1_SpCnt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_1_SpCnt_26"/>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600"/>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文件柜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w:t>
            </w:r>
            <w:r>
              <w:rPr>
                <w:rFonts w:ascii="宋体" w:hAnsi="宋体" w:cs="等线 Light" w:hint="eastAsia"/>
                <w:color w:val="000000"/>
                <w:sz w:val="22"/>
                <w:szCs w:val="22"/>
                <w:lang w:bidi="ar"/>
              </w:rPr>
              <w:lastRenderedPageBreak/>
              <w:t>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0512" behindDoc="0" locked="0" layoutInCell="1" allowOverlap="1" wp14:anchorId="32E7B385" wp14:editId="7DDED479">
                  <wp:simplePos x="0" y="0"/>
                  <wp:positionH relativeFrom="column">
                    <wp:posOffset>485775</wp:posOffset>
                  </wp:positionH>
                  <wp:positionV relativeFrom="paragraph">
                    <wp:posOffset>57150</wp:posOffset>
                  </wp:positionV>
                  <wp:extent cx="418465" cy="704215"/>
                  <wp:effectExtent l="0" t="0" r="8255" b="12065"/>
                  <wp:wrapNone/>
                  <wp:docPr id="179" name="图片_93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_93_SpCnt_7"/>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72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财务办公室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1536" behindDoc="0" locked="0" layoutInCell="1" allowOverlap="1" wp14:anchorId="688A1A05" wp14:editId="15151998">
                  <wp:simplePos x="0" y="0"/>
                  <wp:positionH relativeFrom="column">
                    <wp:posOffset>57150</wp:posOffset>
                  </wp:positionH>
                  <wp:positionV relativeFrom="paragraph">
                    <wp:posOffset>28575</wp:posOffset>
                  </wp:positionV>
                  <wp:extent cx="1257300" cy="742315"/>
                  <wp:effectExtent l="0" t="0" r="7620" b="4445"/>
                  <wp:wrapNone/>
                  <wp:docPr id="187" name="图片_33_SpCnt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_33_SpCnt_11"/>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414"/>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w:t>
            </w:r>
            <w:r>
              <w:rPr>
                <w:rFonts w:ascii="宋体" w:hAnsi="宋体" w:cs="等线 Light" w:hint="eastAsia"/>
                <w:color w:val="000000"/>
                <w:sz w:val="22"/>
                <w:szCs w:val="22"/>
                <w:lang w:bidi="ar"/>
              </w:rPr>
              <w:lastRenderedPageBreak/>
              <w:t>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2560" behindDoc="0" locked="0" layoutInCell="1" allowOverlap="1" wp14:anchorId="6583A5A6" wp14:editId="0676AB72">
                  <wp:simplePos x="0" y="0"/>
                  <wp:positionH relativeFrom="column">
                    <wp:posOffset>485775</wp:posOffset>
                  </wp:positionH>
                  <wp:positionV relativeFrom="paragraph">
                    <wp:posOffset>57150</wp:posOffset>
                  </wp:positionV>
                  <wp:extent cx="437515" cy="647065"/>
                  <wp:effectExtent l="0" t="0" r="4445" b="8255"/>
                  <wp:wrapNone/>
                  <wp:docPr id="212" name="图片_1_SpCnt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_1_SpCnt_27"/>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414"/>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文件柜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w:t>
            </w:r>
            <w:r>
              <w:rPr>
                <w:rFonts w:ascii="宋体" w:hAnsi="宋体" w:cs="等线 Light" w:hint="eastAsia"/>
                <w:color w:val="000000"/>
                <w:sz w:val="22"/>
                <w:szCs w:val="22"/>
                <w:lang w:bidi="ar"/>
              </w:rPr>
              <w:lastRenderedPageBreak/>
              <w:t>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3584" behindDoc="0" locked="0" layoutInCell="1" allowOverlap="1" wp14:anchorId="119BFB99" wp14:editId="280FE57D">
                  <wp:simplePos x="0" y="0"/>
                  <wp:positionH relativeFrom="column">
                    <wp:posOffset>485775</wp:posOffset>
                  </wp:positionH>
                  <wp:positionV relativeFrom="paragraph">
                    <wp:posOffset>57150</wp:posOffset>
                  </wp:positionV>
                  <wp:extent cx="418465" cy="704215"/>
                  <wp:effectExtent l="0" t="0" r="8255" b="12065"/>
                  <wp:wrapNone/>
                  <wp:docPr id="193" name="图片_93_SpCnt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_93_SpCnt_8"/>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2448"/>
        </w:trPr>
        <w:tc>
          <w:tcPr>
            <w:tcW w:w="523" w:type="pct"/>
            <w:tcBorders>
              <w:top w:val="nil"/>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凭证柜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W850*D360*H1900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1、采用优质0.6mm冷轧钢板经剪切，冲压，折弯，焊接，装配而成；接触人体部分均采用翻边工艺，杜绝快口，不易伤手；采用世界顶尖，无味，无污染，优质粉末静电喷塑；</w:t>
            </w:r>
            <w:r>
              <w:rPr>
                <w:rFonts w:ascii="宋体" w:hAnsi="宋体" w:cs="等线 Light" w:hint="eastAsia"/>
                <w:color w:val="000000"/>
                <w:sz w:val="22"/>
                <w:szCs w:val="22"/>
                <w:lang w:bidi="ar"/>
              </w:rPr>
              <w:br/>
              <w:t>2、产品经过脱脂、纯净水清洗、加温除油磷化、表调、干燥工艺，确保表面不含油污及锈蚀；具有耐阳光强射，不易褪色而且易于清洗；</w:t>
            </w:r>
            <w:r>
              <w:rPr>
                <w:rFonts w:ascii="宋体" w:hAnsi="宋体" w:cs="等线 Light" w:hint="eastAsia"/>
                <w:color w:val="000000"/>
                <w:sz w:val="22"/>
                <w:szCs w:val="22"/>
                <w:lang w:bidi="ar"/>
              </w:rPr>
              <w:br/>
              <w:t>3、焊接部分采用高标准熔接焊，表面平整光洁；表面涂层坚固耐用，耐冲压，耐腐蚀，防潮不易变形。</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4608" behindDoc="0" locked="0" layoutInCell="1" allowOverlap="1" wp14:anchorId="04E3BC23" wp14:editId="2FB54862">
                  <wp:simplePos x="0" y="0"/>
                  <wp:positionH relativeFrom="column">
                    <wp:posOffset>514985</wp:posOffset>
                  </wp:positionH>
                  <wp:positionV relativeFrom="paragraph">
                    <wp:posOffset>38100</wp:posOffset>
                  </wp:positionV>
                  <wp:extent cx="238125" cy="751840"/>
                  <wp:effectExtent l="0" t="0" r="5715" b="10160"/>
                  <wp:wrapNone/>
                  <wp:docPr id="191" name="图片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_18"/>
                          <pic:cNvPicPr>
                            <a:picLocks noChangeAspect="1"/>
                          </pic:cNvPicPr>
                        </pic:nvPicPr>
                        <pic:blipFill>
                          <a:blip r:embed="rId94"/>
                          <a:stretch>
                            <a:fillRect/>
                          </a:stretch>
                        </pic:blipFill>
                        <pic:spPr>
                          <a:xfrm>
                            <a:off x="0" y="0"/>
                            <a:ext cx="238125" cy="751840"/>
                          </a:xfrm>
                          <a:prstGeom prst="rect">
                            <a:avLst/>
                          </a:prstGeom>
                          <a:noFill/>
                          <a:ln>
                            <a:noFill/>
                          </a:ln>
                        </pic:spPr>
                      </pic:pic>
                    </a:graphicData>
                  </a:graphic>
                </wp:anchor>
              </w:drawing>
            </w:r>
          </w:p>
        </w:tc>
      </w:tr>
      <w:tr w:rsidR="00221BCB">
        <w:trPr>
          <w:trHeight w:val="705"/>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行政办公室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5632" behindDoc="0" locked="0" layoutInCell="1" allowOverlap="1" wp14:anchorId="58A69DE2" wp14:editId="0B03CF7B">
                  <wp:simplePos x="0" y="0"/>
                  <wp:positionH relativeFrom="column">
                    <wp:posOffset>57150</wp:posOffset>
                  </wp:positionH>
                  <wp:positionV relativeFrom="paragraph">
                    <wp:posOffset>28575</wp:posOffset>
                  </wp:positionV>
                  <wp:extent cx="1257300" cy="742315"/>
                  <wp:effectExtent l="0" t="0" r="7620" b="4445"/>
                  <wp:wrapNone/>
                  <wp:docPr id="213" name="图片_33_SpCn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_33_SpCnt_12"/>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196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6656" behindDoc="0" locked="0" layoutInCell="1" allowOverlap="1" wp14:anchorId="2C3B5623" wp14:editId="7B6435E2">
                  <wp:simplePos x="0" y="0"/>
                  <wp:positionH relativeFrom="column">
                    <wp:posOffset>485775</wp:posOffset>
                  </wp:positionH>
                  <wp:positionV relativeFrom="paragraph">
                    <wp:posOffset>57150</wp:posOffset>
                  </wp:positionV>
                  <wp:extent cx="437515" cy="647065"/>
                  <wp:effectExtent l="0" t="0" r="4445" b="8255"/>
                  <wp:wrapNone/>
                  <wp:docPr id="214" name="图片_1_SpCnt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_1_SpCnt_28"/>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7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文件柜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35</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7680" behindDoc="0" locked="0" layoutInCell="1" allowOverlap="1" wp14:anchorId="4E740FA5" wp14:editId="55890009">
                  <wp:simplePos x="0" y="0"/>
                  <wp:positionH relativeFrom="column">
                    <wp:posOffset>485775</wp:posOffset>
                  </wp:positionH>
                  <wp:positionV relativeFrom="paragraph">
                    <wp:posOffset>57150</wp:posOffset>
                  </wp:positionV>
                  <wp:extent cx="418465" cy="704215"/>
                  <wp:effectExtent l="0" t="0" r="8255" b="12065"/>
                  <wp:wrapNone/>
                  <wp:docPr id="199" name="图片_93_SpCnt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_93_SpCnt_9"/>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13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桌前椅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w:t>
            </w:r>
            <w:r>
              <w:rPr>
                <w:rFonts w:ascii="宋体" w:hAnsi="宋体" w:cs="等线 Light" w:hint="eastAsia"/>
                <w:color w:val="000000"/>
                <w:sz w:val="22"/>
                <w:szCs w:val="22"/>
                <w:lang w:bidi="ar"/>
              </w:rPr>
              <w:lastRenderedPageBreak/>
              <w:t>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8704" behindDoc="0" locked="0" layoutInCell="1" allowOverlap="1" wp14:anchorId="03D343F9" wp14:editId="5AE34DBE">
                  <wp:simplePos x="0" y="0"/>
                  <wp:positionH relativeFrom="column">
                    <wp:posOffset>457835</wp:posOffset>
                  </wp:positionH>
                  <wp:positionV relativeFrom="paragraph">
                    <wp:posOffset>66675</wp:posOffset>
                  </wp:positionV>
                  <wp:extent cx="475615" cy="685165"/>
                  <wp:effectExtent l="0" t="0" r="12065" b="635"/>
                  <wp:wrapNone/>
                  <wp:docPr id="192" name="图片_15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_15_SpCnt_4"/>
                          <pic:cNvPicPr>
                            <a:picLocks noChangeAspect="1"/>
                          </pic:cNvPicPr>
                        </pic:nvPicPr>
                        <pic:blipFill>
                          <a:blip r:embed="rId92"/>
                          <a:stretch>
                            <a:fillRect/>
                          </a:stretch>
                        </pic:blipFill>
                        <pic:spPr>
                          <a:xfrm>
                            <a:off x="0" y="0"/>
                            <a:ext cx="475615" cy="685165"/>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会议室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会议桌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7500*2000*750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49728" behindDoc="0" locked="0" layoutInCell="1" allowOverlap="1" wp14:anchorId="5D2A6B42" wp14:editId="3F6198C5">
                  <wp:simplePos x="0" y="0"/>
                  <wp:positionH relativeFrom="column">
                    <wp:posOffset>9525</wp:posOffset>
                  </wp:positionH>
                  <wp:positionV relativeFrom="paragraph">
                    <wp:posOffset>114300</wp:posOffset>
                  </wp:positionV>
                  <wp:extent cx="1313815" cy="561340"/>
                  <wp:effectExtent l="0" t="0" r="12065" b="2540"/>
                  <wp:wrapNone/>
                  <wp:docPr id="207" name="图片_17_SpCn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_17_SpCnt_12"/>
                          <pic:cNvPicPr>
                            <a:picLocks noChangeAspect="1"/>
                          </pic:cNvPicPr>
                        </pic:nvPicPr>
                        <pic:blipFill>
                          <a:blip r:embed="rId95"/>
                          <a:stretch>
                            <a:fillRect/>
                          </a:stretch>
                        </pic:blipFill>
                        <pic:spPr>
                          <a:xfrm>
                            <a:off x="0" y="0"/>
                            <a:ext cx="1313815" cy="5613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会议椅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580*680*960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3、椅子内部：实木弯板，无虫蚀、腐朽材，木材经四面刨光处理，结合部位无松动。</w:t>
            </w:r>
            <w:r>
              <w:rPr>
                <w:rFonts w:ascii="宋体" w:hAnsi="宋体" w:cs="等线 Light" w:hint="eastAsia"/>
                <w:color w:val="000000"/>
                <w:sz w:val="22"/>
                <w:szCs w:val="22"/>
                <w:lang w:bidi="ar"/>
              </w:rPr>
              <w:br/>
              <w:t>4、脚架：优质电镀弓形脚架，表面无锈蚀痕迹、鼓泡、开裂、毛刺、露底。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0752" behindDoc="0" locked="0" layoutInCell="1" allowOverlap="1" wp14:anchorId="1E2E9695" wp14:editId="7C53A3DF">
                  <wp:simplePos x="0" y="0"/>
                  <wp:positionH relativeFrom="column">
                    <wp:posOffset>342900</wp:posOffset>
                  </wp:positionH>
                  <wp:positionV relativeFrom="paragraph">
                    <wp:posOffset>66675</wp:posOffset>
                  </wp:positionV>
                  <wp:extent cx="609600" cy="704215"/>
                  <wp:effectExtent l="0" t="0" r="0" b="12065"/>
                  <wp:wrapNone/>
                  <wp:docPr id="183" name="图片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_58"/>
                          <pic:cNvPicPr>
                            <a:picLocks noChangeAspect="1"/>
                          </pic:cNvPicPr>
                        </pic:nvPicPr>
                        <pic:blipFill>
                          <a:blip r:embed="rId96"/>
                          <a:stretch>
                            <a:fillRect/>
                          </a:stretch>
                        </pic:blipFill>
                        <pic:spPr>
                          <a:xfrm>
                            <a:off x="0" y="0"/>
                            <a:ext cx="609600" cy="704215"/>
                          </a:xfrm>
                          <a:prstGeom prst="rect">
                            <a:avLst/>
                          </a:prstGeom>
                          <a:noFill/>
                          <a:ln>
                            <a:noFill/>
                          </a:ln>
                        </pic:spPr>
                      </pic:pic>
                    </a:graphicData>
                  </a:graphic>
                </wp:anchor>
              </w:drawing>
            </w: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档案室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密集架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900*580*2360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1、采用优质0.6mm冷轧钢板经剪切，冲压，折弯，焊接，装配而成；接触人体部分均采用翻边工艺，杜绝快口，不易伤手；采用世界顶尖，无味，无污染，优质粉末静电喷塑；</w:t>
            </w:r>
            <w:r>
              <w:rPr>
                <w:rFonts w:ascii="宋体" w:hAnsi="宋体" w:cs="等线 Light" w:hint="eastAsia"/>
                <w:color w:val="000000"/>
                <w:sz w:val="22"/>
                <w:szCs w:val="22"/>
                <w:lang w:bidi="ar"/>
              </w:rPr>
              <w:br/>
              <w:t>2、产品经过脱脂、纯净水清洗、加温除油磷化、表调、干燥工艺，确保表面不含油污及锈蚀；具有耐阳光强射，不易褪色而且易于清洗；</w:t>
            </w:r>
            <w:r>
              <w:rPr>
                <w:rFonts w:ascii="宋体" w:hAnsi="宋体" w:cs="等线 Light" w:hint="eastAsia"/>
                <w:color w:val="000000"/>
                <w:sz w:val="22"/>
                <w:szCs w:val="22"/>
                <w:lang w:bidi="ar"/>
              </w:rPr>
              <w:br/>
              <w:t>3、焊接部分采用高标准熔接焊，表面平整光洁；表面涂层坚固耐用，耐冲压，耐腐蚀，防潮不易变形。</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立方米</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64.2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1776" behindDoc="0" locked="0" layoutInCell="1" allowOverlap="1" wp14:anchorId="2FC2A8BC" wp14:editId="59CFFE66">
                  <wp:simplePos x="0" y="0"/>
                  <wp:positionH relativeFrom="column">
                    <wp:posOffset>27940</wp:posOffset>
                  </wp:positionH>
                  <wp:positionV relativeFrom="paragraph">
                    <wp:posOffset>47625</wp:posOffset>
                  </wp:positionV>
                  <wp:extent cx="1094740" cy="732790"/>
                  <wp:effectExtent l="0" t="0" r="2540" b="13970"/>
                  <wp:wrapNone/>
                  <wp:docPr id="196" name="图片_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_139"/>
                          <pic:cNvPicPr>
                            <a:picLocks noChangeAspect="1"/>
                          </pic:cNvPicPr>
                        </pic:nvPicPr>
                        <pic:blipFill>
                          <a:blip r:embed="rId97"/>
                          <a:stretch>
                            <a:fillRect/>
                          </a:stretch>
                        </pic:blipFill>
                        <pic:spPr>
                          <a:xfrm>
                            <a:off x="0" y="0"/>
                            <a:ext cx="1094740" cy="732790"/>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大会议室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主席台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1500*500*750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t>3、五金件：采用优质五金配件，表面无锈蚀痕迹、鼓泡、开裂、毛刺、露底。</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2800" behindDoc="0" locked="0" layoutInCell="1" allowOverlap="1" wp14:anchorId="1B5F818C" wp14:editId="39F9A051">
                  <wp:simplePos x="0" y="0"/>
                  <wp:positionH relativeFrom="column">
                    <wp:posOffset>142240</wp:posOffset>
                  </wp:positionH>
                  <wp:positionV relativeFrom="paragraph">
                    <wp:posOffset>57150</wp:posOffset>
                  </wp:positionV>
                  <wp:extent cx="1038860" cy="647065"/>
                  <wp:effectExtent l="0" t="0" r="12700" b="8255"/>
                  <wp:wrapNone/>
                  <wp:docPr id="204" name="图片_8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_8_SpCnt_1"/>
                          <pic:cNvPicPr>
                            <a:picLocks noChangeAspect="1"/>
                          </pic:cNvPicPr>
                        </pic:nvPicPr>
                        <pic:blipFill>
                          <a:blip r:embed="rId98"/>
                          <a:stretch>
                            <a:fillRect/>
                          </a:stretch>
                        </pic:blipFill>
                        <pic:spPr>
                          <a:xfrm>
                            <a:off x="0" y="0"/>
                            <a:ext cx="1038860"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主席椅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580*680*960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1、面料：优质超纤皮覆面，质量符合GB/T16799-2018、HJ 507-2009，游离甲醛未检出;摩擦色牢度≥4级；撕裂力≥100N；可萃取的重金属（镉，铅，汞，六价铬，锑，砷，钴、铜、镍）未检出、含氯苯酚未检出、可分解出致癌芳香胺的染料未检出。</w:t>
            </w:r>
            <w:r>
              <w:rPr>
                <w:rFonts w:ascii="宋体" w:hAnsi="宋体" w:cs="等线 Light" w:hint="eastAsia"/>
                <w:color w:val="000000"/>
                <w:sz w:val="22"/>
                <w:szCs w:val="22"/>
                <w:lang w:bidi="ar"/>
              </w:rPr>
              <w:br/>
              <w:t xml:space="preserve">2、海绵：环保型高密度、高回弹PU泡绵，质量符合GB/T10802-2023，回弹率≥40%，75%压缩永久变形≤7%，安全性能阻燃达到1级；                                                  </w:t>
            </w:r>
            <w:r>
              <w:rPr>
                <w:rFonts w:ascii="宋体" w:hAnsi="宋体" w:cs="等线 Light" w:hint="eastAsia"/>
                <w:color w:val="000000"/>
                <w:sz w:val="22"/>
                <w:szCs w:val="22"/>
                <w:lang w:bidi="ar"/>
              </w:rPr>
              <w:br/>
              <w:t>3、椅子内部：实木弯板，无虫蚀、腐朽材，木材经四面刨光处理，结合部位无松动。</w:t>
            </w:r>
            <w:r>
              <w:rPr>
                <w:rFonts w:ascii="宋体" w:hAnsi="宋体" w:cs="等线 Light" w:hint="eastAsia"/>
                <w:color w:val="000000"/>
                <w:sz w:val="22"/>
                <w:szCs w:val="22"/>
                <w:lang w:bidi="ar"/>
              </w:rPr>
              <w:br/>
              <w:t>4、脚架：优质电镀弓形脚架，表面无锈蚀痕迹、鼓泡、开裂、毛刺、露底。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3824" behindDoc="0" locked="0" layoutInCell="1" allowOverlap="1" wp14:anchorId="38880FB4" wp14:editId="56CF42C8">
                  <wp:simplePos x="0" y="0"/>
                  <wp:positionH relativeFrom="column">
                    <wp:posOffset>342900</wp:posOffset>
                  </wp:positionH>
                  <wp:positionV relativeFrom="paragraph">
                    <wp:posOffset>66675</wp:posOffset>
                  </wp:positionV>
                  <wp:extent cx="609600" cy="704215"/>
                  <wp:effectExtent l="0" t="0" r="0" b="12065"/>
                  <wp:wrapNone/>
                  <wp:docPr id="205" name="图片_58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_58_SpCnt_1"/>
                          <pic:cNvPicPr>
                            <a:picLocks noChangeAspect="1"/>
                          </pic:cNvPicPr>
                        </pic:nvPicPr>
                        <pic:blipFill>
                          <a:blip r:embed="rId96"/>
                          <a:stretch>
                            <a:fillRect/>
                          </a:stretch>
                        </pic:blipFill>
                        <pic:spPr>
                          <a:xfrm>
                            <a:off x="0" y="0"/>
                            <a:ext cx="609600" cy="7042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演讲台</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750*550*1150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t>3、五金件：采用优质五金配件，表面无锈蚀痕迹、鼓泡、开裂、毛刺、露底。</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个</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4848" behindDoc="0" locked="0" layoutInCell="1" allowOverlap="1" wp14:anchorId="6841DD0D" wp14:editId="41CA393A">
                  <wp:simplePos x="0" y="0"/>
                  <wp:positionH relativeFrom="column">
                    <wp:posOffset>409575</wp:posOffset>
                  </wp:positionH>
                  <wp:positionV relativeFrom="paragraph">
                    <wp:posOffset>76200</wp:posOffset>
                  </wp:positionV>
                  <wp:extent cx="514985" cy="704215"/>
                  <wp:effectExtent l="0" t="0" r="3175" b="12065"/>
                  <wp:wrapNone/>
                  <wp:docPr id="203" name="图片_20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_20_SpCnt_1"/>
                          <pic:cNvPicPr>
                            <a:picLocks noChangeAspect="1"/>
                          </pic:cNvPicPr>
                        </pic:nvPicPr>
                        <pic:blipFill>
                          <a:blip r:embed="rId99"/>
                          <a:stretch>
                            <a:fillRect/>
                          </a:stretch>
                        </pic:blipFill>
                        <pic:spPr>
                          <a:xfrm>
                            <a:off x="0" y="0"/>
                            <a:ext cx="514985" cy="70421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条桌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1500*400*750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1、基材：采用E0级以上中密度纤维板，质量符合GB/T 11718-2021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t>3、五金件：采用优质五金配件，表面无锈蚀痕迹、鼓泡、开裂、毛刺、露底。</w:t>
            </w:r>
            <w:r>
              <w:rPr>
                <w:rFonts w:ascii="宋体" w:hAnsi="宋体" w:cs="等线 Light" w:hint="eastAsia"/>
                <w:color w:val="000000"/>
                <w:sz w:val="22"/>
                <w:szCs w:val="22"/>
                <w:lang w:bidi="ar"/>
              </w:rPr>
              <w:br/>
              <w:t>4、油漆：质量符合GB/T18581-2020《木器涂料中有害物质限量》标准，VOC含量≤50g/L，甲醛含量≤20mg/kg，乙二醇醚及醇酯总和含量、苯系物总和含量均未检出。抗菌防霉性能需符合 GB∕T 1741-2020《漆膜耐霉菌性测定法》要求，抗霉菌检测结果长霉等级为0级，抗大肠杆菌和抗金黄色葡萄球菌检测结果抑菌率&gt;99%。</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5872" behindDoc="0" locked="0" layoutInCell="1" allowOverlap="1" wp14:anchorId="0602496E" wp14:editId="20C7AEE5">
                  <wp:simplePos x="0" y="0"/>
                  <wp:positionH relativeFrom="column">
                    <wp:posOffset>142240</wp:posOffset>
                  </wp:positionH>
                  <wp:positionV relativeFrom="paragraph">
                    <wp:posOffset>66675</wp:posOffset>
                  </wp:positionV>
                  <wp:extent cx="904875" cy="723265"/>
                  <wp:effectExtent l="0" t="0" r="9525" b="8255"/>
                  <wp:wrapNone/>
                  <wp:docPr id="194" name="图片_2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_22_SpCnt_1"/>
                          <pic:cNvPicPr>
                            <a:picLocks noChangeAspect="1"/>
                          </pic:cNvPicPr>
                        </pic:nvPicPr>
                        <pic:blipFill>
                          <a:blip r:embed="rId100"/>
                          <a:stretch>
                            <a:fillRect/>
                          </a:stretch>
                        </pic:blipFill>
                        <pic:spPr>
                          <a:xfrm>
                            <a:off x="0" y="0"/>
                            <a:ext cx="904875" cy="723265"/>
                          </a:xfrm>
                          <a:prstGeom prst="rect">
                            <a:avLst/>
                          </a:prstGeom>
                          <a:noFill/>
                          <a:ln>
                            <a:noFill/>
                          </a:ln>
                        </pic:spPr>
                      </pic:pic>
                    </a:graphicData>
                  </a:graphic>
                </wp:anchor>
              </w:drawing>
            </w:r>
          </w:p>
        </w:tc>
      </w:tr>
      <w:tr w:rsidR="00221BCB">
        <w:trPr>
          <w:trHeight w:val="1722"/>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礼堂椅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中对中尺寸：575cm，扶手的宽度为8CM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1、产品外形尺寸及倾斜角度根据人体形态工程学曲线原理设计，能最大限度地贴合人体背部，坐感舒适，坚固耐用，无疲劳感，产品美观大方、豪华。</w:t>
            </w:r>
            <w:r>
              <w:rPr>
                <w:rFonts w:ascii="宋体" w:hAnsi="宋体" w:cs="等线 Light" w:hint="eastAsia"/>
                <w:color w:val="000000"/>
                <w:sz w:val="22"/>
                <w:szCs w:val="22"/>
                <w:lang w:bidi="ar"/>
              </w:rPr>
              <w:br/>
              <w:t>2、椅背：外板选用多层板外覆榉木经热压一次成型，表面喷环保聚酯漆，海绵采用聚氨脂高回弹定型海绵（密度为40M3/KG），外覆专业座椅面料，内衬精压胶合板。</w:t>
            </w:r>
            <w:r>
              <w:rPr>
                <w:rFonts w:ascii="宋体" w:hAnsi="宋体" w:cs="等线 Light" w:hint="eastAsia"/>
                <w:color w:val="000000"/>
                <w:sz w:val="22"/>
                <w:szCs w:val="22"/>
                <w:lang w:bidi="ar"/>
              </w:rPr>
              <w:br/>
              <w:t>3、坐垫：坐垫外装饰板选用多层板外覆榉木经热压一次成型，带有吸音及排气孔表面喷环保聚酯漆，平滑细腻。海绵采用聚氨脂高回弹冷发泡定型海绵（密度为50M3/KG），不变形，不起皱，。</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4、坐垫缓冲机构：内置扭簧结合阻尼自动回弹装置，保证座椅在人离开后自动缓慢翻起，无冲击，零噪音。</w:t>
            </w:r>
            <w:r>
              <w:rPr>
                <w:rFonts w:ascii="宋体" w:hAnsi="宋体" w:cs="等线 Light" w:hint="eastAsia"/>
                <w:color w:val="000000"/>
                <w:sz w:val="22"/>
                <w:szCs w:val="22"/>
                <w:lang w:bidi="ar"/>
              </w:rPr>
              <w:br/>
              <w:t>5、面料：选用优质耐磨麻绒面料，软硬适中，手感舒适。</w:t>
            </w:r>
            <w:r>
              <w:rPr>
                <w:rFonts w:ascii="宋体" w:hAnsi="宋体" w:cs="等线 Light" w:hint="eastAsia"/>
                <w:color w:val="000000"/>
                <w:sz w:val="22"/>
                <w:szCs w:val="22"/>
                <w:lang w:bidi="ar"/>
              </w:rPr>
              <w:br/>
              <w:t>6、扶手面板:采用优质橡木经脱水、脱脂及精加工处理，表面喷优质环保聚酯亚光漆，平滑细腻。</w:t>
            </w:r>
            <w:r>
              <w:rPr>
                <w:rFonts w:ascii="宋体" w:hAnsi="宋体" w:cs="等线 Light" w:hint="eastAsia"/>
                <w:color w:val="000000"/>
                <w:sz w:val="22"/>
                <w:szCs w:val="22"/>
                <w:lang w:bidi="ar"/>
              </w:rPr>
              <w:br/>
              <w:t>7、写字板：采用三聚氰胺板贴面，周边塑料封边，带笔槽。</w:t>
            </w:r>
            <w:r>
              <w:rPr>
                <w:rFonts w:ascii="宋体" w:hAnsi="宋体" w:cs="等线 Light" w:hint="eastAsia"/>
                <w:color w:val="000000"/>
                <w:sz w:val="22"/>
                <w:szCs w:val="22"/>
                <w:lang w:bidi="ar"/>
              </w:rPr>
              <w:br/>
              <w:t>8、扶手框侧面护板：密度板外覆海绵及面料。</w:t>
            </w:r>
            <w:r>
              <w:rPr>
                <w:rFonts w:ascii="宋体" w:hAnsi="宋体" w:cs="等线 Light" w:hint="eastAsia"/>
                <w:color w:val="000000"/>
                <w:sz w:val="22"/>
                <w:szCs w:val="22"/>
                <w:lang w:bidi="ar"/>
              </w:rPr>
              <w:br/>
              <w:t>9、扶手框与脚采用优质A级冷扎板模压成型，扶手框铁皮厚2MM，脚部主架方管为40*80*2MM，脚片厚度为2MM。表面经过抛光，磷化处理后，静电喷塑而成，防锈、防腐、耐用，结构设计科学合理，足够承受人体超常的冲击力和重力。</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132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6896" behindDoc="0" locked="0" layoutInCell="1" allowOverlap="1" wp14:anchorId="278D47EE" wp14:editId="720D4CE6">
                  <wp:simplePos x="0" y="0"/>
                  <wp:positionH relativeFrom="column">
                    <wp:posOffset>123825</wp:posOffset>
                  </wp:positionH>
                  <wp:positionV relativeFrom="paragraph">
                    <wp:posOffset>132715</wp:posOffset>
                  </wp:positionV>
                  <wp:extent cx="1105535" cy="883920"/>
                  <wp:effectExtent l="0" t="0" r="6985" b="0"/>
                  <wp:wrapNone/>
                  <wp:docPr id="188" name="图片_12_SpCnt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_12_SpCnt_15"/>
                          <pic:cNvPicPr>
                            <a:picLocks noChangeAspect="1"/>
                          </pic:cNvPicPr>
                        </pic:nvPicPr>
                        <pic:blipFill>
                          <a:blip r:embed="rId101"/>
                          <a:stretch>
                            <a:fillRect/>
                          </a:stretch>
                        </pic:blipFill>
                        <pic:spPr>
                          <a:xfrm>
                            <a:off x="0" y="0"/>
                            <a:ext cx="1105535" cy="883920"/>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lastRenderedPageBreak/>
              <w:t>病房楼1层</w:t>
            </w:r>
          </w:p>
        </w:tc>
      </w:tr>
      <w:tr w:rsidR="00221BCB">
        <w:trPr>
          <w:trHeight w:val="1602"/>
        </w:trPr>
        <w:tc>
          <w:tcPr>
            <w:tcW w:w="523" w:type="pct"/>
            <w:vMerge w:val="restart"/>
            <w:tcBorders>
              <w:top w:val="nil"/>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包厢</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餐桌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φ1600*760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2、面材：采用双面贴优质天然木皮，厚度为0.6mm，木皮纹理颜色一致，无结疤，无瑕疵。</w:t>
            </w:r>
            <w:r>
              <w:rPr>
                <w:rFonts w:ascii="宋体" w:hAnsi="宋体" w:cs="等线 Light" w:hint="eastAsia"/>
                <w:color w:val="000000"/>
                <w:sz w:val="22"/>
                <w:szCs w:val="22"/>
                <w:lang w:bidi="ar"/>
              </w:rPr>
              <w:br/>
              <w:t>3、框架：配全实木框架，材质纹理细腻，表面结疤少，坚韧耐潮。木料须经二次烘干处理，含水率低于12%，保证不开裂、不扭曲、不变形。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4、油漆：优质环保水性漆，质量符合GB/T18581-2020，VOC含量≤50g/L，甲醛含量≤20mg/kg，乙二醇醚及醇酯总和含量、苯系物总和含量均未检出。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7920" behindDoc="0" locked="0" layoutInCell="1" allowOverlap="1" wp14:anchorId="034C12C9" wp14:editId="18796CD5">
                  <wp:simplePos x="0" y="0"/>
                  <wp:positionH relativeFrom="column">
                    <wp:posOffset>162560</wp:posOffset>
                  </wp:positionH>
                  <wp:positionV relativeFrom="paragraph">
                    <wp:posOffset>95250</wp:posOffset>
                  </wp:positionV>
                  <wp:extent cx="1085215" cy="715645"/>
                  <wp:effectExtent l="0" t="0" r="12065" b="635"/>
                  <wp:wrapNone/>
                  <wp:docPr id="184" name="图片_30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_30_SpCnt_3"/>
                          <pic:cNvPicPr>
                            <a:picLocks noChangeAspect="1"/>
                          </pic:cNvPicPr>
                        </pic:nvPicPr>
                        <pic:blipFill>
                          <a:blip r:embed="rId102"/>
                          <a:stretch>
                            <a:fillRect/>
                          </a:stretch>
                        </pic:blipFill>
                        <pic:spPr>
                          <a:xfrm>
                            <a:off x="0" y="0"/>
                            <a:ext cx="1085215" cy="715645"/>
                          </a:xfrm>
                          <a:prstGeom prst="rect">
                            <a:avLst/>
                          </a:prstGeom>
                          <a:noFill/>
                          <a:ln>
                            <a:noFill/>
                          </a:ln>
                        </pic:spPr>
                      </pic:pic>
                    </a:graphicData>
                  </a:graphic>
                </wp:anchor>
              </w:drawing>
            </w:r>
          </w:p>
        </w:tc>
      </w:tr>
      <w:tr w:rsidR="00221BCB">
        <w:trPr>
          <w:trHeight w:val="1602"/>
        </w:trPr>
        <w:tc>
          <w:tcPr>
            <w:tcW w:w="523" w:type="pct"/>
            <w:vMerge/>
            <w:tcBorders>
              <w:top w:val="nil"/>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餐椅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460*530*905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1、面料：采用优质布艺饰面，无异味，可分解芳香胺染料未检出，阻燃性能符合GB17927.1-2011且达I级，厚度适中。</w:t>
            </w:r>
            <w:r>
              <w:rPr>
                <w:rFonts w:ascii="宋体" w:hAnsi="宋体" w:cs="等线 Light" w:hint="eastAsia"/>
                <w:color w:val="000000"/>
                <w:sz w:val="22"/>
                <w:szCs w:val="22"/>
                <w:lang w:bidi="ar"/>
              </w:rPr>
              <w:br/>
              <w:t>2、海绵：环保型高密度、高回弹PU泡绵，质量符合GB/T10802-2023，回弹率≥40%，75%压缩永久变形≤7%，安全性能阻燃达到1级；</w:t>
            </w:r>
            <w:r>
              <w:rPr>
                <w:rFonts w:ascii="宋体" w:hAnsi="宋体" w:cs="等线 Light" w:hint="eastAsia"/>
                <w:color w:val="000000"/>
                <w:sz w:val="22"/>
                <w:szCs w:val="22"/>
                <w:lang w:bidi="ar"/>
              </w:rPr>
              <w:br/>
              <w:t>3、脚架：纯配全实木框架，材质纹理细腻，表面结疤少，坚韧耐潮。木料须经二次烘干处理，含水率低于12%，保证不开裂、不扭曲、不变形。</w:t>
            </w:r>
            <w:r>
              <w:rPr>
                <w:rFonts w:ascii="宋体" w:hAnsi="宋体" w:cs="等线 Light" w:hint="eastAsia"/>
                <w:color w:val="000000"/>
                <w:sz w:val="22"/>
                <w:szCs w:val="22"/>
                <w:lang w:bidi="ar"/>
              </w:rPr>
              <w:br/>
              <w:t>4、油漆：质量符合GB/T18581-2020《木器涂料中有害物质限量》标准，VOC含量≤50g/L，甲醛含量≤20mg/kg，乙二醇醚及醇酯总和含量、苯系物总和含量均未检出。抗菌防霉性能需符合 GB∕T 1741-2020《漆膜耐霉菌性测定法》要求，抗霉菌检测结果长霉等级为0级，抗大肠杆菌和抗金黄色葡萄球菌检测结果抑菌率&gt;101%。</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8944" behindDoc="0" locked="0" layoutInCell="1" allowOverlap="1" wp14:anchorId="0550E99F" wp14:editId="0C1F32C2">
                  <wp:simplePos x="0" y="0"/>
                  <wp:positionH relativeFrom="column">
                    <wp:posOffset>419100</wp:posOffset>
                  </wp:positionH>
                  <wp:positionV relativeFrom="paragraph">
                    <wp:posOffset>142875</wp:posOffset>
                  </wp:positionV>
                  <wp:extent cx="419100" cy="687705"/>
                  <wp:effectExtent l="0" t="0" r="7620" b="13335"/>
                  <wp:wrapNone/>
                  <wp:docPr id="206" name="图片_17_SpCnt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_17_SpCnt_13"/>
                          <pic:cNvPicPr>
                            <a:picLocks noChangeAspect="1"/>
                          </pic:cNvPicPr>
                        </pic:nvPicPr>
                        <pic:blipFill>
                          <a:blip r:embed="rId103"/>
                          <a:stretch>
                            <a:fillRect/>
                          </a:stretch>
                        </pic:blipFill>
                        <pic:spPr>
                          <a:xfrm>
                            <a:off x="0" y="0"/>
                            <a:ext cx="419100" cy="687705"/>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餐厅</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四人位餐桌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1400*700*760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4、脚架：选用优质钢材，≥1.5mm壁厚，经电泳防腐防锈工艺处理，表面涂层通过特氟龙工艺。</w:t>
            </w:r>
            <w:r>
              <w:rPr>
                <w:rFonts w:ascii="宋体" w:hAnsi="宋体" w:cs="等线 Light" w:hint="eastAsia"/>
                <w:color w:val="000000"/>
                <w:sz w:val="22"/>
                <w:szCs w:val="22"/>
                <w:lang w:bidi="ar"/>
              </w:rPr>
              <w:br/>
              <w:t>5、五金件:采用优质五金配件，表面无锈蚀痕迹、鼓泡、开裂、毛刺、露底。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59968" behindDoc="0" locked="0" layoutInCell="1" allowOverlap="1" wp14:anchorId="23EB0695" wp14:editId="0A684E42">
                  <wp:simplePos x="0" y="0"/>
                  <wp:positionH relativeFrom="column">
                    <wp:posOffset>47625</wp:posOffset>
                  </wp:positionH>
                  <wp:positionV relativeFrom="paragraph">
                    <wp:posOffset>408940</wp:posOffset>
                  </wp:positionV>
                  <wp:extent cx="1247775" cy="765175"/>
                  <wp:effectExtent l="0" t="0" r="1905" b="12065"/>
                  <wp:wrapNone/>
                  <wp:docPr id="211" name="图片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_51"/>
                          <pic:cNvPicPr>
                            <a:picLocks noChangeAspect="1"/>
                          </pic:cNvPicPr>
                        </pic:nvPicPr>
                        <pic:blipFill>
                          <a:blip r:embed="rId104"/>
                          <a:stretch>
                            <a:fillRect/>
                          </a:stretch>
                        </pic:blipFill>
                        <pic:spPr>
                          <a:xfrm>
                            <a:off x="0" y="0"/>
                            <a:ext cx="1247775" cy="76517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餐椅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510*435*820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1、背板：选用多层天然木皮横竖叠加，经高温热压一次成型；饰面部分选用优质防火防水装饰板贴面。</w:t>
            </w:r>
            <w:r>
              <w:rPr>
                <w:rFonts w:ascii="宋体" w:hAnsi="宋体" w:cs="等线 Light" w:hint="eastAsia"/>
                <w:color w:val="000000"/>
                <w:sz w:val="22"/>
                <w:szCs w:val="22"/>
                <w:lang w:bidi="ar"/>
              </w:rPr>
              <w:br/>
              <w:t>2、脚架：选用优质钢管制作，钢架采用激光切割+自动焊接而成，表面经高温除油、除污、酸洗、磷化后，经高压静电喷涂生产线喷涂处理，保证涂层附着力强，涂层厚度不低于60μm，抗腐蚀、不易生锈、经久耐用。</w:t>
            </w:r>
          </w:p>
        </w:tc>
        <w:tc>
          <w:tcPr>
            <w:tcW w:w="2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56</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t>病房楼2层</w:t>
            </w:r>
          </w:p>
        </w:tc>
      </w:tr>
      <w:tr w:rsidR="00221BCB">
        <w:trPr>
          <w:trHeight w:val="280"/>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3160*550*2000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w:t>
            </w:r>
            <w:r>
              <w:rPr>
                <w:rFonts w:ascii="宋体" w:hAnsi="宋体" w:cs="等线 Light" w:hint="eastAsia"/>
                <w:color w:val="000000"/>
                <w:sz w:val="22"/>
                <w:szCs w:val="22"/>
                <w:lang w:bidi="ar"/>
              </w:rPr>
              <w:lastRenderedPageBreak/>
              <w:t>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0992" behindDoc="0" locked="0" layoutInCell="1" allowOverlap="1" wp14:anchorId="5E8F026E" wp14:editId="2F5D289A">
                  <wp:simplePos x="0" y="0"/>
                  <wp:positionH relativeFrom="column">
                    <wp:posOffset>162560</wp:posOffset>
                  </wp:positionH>
                  <wp:positionV relativeFrom="paragraph">
                    <wp:posOffset>66675</wp:posOffset>
                  </wp:positionV>
                  <wp:extent cx="800735" cy="647065"/>
                  <wp:effectExtent l="0" t="0" r="6985" b="8255"/>
                  <wp:wrapNone/>
                  <wp:docPr id="195" name="图片_256_SpCn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_256_SpCnt_10"/>
                          <pic:cNvPicPr>
                            <a:picLocks noChangeAspect="1"/>
                          </pic:cNvPicPr>
                        </pic:nvPicPr>
                        <pic:blipFill>
                          <a:blip r:embed="rId105"/>
                          <a:stretch>
                            <a:fillRect/>
                          </a:stretch>
                        </pic:blipFill>
                        <pic:spPr>
                          <a:xfrm>
                            <a:off x="0" y="0"/>
                            <a:ext cx="80073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1900*550*2000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2016" behindDoc="0" locked="0" layoutInCell="1" allowOverlap="1" wp14:anchorId="23EB7257" wp14:editId="1A8E37A5">
                  <wp:simplePos x="0" y="0"/>
                  <wp:positionH relativeFrom="column">
                    <wp:posOffset>162560</wp:posOffset>
                  </wp:positionH>
                  <wp:positionV relativeFrom="paragraph">
                    <wp:posOffset>66675</wp:posOffset>
                  </wp:positionV>
                  <wp:extent cx="800735" cy="647065"/>
                  <wp:effectExtent l="0" t="0" r="6985" b="8255"/>
                  <wp:wrapNone/>
                  <wp:docPr id="208" name="图片_256_SpCnt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_256_SpCnt_11"/>
                          <pic:cNvPicPr>
                            <a:picLocks noChangeAspect="1"/>
                          </pic:cNvPicPr>
                        </pic:nvPicPr>
                        <pic:blipFill>
                          <a:blip r:embed="rId105"/>
                          <a:stretch>
                            <a:fillRect/>
                          </a:stretch>
                        </pic:blipFill>
                        <pic:spPr>
                          <a:xfrm>
                            <a:off x="0" y="0"/>
                            <a:ext cx="800735" cy="647065"/>
                          </a:xfrm>
                          <a:prstGeom prst="rect">
                            <a:avLst/>
                          </a:prstGeom>
                          <a:noFill/>
                          <a:ln>
                            <a:noFill/>
                          </a:ln>
                        </pic:spPr>
                      </pic:pic>
                    </a:graphicData>
                  </a:graphic>
                </wp:anchor>
              </w:drawing>
            </w:r>
          </w:p>
        </w:tc>
      </w:tr>
      <w:tr w:rsidR="00221BCB">
        <w:trPr>
          <w:trHeight w:val="847"/>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w:t>
            </w:r>
            <w:r>
              <w:rPr>
                <w:rFonts w:ascii="宋体" w:hAnsi="宋体" w:cs="等线 Light" w:hint="eastAsia"/>
                <w:color w:val="000000"/>
                <w:sz w:val="22"/>
                <w:szCs w:val="22"/>
                <w:lang w:bidi="ar"/>
              </w:rPr>
              <w:lastRenderedPageBreak/>
              <w:t>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3040" behindDoc="0" locked="0" layoutInCell="1" allowOverlap="1" wp14:anchorId="5CF965B8" wp14:editId="66C02732">
                  <wp:simplePos x="0" y="0"/>
                  <wp:positionH relativeFrom="column">
                    <wp:posOffset>57150</wp:posOffset>
                  </wp:positionH>
                  <wp:positionV relativeFrom="paragraph">
                    <wp:posOffset>28575</wp:posOffset>
                  </wp:positionV>
                  <wp:extent cx="1257300" cy="742315"/>
                  <wp:effectExtent l="0" t="0" r="7620" b="4445"/>
                  <wp:wrapNone/>
                  <wp:docPr id="209" name="图片_33_SpCnt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_33_SpCnt_13"/>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28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w:t>
            </w:r>
            <w:r>
              <w:rPr>
                <w:rFonts w:ascii="宋体" w:hAnsi="宋体" w:cs="等线 Light" w:hint="eastAsia"/>
                <w:color w:val="000000"/>
                <w:sz w:val="22"/>
                <w:szCs w:val="22"/>
                <w:lang w:bidi="ar"/>
              </w:rPr>
              <w:lastRenderedPageBreak/>
              <w:t>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4064" behindDoc="0" locked="0" layoutInCell="1" allowOverlap="1" wp14:anchorId="74ACA3D2" wp14:editId="1E159665">
                  <wp:simplePos x="0" y="0"/>
                  <wp:positionH relativeFrom="column">
                    <wp:posOffset>485775</wp:posOffset>
                  </wp:positionH>
                  <wp:positionV relativeFrom="paragraph">
                    <wp:posOffset>57150</wp:posOffset>
                  </wp:positionV>
                  <wp:extent cx="437515" cy="647065"/>
                  <wp:effectExtent l="0" t="0" r="4445" b="8255"/>
                  <wp:wrapNone/>
                  <wp:docPr id="197" name="图片_1_SpCnt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_1_SpCnt_29"/>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38"/>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接诊台</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5088" behindDoc="0" locked="0" layoutInCell="1" allowOverlap="1" wp14:anchorId="3D3751C5" wp14:editId="0E48CB6F">
                  <wp:simplePos x="0" y="0"/>
                  <wp:positionH relativeFrom="column">
                    <wp:posOffset>485775</wp:posOffset>
                  </wp:positionH>
                  <wp:positionV relativeFrom="paragraph">
                    <wp:posOffset>57150</wp:posOffset>
                  </wp:positionV>
                  <wp:extent cx="437515" cy="647065"/>
                  <wp:effectExtent l="0" t="0" r="4445" b="8255"/>
                  <wp:wrapNone/>
                  <wp:docPr id="198" name="图片_1_SpCnt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_1_SpCnt_30"/>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6112" behindDoc="0" locked="0" layoutInCell="1" allowOverlap="1" wp14:anchorId="19B12523" wp14:editId="3BEA71F4">
                  <wp:simplePos x="0" y="0"/>
                  <wp:positionH relativeFrom="column">
                    <wp:posOffset>199390</wp:posOffset>
                  </wp:positionH>
                  <wp:positionV relativeFrom="paragraph">
                    <wp:posOffset>76200</wp:posOffset>
                  </wp:positionV>
                  <wp:extent cx="962025" cy="647065"/>
                  <wp:effectExtent l="0" t="0" r="13335" b="8255"/>
                  <wp:wrapNone/>
                  <wp:docPr id="200" name="图片_17_SpCnt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_17_SpCnt_14"/>
                          <pic:cNvPicPr>
                            <a:picLocks noChangeAspect="1"/>
                          </pic:cNvPicPr>
                        </pic:nvPicPr>
                        <pic:blipFill>
                          <a:blip r:embed="rId61"/>
                          <a:stretch>
                            <a:fillRect/>
                          </a:stretch>
                        </pic:blipFill>
                        <pic:spPr>
                          <a:xfrm>
                            <a:off x="0" y="0"/>
                            <a:ext cx="962025" cy="647065"/>
                          </a:xfrm>
                          <a:prstGeom prst="rect">
                            <a:avLst/>
                          </a:prstGeom>
                          <a:noFill/>
                          <a:ln>
                            <a:noFill/>
                          </a:ln>
                        </pic:spPr>
                      </pic:pic>
                    </a:graphicData>
                  </a:graphic>
                </wp:anchor>
              </w:drawing>
            </w:r>
          </w:p>
        </w:tc>
      </w:tr>
      <w:tr w:rsidR="00221BCB">
        <w:trPr>
          <w:trHeight w:val="1380"/>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护士站</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7136" behindDoc="0" locked="0" layoutInCell="1" allowOverlap="1" wp14:anchorId="2C2266FF" wp14:editId="3ED617CF">
                  <wp:simplePos x="0" y="0"/>
                  <wp:positionH relativeFrom="column">
                    <wp:posOffset>485775</wp:posOffset>
                  </wp:positionH>
                  <wp:positionV relativeFrom="paragraph">
                    <wp:posOffset>57150</wp:posOffset>
                  </wp:positionV>
                  <wp:extent cx="437515" cy="647065"/>
                  <wp:effectExtent l="0" t="0" r="4445" b="8255"/>
                  <wp:wrapNone/>
                  <wp:docPr id="210" name="图片_1_SpCnt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_1_SpCnt_31"/>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库房</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货架</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2000*600*2000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材料：采用优质冷轧钢板经剪切，冲压，折弯，焊接，装配而成；立柱1.5mm，隔板、侧板、顶板、挂板1.0mm。</w:t>
            </w:r>
            <w:r>
              <w:rPr>
                <w:rFonts w:ascii="宋体" w:hAnsi="宋体" w:cs="等线 Light" w:hint="eastAsia"/>
                <w:color w:val="000000"/>
                <w:sz w:val="22"/>
                <w:szCs w:val="22"/>
                <w:lang w:bidi="ar"/>
              </w:rPr>
              <w:br/>
              <w:t>2. 柜面：柜面喷塑前均经磷化处理；采用自动喷淋式磷化，经自动烘干后直接喷塑。</w:t>
            </w:r>
            <w:r>
              <w:rPr>
                <w:rFonts w:ascii="宋体" w:hAnsi="宋体" w:cs="等线 Light" w:hint="eastAsia"/>
                <w:color w:val="000000"/>
                <w:sz w:val="22"/>
                <w:szCs w:val="22"/>
                <w:lang w:bidi="ar"/>
              </w:rPr>
              <w:br/>
              <w:t>3. 格板：经过加强处理，坚固耐用，秉承性能好。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8160" behindDoc="0" locked="0" layoutInCell="1" allowOverlap="1" wp14:anchorId="365C2B81" wp14:editId="08FDBC66">
                  <wp:simplePos x="0" y="0"/>
                  <wp:positionH relativeFrom="column">
                    <wp:posOffset>132715</wp:posOffset>
                  </wp:positionH>
                  <wp:positionV relativeFrom="paragraph">
                    <wp:posOffset>47625</wp:posOffset>
                  </wp:positionV>
                  <wp:extent cx="1076325" cy="713740"/>
                  <wp:effectExtent l="0" t="0" r="5715" b="2540"/>
                  <wp:wrapNone/>
                  <wp:docPr id="201" name="图片_147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_147_SpCnt_3"/>
                          <pic:cNvPicPr>
                            <a:picLocks noChangeAspect="1"/>
                          </pic:cNvPicPr>
                        </pic:nvPicPr>
                        <pic:blipFill>
                          <a:blip r:embed="rId106"/>
                          <a:stretch>
                            <a:fillRect/>
                          </a:stretch>
                        </pic:blipFill>
                        <pic:spPr>
                          <a:xfrm>
                            <a:off x="0" y="0"/>
                            <a:ext cx="1076325" cy="713740"/>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t>病房楼3层</w:t>
            </w:r>
          </w:p>
        </w:tc>
      </w:tr>
      <w:tr w:rsidR="00221BCB">
        <w:trPr>
          <w:trHeight w:val="847"/>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护士站</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69184" behindDoc="0" locked="0" layoutInCell="1" allowOverlap="1" wp14:anchorId="093141F1" wp14:editId="41BB6676">
                  <wp:simplePos x="0" y="0"/>
                  <wp:positionH relativeFrom="column">
                    <wp:posOffset>485775</wp:posOffset>
                  </wp:positionH>
                  <wp:positionV relativeFrom="paragraph">
                    <wp:posOffset>57150</wp:posOffset>
                  </wp:positionV>
                  <wp:extent cx="437515" cy="647065"/>
                  <wp:effectExtent l="0" t="0" r="4445" b="8255"/>
                  <wp:wrapNone/>
                  <wp:docPr id="202" name="图片_1_SpCnt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_1_SpCnt_32"/>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600"/>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0208" behindDoc="0" locked="0" layoutInCell="1" allowOverlap="1" wp14:anchorId="4D568147" wp14:editId="0AAA546B">
                  <wp:simplePos x="0" y="0"/>
                  <wp:positionH relativeFrom="column">
                    <wp:posOffset>457835</wp:posOffset>
                  </wp:positionH>
                  <wp:positionV relativeFrom="paragraph">
                    <wp:posOffset>123825</wp:posOffset>
                  </wp:positionV>
                  <wp:extent cx="409575" cy="618490"/>
                  <wp:effectExtent l="0" t="0" r="1905" b="6350"/>
                  <wp:wrapNone/>
                  <wp:docPr id="185" name="图片_6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_6_SpCnt_5"/>
                          <pic:cNvPicPr>
                            <a:picLocks noChangeAspect="1"/>
                          </pic:cNvPicPr>
                        </pic:nvPicPr>
                        <pic:blipFill>
                          <a:blip r:embed="rId107"/>
                          <a:stretch>
                            <a:fillRect/>
                          </a:stretch>
                        </pic:blipFill>
                        <pic:spPr>
                          <a:xfrm>
                            <a:off x="0" y="0"/>
                            <a:ext cx="409575" cy="618490"/>
                          </a:xfrm>
                          <a:prstGeom prst="rect">
                            <a:avLst/>
                          </a:prstGeom>
                          <a:noFill/>
                          <a:ln>
                            <a:noFill/>
                          </a:ln>
                        </pic:spPr>
                      </pic:pic>
                    </a:graphicData>
                  </a:graphic>
                </wp:anchor>
              </w:drawing>
            </w:r>
          </w:p>
        </w:tc>
      </w:tr>
      <w:tr w:rsidR="00221BCB">
        <w:trPr>
          <w:trHeight w:val="148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1232" behindDoc="0" locked="0" layoutInCell="1" allowOverlap="1" wp14:anchorId="43753542" wp14:editId="0288FB26">
                  <wp:simplePos x="0" y="0"/>
                  <wp:positionH relativeFrom="column">
                    <wp:posOffset>57150</wp:posOffset>
                  </wp:positionH>
                  <wp:positionV relativeFrom="paragraph">
                    <wp:posOffset>28575</wp:posOffset>
                  </wp:positionV>
                  <wp:extent cx="1257300" cy="742315"/>
                  <wp:effectExtent l="0" t="0" r="7620" b="4445"/>
                  <wp:wrapNone/>
                  <wp:docPr id="186" name="图片_33_SpCnt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_33_SpCnt_14"/>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563"/>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w:t>
            </w:r>
            <w:r>
              <w:rPr>
                <w:rFonts w:ascii="宋体" w:hAnsi="宋体" w:cs="等线 Light" w:hint="eastAsia"/>
                <w:color w:val="000000"/>
                <w:sz w:val="22"/>
                <w:szCs w:val="22"/>
                <w:lang w:bidi="ar"/>
              </w:rPr>
              <w:lastRenderedPageBreak/>
              <w:t>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2256" behindDoc="0" locked="0" layoutInCell="1" allowOverlap="1" wp14:anchorId="5C178FEF" wp14:editId="0EF9A756">
                  <wp:simplePos x="0" y="0"/>
                  <wp:positionH relativeFrom="column">
                    <wp:posOffset>485775</wp:posOffset>
                  </wp:positionH>
                  <wp:positionV relativeFrom="paragraph">
                    <wp:posOffset>57150</wp:posOffset>
                  </wp:positionV>
                  <wp:extent cx="437515" cy="647065"/>
                  <wp:effectExtent l="0" t="0" r="4445" b="8255"/>
                  <wp:wrapNone/>
                  <wp:docPr id="189" name="图片_1_SpCnt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_1_SpCnt_33"/>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医生材料柜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3280" behindDoc="0" locked="0" layoutInCell="1" allowOverlap="1" wp14:anchorId="1A953AC1" wp14:editId="69FBAD8A">
                  <wp:simplePos x="0" y="0"/>
                  <wp:positionH relativeFrom="column">
                    <wp:posOffset>485775</wp:posOffset>
                  </wp:positionH>
                  <wp:positionV relativeFrom="paragraph">
                    <wp:posOffset>57150</wp:posOffset>
                  </wp:positionV>
                  <wp:extent cx="418465" cy="704215"/>
                  <wp:effectExtent l="0" t="0" r="8255" b="12065"/>
                  <wp:wrapNone/>
                  <wp:docPr id="190" name="图片_93_SpCnt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_93_SpCnt_10"/>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279"/>
        </w:trPr>
        <w:tc>
          <w:tcPr>
            <w:tcW w:w="523" w:type="pc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被服间</w:t>
            </w:r>
          </w:p>
        </w:tc>
        <w:tc>
          <w:tcPr>
            <w:tcW w:w="487" w:type="pc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被服柜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2900*500*2000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w:t>
            </w:r>
            <w:r>
              <w:rPr>
                <w:rFonts w:ascii="宋体" w:hAnsi="宋体" w:cs="等线 Light" w:hint="eastAsia"/>
                <w:color w:val="000000"/>
                <w:sz w:val="22"/>
                <w:szCs w:val="22"/>
                <w:lang w:bidi="ar"/>
              </w:rPr>
              <w:lastRenderedPageBreak/>
              <w:t>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4304" behindDoc="0" locked="0" layoutInCell="1" allowOverlap="1" wp14:anchorId="773D8682" wp14:editId="0E5E2157">
                  <wp:simplePos x="0" y="0"/>
                  <wp:positionH relativeFrom="column">
                    <wp:posOffset>466725</wp:posOffset>
                  </wp:positionH>
                  <wp:positionV relativeFrom="paragraph">
                    <wp:posOffset>9525</wp:posOffset>
                  </wp:positionV>
                  <wp:extent cx="437515" cy="799465"/>
                  <wp:effectExtent l="0" t="0" r="4445" b="8255"/>
                  <wp:wrapNone/>
                  <wp:docPr id="239" name="ID_800984A40A4F4A19A8BB91332D424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D_800984A40A4F4A19A8BB91332D424CDC"/>
                          <pic:cNvPicPr>
                            <a:picLocks noChangeAspect="1"/>
                          </pic:cNvPicPr>
                        </pic:nvPicPr>
                        <pic:blipFill>
                          <a:blip r:embed="rId108"/>
                          <a:stretch>
                            <a:fillRect/>
                          </a:stretch>
                        </pic:blipFill>
                        <pic:spPr>
                          <a:xfrm>
                            <a:off x="0" y="0"/>
                            <a:ext cx="437515" cy="799465"/>
                          </a:xfrm>
                          <a:prstGeom prst="rect">
                            <a:avLst/>
                          </a:prstGeom>
                          <a:noFill/>
                          <a:ln>
                            <a:noFill/>
                          </a:ln>
                        </pic:spPr>
                      </pic:pic>
                    </a:graphicData>
                  </a:graphic>
                </wp:anchor>
              </w:drawing>
            </w:r>
          </w:p>
        </w:tc>
      </w:tr>
      <w:tr w:rsidR="00221BCB">
        <w:trPr>
          <w:trHeight w:val="1279"/>
        </w:trPr>
        <w:tc>
          <w:tcPr>
            <w:tcW w:w="523" w:type="pct"/>
            <w:vMerge w:val="restar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护士值班室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1000*2000*1880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1、材质：采用优质橡胶木全实木。材质纹理细腻，表面结疤少，坚韧耐潮.。木料须经二次烘干处理，含水率低于12%，保证不开裂、不扭曲、不变形。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4、参数：立柱60*57mm，横栏57*35mm，床栏齿57*20mm，床杠100*35mm,床头2根，前栏5根。</w:t>
            </w:r>
            <w:r>
              <w:rPr>
                <w:rFonts w:ascii="宋体" w:hAnsi="宋体" w:cs="等线 Light" w:hint="eastAsia"/>
                <w:color w:val="000000"/>
                <w:sz w:val="22"/>
                <w:szCs w:val="22"/>
                <w:lang w:bidi="ar"/>
              </w:rPr>
              <w:br/>
              <w:t>5、楼梯：每床半扶栏空缺处设计一个爬梯，爬梯立柱两侧设计上楼抓手孔，楼梯宽度450mm，踏板厚25mm,设计防滑槽。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5328" behindDoc="0" locked="0" layoutInCell="1" allowOverlap="1" wp14:anchorId="4C31C0AD" wp14:editId="2BB97DEC">
                  <wp:simplePos x="0" y="0"/>
                  <wp:positionH relativeFrom="column">
                    <wp:posOffset>75565</wp:posOffset>
                  </wp:positionH>
                  <wp:positionV relativeFrom="paragraph">
                    <wp:posOffset>314325</wp:posOffset>
                  </wp:positionV>
                  <wp:extent cx="1172210" cy="1002030"/>
                  <wp:effectExtent l="0" t="0" r="1270" b="3810"/>
                  <wp:wrapNone/>
                  <wp:docPr id="218" name="图片_26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_26_SpCnt_6"/>
                          <pic:cNvPicPr>
                            <a:picLocks noChangeAspect="1"/>
                          </pic:cNvPicPr>
                        </pic:nvPicPr>
                        <pic:blipFill>
                          <a:blip r:embed="rId28"/>
                          <a:stretch>
                            <a:fillRect/>
                          </a:stretch>
                        </pic:blipFill>
                        <pic:spPr>
                          <a:xfrm>
                            <a:off x="0" y="0"/>
                            <a:ext cx="1172210" cy="1002030"/>
                          </a:xfrm>
                          <a:prstGeom prst="rect">
                            <a:avLst/>
                          </a:prstGeom>
                          <a:noFill/>
                          <a:ln>
                            <a:noFill/>
                          </a:ln>
                        </pic:spPr>
                      </pic:pic>
                    </a:graphicData>
                  </a:graphic>
                </wp:anchor>
              </w:drawing>
            </w:r>
          </w:p>
        </w:tc>
      </w:tr>
      <w:tr w:rsidR="00221BCB">
        <w:trPr>
          <w:trHeight w:val="280"/>
        </w:trPr>
        <w:tc>
          <w:tcPr>
            <w:tcW w:w="523" w:type="pct"/>
            <w:vMerge/>
            <w:tcBorders>
              <w:top w:val="nil"/>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海绵层：高弹海绵，密度≥35D，柔软贴合身体曲线，提升睡眠舒适度。</w:t>
            </w:r>
            <w:r>
              <w:rPr>
                <w:rFonts w:ascii="宋体" w:hAnsi="宋体" w:cs="等线 Light" w:hint="eastAsia"/>
                <w:color w:val="000000"/>
                <w:sz w:val="22"/>
                <w:szCs w:val="22"/>
                <w:lang w:bidi="ar"/>
              </w:rPr>
              <w:br/>
              <w:t>2. 面料：表层采用透气针织面料，经过抗菌防螨处理，符合GB 18401-2010《国家纺织产品基本安全技术规范》；里层为</w:t>
            </w:r>
            <w:r>
              <w:rPr>
                <w:rFonts w:ascii="宋体" w:hAnsi="宋体" w:cs="等线 Light" w:hint="eastAsia"/>
                <w:color w:val="000000"/>
                <w:sz w:val="22"/>
                <w:szCs w:val="22"/>
                <w:lang w:bidi="ar"/>
              </w:rPr>
              <w:lastRenderedPageBreak/>
              <w:t>无纺布，增强透气性和耐用性。</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602"/>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值班室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6352" behindDoc="0" locked="0" layoutInCell="1" allowOverlap="1" wp14:anchorId="06208EBF" wp14:editId="2A10D7DB">
                  <wp:simplePos x="0" y="0"/>
                  <wp:positionH relativeFrom="column">
                    <wp:posOffset>38735</wp:posOffset>
                  </wp:positionH>
                  <wp:positionV relativeFrom="paragraph">
                    <wp:posOffset>695325</wp:posOffset>
                  </wp:positionV>
                  <wp:extent cx="1238250" cy="1102360"/>
                  <wp:effectExtent l="0" t="0" r="11430" b="10160"/>
                  <wp:wrapNone/>
                  <wp:docPr id="225" name="图片_221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_221_SpCnt_4"/>
                          <pic:cNvPicPr>
                            <a:picLocks noChangeAspect="1"/>
                          </pic:cNvPicPr>
                        </pic:nvPicPr>
                        <pic:blipFill>
                          <a:blip r:embed="rId109"/>
                          <a:stretch>
                            <a:fillRect/>
                          </a:stretch>
                        </pic:blipFill>
                        <pic:spPr>
                          <a:xfrm>
                            <a:off x="0" y="0"/>
                            <a:ext cx="1238250" cy="1102360"/>
                          </a:xfrm>
                          <a:prstGeom prst="rect">
                            <a:avLst/>
                          </a:prstGeom>
                          <a:noFill/>
                          <a:ln>
                            <a:noFill/>
                          </a:ln>
                        </pic:spPr>
                      </pic:pic>
                    </a:graphicData>
                  </a:graphic>
                </wp:anchor>
              </w:drawing>
            </w:r>
          </w:p>
        </w:tc>
      </w:tr>
      <w:tr w:rsidR="00221BCB">
        <w:trPr>
          <w:trHeight w:val="847"/>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棕榈层：天然棕榈，经高温蒸煮脱糖、紫外线杀菌处理，去除杂质和糖分，采用环保乳胶热压成型，质地坚韧，提供基础支撑与防潮性能。</w:t>
            </w:r>
            <w:r>
              <w:rPr>
                <w:rFonts w:ascii="宋体" w:hAnsi="宋体" w:cs="等线 Light" w:hint="eastAsia"/>
                <w:color w:val="000000"/>
                <w:sz w:val="22"/>
                <w:szCs w:val="22"/>
                <w:lang w:bidi="ar"/>
              </w:rPr>
              <w:br/>
              <w:t>2. 弹簧层：15-16cm独立袋装弹簧/整网弹簧（根据款式选择），弹簧选用高碳钢材质，经过防锈处理，弹性持久；独立袋装弹簧可减少干扰，整网弹簧支撑力均匀，有效分散身体压力。</w:t>
            </w:r>
            <w:r>
              <w:rPr>
                <w:rFonts w:ascii="宋体" w:hAnsi="宋体" w:cs="等线 Light" w:hint="eastAsia"/>
                <w:color w:val="000000"/>
                <w:sz w:val="22"/>
                <w:szCs w:val="22"/>
                <w:lang w:bidi="ar"/>
              </w:rPr>
              <w:br/>
              <w:t>3. 海绵层：上层覆盖2-3cm高弹海绵，密度≥35D，柔软贴合身体曲线，缓冲弹簧触感，提升睡眠舒适度。</w:t>
            </w:r>
            <w:r>
              <w:rPr>
                <w:rFonts w:ascii="宋体" w:hAnsi="宋体" w:cs="等线 Light" w:hint="eastAsia"/>
                <w:color w:val="000000"/>
                <w:sz w:val="22"/>
                <w:szCs w:val="22"/>
                <w:lang w:bidi="ar"/>
              </w:rPr>
              <w:br/>
              <w:t>4. 面料：表层采用透气针织面料，经过抗菌防螨处理，符合GB 18401-2010《国家纺织产品基本安全技术规范》；里层为</w:t>
            </w:r>
            <w:r>
              <w:rPr>
                <w:rFonts w:ascii="宋体" w:hAnsi="宋体" w:cs="等线 Light" w:hint="eastAsia"/>
                <w:color w:val="000000"/>
                <w:sz w:val="22"/>
                <w:szCs w:val="22"/>
                <w:lang w:bidi="ar"/>
              </w:rPr>
              <w:lastRenderedPageBreak/>
              <w:t>无纺布，增强透气性和耐用性。</w:t>
            </w:r>
            <w:r>
              <w:rPr>
                <w:rFonts w:ascii="宋体" w:hAnsi="宋体" w:cs="等线 Light" w:hint="eastAsia"/>
                <w:color w:val="000000"/>
                <w:sz w:val="22"/>
                <w:szCs w:val="22"/>
                <w:lang w:bidi="ar"/>
              </w:rPr>
              <w:br/>
              <w:t>5. 结构：棕榈层、弹簧层与海绵层通过环保热熔胶固定，外部包裹可拆卸面料套，方便清洁维护。</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602"/>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床头柜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450*400*480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处置室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处置柜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4000*600*2200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7376" behindDoc="0" locked="0" layoutInCell="1" allowOverlap="1" wp14:anchorId="6335B550" wp14:editId="1E79A637">
                  <wp:simplePos x="0" y="0"/>
                  <wp:positionH relativeFrom="column">
                    <wp:posOffset>171450</wp:posOffset>
                  </wp:positionH>
                  <wp:positionV relativeFrom="paragraph">
                    <wp:posOffset>28575</wp:posOffset>
                  </wp:positionV>
                  <wp:extent cx="924560" cy="713740"/>
                  <wp:effectExtent l="0" t="0" r="0" b="2540"/>
                  <wp:wrapNone/>
                  <wp:docPr id="220" name="图片_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_178"/>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治疗室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治疗柜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5160*600*2200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8400" behindDoc="0" locked="0" layoutInCell="1" allowOverlap="1" wp14:anchorId="3BEA51E4" wp14:editId="27545D5D">
                  <wp:simplePos x="0" y="0"/>
                  <wp:positionH relativeFrom="column">
                    <wp:posOffset>171450</wp:posOffset>
                  </wp:positionH>
                  <wp:positionV relativeFrom="paragraph">
                    <wp:posOffset>28575</wp:posOffset>
                  </wp:positionV>
                  <wp:extent cx="924560" cy="713740"/>
                  <wp:effectExtent l="0" t="0" r="0" b="2540"/>
                  <wp:wrapNone/>
                  <wp:docPr id="234" name="图片_179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_179_SpCnt_1"/>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病房</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陪护椅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收纳规格：610*760*930mm±5，</w:t>
            </w:r>
            <w:r>
              <w:rPr>
                <w:rFonts w:ascii="宋体" w:hAnsi="宋体" w:cs="等线 Light" w:hint="eastAsia"/>
                <w:color w:val="000000"/>
                <w:sz w:val="22"/>
                <w:szCs w:val="22"/>
                <w:lang w:bidi="ar"/>
              </w:rPr>
              <w:br/>
              <w:t>展开规格：</w:t>
            </w:r>
            <w:r>
              <w:rPr>
                <w:rFonts w:ascii="宋体" w:hAnsi="宋体" w:cs="等线 Light" w:hint="eastAsia"/>
                <w:color w:val="000000"/>
                <w:sz w:val="22"/>
                <w:szCs w:val="22"/>
                <w:lang w:bidi="ar"/>
              </w:rPr>
              <w:lastRenderedPageBreak/>
              <w:t>1900*610*565mm±5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1、主架采用直径φ38*1.2mm圆管，坐靠采用φ25*1.2mm圆管，支撑架由40*20*1.0mm和25*15*1.0mm方管组成，表明静电喷涂（白色）；</w:t>
            </w:r>
            <w:r>
              <w:rPr>
                <w:rFonts w:ascii="宋体" w:hAnsi="宋体" w:cs="等线 Light" w:hint="eastAsia"/>
                <w:color w:val="000000"/>
                <w:sz w:val="22"/>
                <w:szCs w:val="22"/>
                <w:lang w:bidi="ar"/>
              </w:rPr>
              <w:br/>
              <w:t>2、座垫：外包采用优质超纤皮，超纤皮厚度不低于1.2mm，</w:t>
            </w:r>
            <w:r>
              <w:rPr>
                <w:rFonts w:ascii="宋体" w:hAnsi="宋体" w:cs="等线 Light" w:hint="eastAsia"/>
                <w:color w:val="000000"/>
                <w:sz w:val="22"/>
                <w:szCs w:val="22"/>
                <w:lang w:bidi="ar"/>
              </w:rPr>
              <w:lastRenderedPageBreak/>
              <w:t xml:space="preserve">防水抗污易清洁、能承受医用清洗剂、消毒剂的腐蚀，表面柔软舒适。 </w:t>
            </w:r>
            <w:r>
              <w:rPr>
                <w:rFonts w:ascii="宋体" w:hAnsi="宋体" w:cs="等线 Light" w:hint="eastAsia"/>
                <w:color w:val="000000"/>
                <w:sz w:val="22"/>
                <w:szCs w:val="22"/>
                <w:lang w:bidi="ar"/>
              </w:rPr>
              <w:br/>
              <w:t>2、海绵：采用医用高回弹海绵。75%压缩永久变形%≤4，回弹率%≥40，甲醛释放量、总挥发性有机化合物（TV0C)需未检出。</w:t>
            </w:r>
            <w:r>
              <w:rPr>
                <w:rFonts w:ascii="宋体" w:hAnsi="宋体" w:cs="等线 Light" w:hint="eastAsia"/>
                <w:color w:val="000000"/>
                <w:sz w:val="22"/>
                <w:szCs w:val="22"/>
                <w:lang w:bidi="ar"/>
              </w:rPr>
              <w:br/>
              <w:t>3、轮子：底座带四个静音轮，移动灵活，承重100公斤以上，椅子左右后腿上各装两个大号轮子方便椅子推动，移位。</w:t>
            </w:r>
            <w:r>
              <w:rPr>
                <w:rFonts w:ascii="宋体" w:hAnsi="宋体" w:cs="等线 Light" w:hint="eastAsia"/>
                <w:color w:val="000000"/>
                <w:sz w:val="22"/>
                <w:szCs w:val="22"/>
                <w:lang w:bidi="ar"/>
              </w:rPr>
              <w:br/>
              <w:t>4、扶手面两侧配置聚氨酯PU扶手面，PU面加长设计规格为：长520*宽50mm，厚度达15mm，手扶持舒适，内嵌钢制铁条，通过模具内一体成型，PU具有耐用坚固，有良好的耐油性，耐老化，耐霉菌，耐磨等性能优点。</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25</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79424" behindDoc="0" locked="0" layoutInCell="1" allowOverlap="1" wp14:anchorId="6A8E81D7" wp14:editId="7817F2C3">
                  <wp:simplePos x="0" y="0"/>
                  <wp:positionH relativeFrom="column">
                    <wp:posOffset>391160</wp:posOffset>
                  </wp:positionH>
                  <wp:positionV relativeFrom="paragraph">
                    <wp:posOffset>123825</wp:posOffset>
                  </wp:positionV>
                  <wp:extent cx="590550" cy="561340"/>
                  <wp:effectExtent l="0" t="0" r="3810" b="2540"/>
                  <wp:wrapNone/>
                  <wp:docPr id="235" name="ID_1FE07027CEDA4849859282C5FA2BB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D_1FE07027CEDA4849859282C5FA2BBD26"/>
                          <pic:cNvPicPr>
                            <a:picLocks noChangeAspect="1"/>
                          </pic:cNvPicPr>
                        </pic:nvPicPr>
                        <pic:blipFill>
                          <a:blip r:embed="rId110"/>
                          <a:stretch>
                            <a:fillRect/>
                          </a:stretch>
                        </pic:blipFill>
                        <pic:spPr>
                          <a:xfrm>
                            <a:off x="0" y="0"/>
                            <a:ext cx="590550" cy="5613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陪护凳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340*245*450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1、椅面：采用优质聚氨酯PU材料，经模聚一体成型，PU具有良好的弹性，材料结合紧密，频繁使用不会引起变形、起皱、断裂、破碎。</w:t>
            </w:r>
            <w:r>
              <w:rPr>
                <w:rFonts w:ascii="宋体" w:hAnsi="宋体" w:cs="等线 Light" w:hint="eastAsia"/>
                <w:color w:val="000000"/>
                <w:sz w:val="22"/>
                <w:szCs w:val="22"/>
                <w:lang w:bidi="ar"/>
              </w:rPr>
              <w:br/>
              <w:t>2、钢架：选用优质钢材，≥1.5mm壁厚方管，经电泳防腐防锈工艺处理，表面涂层通过特氟龙工艺。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0448" behindDoc="0" locked="0" layoutInCell="1" allowOverlap="1" wp14:anchorId="49C924FD" wp14:editId="449CEB61">
                  <wp:simplePos x="0" y="0"/>
                  <wp:positionH relativeFrom="column">
                    <wp:posOffset>370840</wp:posOffset>
                  </wp:positionH>
                  <wp:positionV relativeFrom="paragraph">
                    <wp:posOffset>38100</wp:posOffset>
                  </wp:positionV>
                  <wp:extent cx="629285" cy="742315"/>
                  <wp:effectExtent l="0" t="0" r="10795" b="4445"/>
                  <wp:wrapNone/>
                  <wp:docPr id="221" name="图片_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_367"/>
                          <pic:cNvPicPr>
                            <a:picLocks noChangeAspect="1"/>
                          </pic:cNvPicPr>
                        </pic:nvPicPr>
                        <pic:blipFill>
                          <a:blip r:embed="rId111"/>
                          <a:stretch>
                            <a:fillRect/>
                          </a:stretch>
                        </pic:blipFill>
                        <pic:spPr>
                          <a:xfrm>
                            <a:off x="0" y="0"/>
                            <a:ext cx="629285" cy="742315"/>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t>病房楼4-6层</w:t>
            </w:r>
          </w:p>
        </w:tc>
      </w:tr>
      <w:tr w:rsidR="00221BCB">
        <w:trPr>
          <w:trHeight w:val="1480"/>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护士站</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3、扶手：黑色固定扶手，PP+30%GF新料-900克,符合国家标</w:t>
            </w:r>
            <w:r>
              <w:rPr>
                <w:rFonts w:ascii="宋体" w:hAnsi="宋体" w:cs="等线 Light" w:hint="eastAsia"/>
                <w:color w:val="000000"/>
                <w:sz w:val="22"/>
                <w:szCs w:val="22"/>
                <w:lang w:bidi="ar"/>
              </w:rPr>
              <w:lastRenderedPageBreak/>
              <w:t xml:space="preserve">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1472" behindDoc="0" locked="0" layoutInCell="1" allowOverlap="1" wp14:anchorId="52FED08A" wp14:editId="149311FB">
                  <wp:simplePos x="0" y="0"/>
                  <wp:positionH relativeFrom="column">
                    <wp:posOffset>485775</wp:posOffset>
                  </wp:positionH>
                  <wp:positionV relativeFrom="paragraph">
                    <wp:posOffset>57150</wp:posOffset>
                  </wp:positionV>
                  <wp:extent cx="437515" cy="647065"/>
                  <wp:effectExtent l="0" t="0" r="4445" b="8255"/>
                  <wp:wrapNone/>
                  <wp:docPr id="232" name="图片_1_SpCnt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_1_SpCnt_34"/>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847"/>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诊疗椅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610*645*1005</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4、座垫：坐垫骨架采用9层13毫米高强度层压胶合板，填充物高密度弧形定型海绵组合，面料为环保灰色透气布料，</w:t>
            </w:r>
            <w:r>
              <w:rPr>
                <w:rFonts w:ascii="宋体" w:hAnsi="宋体" w:cs="等线 Light" w:hint="eastAsia"/>
                <w:color w:val="000000"/>
                <w:sz w:val="22"/>
                <w:szCs w:val="22"/>
                <w:lang w:bidi="ar"/>
              </w:rPr>
              <w:lastRenderedPageBreak/>
              <w:t>座垫强度符合QB2280标准，阻燃性能符合国家标准。</w:t>
            </w:r>
            <w:r>
              <w:rPr>
                <w:rFonts w:ascii="宋体" w:hAnsi="宋体" w:cs="等线 Light" w:hint="eastAsia"/>
                <w:color w:val="000000"/>
                <w:sz w:val="22"/>
                <w:szCs w:val="22"/>
                <w:lang w:bidi="ar"/>
              </w:rPr>
              <w:br/>
              <w:t>5、半架：采用Q195钢管制成，壁厚2.0mm，金属脚架；符合国家相关测试标准,座面载荷 109kg，循环测试 12 万次。</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2496" behindDoc="0" locked="0" layoutInCell="1" allowOverlap="1" wp14:anchorId="69258779" wp14:editId="5FCB1D20">
                  <wp:simplePos x="0" y="0"/>
                  <wp:positionH relativeFrom="column">
                    <wp:posOffset>457835</wp:posOffset>
                  </wp:positionH>
                  <wp:positionV relativeFrom="paragraph">
                    <wp:posOffset>123825</wp:posOffset>
                  </wp:positionV>
                  <wp:extent cx="409575" cy="618490"/>
                  <wp:effectExtent l="0" t="0" r="1905" b="6350"/>
                  <wp:wrapNone/>
                  <wp:docPr id="219" name="图片_6_SpCn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_6_SpCnt_6"/>
                          <pic:cNvPicPr>
                            <a:picLocks noChangeAspect="1"/>
                          </pic:cNvPicPr>
                        </pic:nvPicPr>
                        <pic:blipFill>
                          <a:blip r:embed="rId107"/>
                          <a:stretch>
                            <a:fillRect/>
                          </a:stretch>
                        </pic:blipFill>
                        <pic:spPr>
                          <a:xfrm>
                            <a:off x="0" y="0"/>
                            <a:ext cx="409575" cy="618490"/>
                          </a:xfrm>
                          <a:prstGeom prst="rect">
                            <a:avLst/>
                          </a:prstGeom>
                          <a:noFill/>
                          <a:ln>
                            <a:noFill/>
                          </a:ln>
                        </pic:spPr>
                      </pic:pic>
                    </a:graphicData>
                  </a:graphic>
                </wp:anchor>
              </w:drawing>
            </w:r>
          </w:p>
        </w:tc>
      </w:tr>
      <w:tr w:rsidR="00221BCB">
        <w:trPr>
          <w:trHeight w:val="1940"/>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医生办公室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3520" behindDoc="0" locked="0" layoutInCell="1" allowOverlap="1" wp14:anchorId="0E292B3F" wp14:editId="5C6CC276">
                  <wp:simplePos x="0" y="0"/>
                  <wp:positionH relativeFrom="column">
                    <wp:posOffset>57150</wp:posOffset>
                  </wp:positionH>
                  <wp:positionV relativeFrom="paragraph">
                    <wp:posOffset>28575</wp:posOffset>
                  </wp:positionV>
                  <wp:extent cx="1257300" cy="742315"/>
                  <wp:effectExtent l="0" t="0" r="7620" b="4445"/>
                  <wp:wrapNone/>
                  <wp:docPr id="215" name="图片_33_SpCnt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_33_SpCnt_15"/>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trPr>
          <w:trHeight w:val="847"/>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4544" behindDoc="0" locked="0" layoutInCell="1" allowOverlap="1" wp14:anchorId="536D1A02" wp14:editId="1B8BA335">
                  <wp:simplePos x="0" y="0"/>
                  <wp:positionH relativeFrom="column">
                    <wp:posOffset>485775</wp:posOffset>
                  </wp:positionH>
                  <wp:positionV relativeFrom="paragraph">
                    <wp:posOffset>57150</wp:posOffset>
                  </wp:positionV>
                  <wp:extent cx="437515" cy="647065"/>
                  <wp:effectExtent l="0" t="0" r="4445" b="8255"/>
                  <wp:wrapNone/>
                  <wp:docPr id="223" name="图片_1_SpCnt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_1_SpCnt_35"/>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trPr>
          <w:trHeight w:val="847"/>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医生材料柜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800*400*2000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w:t>
            </w:r>
            <w:r>
              <w:rPr>
                <w:rFonts w:ascii="宋体" w:hAnsi="宋体" w:cs="等线 Light" w:hint="eastAsia"/>
                <w:color w:val="000000"/>
                <w:sz w:val="22"/>
                <w:szCs w:val="22"/>
                <w:lang w:bidi="ar"/>
              </w:rPr>
              <w:lastRenderedPageBreak/>
              <w:t>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5568" behindDoc="0" locked="0" layoutInCell="1" allowOverlap="1" wp14:anchorId="5700F1FB" wp14:editId="5A502032">
                  <wp:simplePos x="0" y="0"/>
                  <wp:positionH relativeFrom="column">
                    <wp:posOffset>485775</wp:posOffset>
                  </wp:positionH>
                  <wp:positionV relativeFrom="paragraph">
                    <wp:posOffset>57150</wp:posOffset>
                  </wp:positionV>
                  <wp:extent cx="418465" cy="704215"/>
                  <wp:effectExtent l="0" t="0" r="8255" b="12065"/>
                  <wp:wrapNone/>
                  <wp:docPr id="227" name="图片_93_SpCnt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_93_SpCnt_11"/>
                          <pic:cNvPicPr>
                            <a:picLocks noChangeAspect="1"/>
                          </pic:cNvPicPr>
                        </pic:nvPicPr>
                        <pic:blipFill>
                          <a:blip r:embed="rId51"/>
                          <a:stretch>
                            <a:fillRect/>
                          </a:stretch>
                        </pic:blipFill>
                        <pic:spPr>
                          <a:xfrm>
                            <a:off x="0" y="0"/>
                            <a:ext cx="418465" cy="704215"/>
                          </a:xfrm>
                          <a:prstGeom prst="rect">
                            <a:avLst/>
                          </a:prstGeom>
                          <a:noFill/>
                          <a:ln>
                            <a:noFill/>
                          </a:ln>
                        </pic:spPr>
                      </pic:pic>
                    </a:graphicData>
                  </a:graphic>
                </wp:anchor>
              </w:drawing>
            </w:r>
          </w:p>
        </w:tc>
      </w:tr>
      <w:tr w:rsidR="00221BCB">
        <w:trPr>
          <w:trHeight w:val="1279"/>
        </w:trPr>
        <w:tc>
          <w:tcPr>
            <w:tcW w:w="523" w:type="pc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被服间</w:t>
            </w:r>
          </w:p>
        </w:tc>
        <w:tc>
          <w:tcPr>
            <w:tcW w:w="487" w:type="pc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被服柜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2900*500*2000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6592" behindDoc="0" locked="0" layoutInCell="1" allowOverlap="1" wp14:anchorId="4EEFFB39" wp14:editId="6785AA79">
                  <wp:simplePos x="0" y="0"/>
                  <wp:positionH relativeFrom="column">
                    <wp:posOffset>466725</wp:posOffset>
                  </wp:positionH>
                  <wp:positionV relativeFrom="paragraph">
                    <wp:posOffset>9525</wp:posOffset>
                  </wp:positionV>
                  <wp:extent cx="437515" cy="799465"/>
                  <wp:effectExtent l="0" t="0" r="4445" b="8255"/>
                  <wp:wrapNone/>
                  <wp:docPr id="236" name="ID_800984A40A4F4A19A8BB91332D424CDC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D_800984A40A4F4A19A8BB91332D424CDC_SpCnt_1"/>
                          <pic:cNvPicPr>
                            <a:picLocks noChangeAspect="1"/>
                          </pic:cNvPicPr>
                        </pic:nvPicPr>
                        <pic:blipFill>
                          <a:blip r:embed="rId108"/>
                          <a:stretch>
                            <a:fillRect/>
                          </a:stretch>
                        </pic:blipFill>
                        <pic:spPr>
                          <a:xfrm>
                            <a:off x="0" y="0"/>
                            <a:ext cx="437515" cy="799465"/>
                          </a:xfrm>
                          <a:prstGeom prst="rect">
                            <a:avLst/>
                          </a:prstGeom>
                          <a:noFill/>
                          <a:ln>
                            <a:noFill/>
                          </a:ln>
                        </pic:spPr>
                      </pic:pic>
                    </a:graphicData>
                  </a:graphic>
                </wp:anchor>
              </w:drawing>
            </w:r>
          </w:p>
        </w:tc>
      </w:tr>
      <w:tr w:rsidR="00221BCB">
        <w:trPr>
          <w:trHeight w:val="1279"/>
        </w:trPr>
        <w:tc>
          <w:tcPr>
            <w:tcW w:w="523" w:type="pct"/>
            <w:vMerge w:val="restar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护士值班室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1000*2000*1880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1、材质：采用优质橡胶木全实木。材质纹理细腻，表面结疤少，坚韧耐潮.。木料须经二次烘干处理，含水率低于12%，保证不开裂、不扭曲、不变形。</w:t>
            </w:r>
            <w:r>
              <w:rPr>
                <w:rFonts w:ascii="宋体" w:hAnsi="宋体" w:cs="等线 Light" w:hint="eastAsia"/>
                <w:color w:val="000000"/>
                <w:sz w:val="22"/>
                <w:szCs w:val="22"/>
                <w:lang w:bidi="ar"/>
              </w:rPr>
              <w:br/>
              <w:t>2、工艺：制作上以传统榫卯工艺做法为主，尽量减少各种胶类材料与五金件的使用，环保安全可靠，坚固耐用。所有触手可及类锐处均做安全处理，制作工艺与结构应具有整体组装功能设计，增加产品使用的稳固安全性。</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3、油漆：优质环保水性漆，质量符合GB/T18581-2020，VOC含量≤50g/L，甲醛含量≤20mg/kg，乙二醇醚及醇酯总和含量、苯系物总和含量均未检出。</w:t>
            </w:r>
            <w:r>
              <w:rPr>
                <w:rFonts w:ascii="宋体" w:hAnsi="宋体" w:cs="等线 Light" w:hint="eastAsia"/>
                <w:color w:val="000000"/>
                <w:sz w:val="22"/>
                <w:szCs w:val="22"/>
                <w:lang w:bidi="ar"/>
              </w:rPr>
              <w:br/>
              <w:t>4、参数：立柱60*57mm，横栏57*35mm，床栏齿57*20mm，床杠100*35mm,床头2根，前栏5根。</w:t>
            </w:r>
            <w:r>
              <w:rPr>
                <w:rFonts w:ascii="宋体" w:hAnsi="宋体" w:cs="等线 Light" w:hint="eastAsia"/>
                <w:color w:val="000000"/>
                <w:sz w:val="22"/>
                <w:szCs w:val="22"/>
                <w:lang w:bidi="ar"/>
              </w:rPr>
              <w:br/>
              <w:t>5、楼梯：每床半扶栏空缺处设计一个爬梯，爬梯立柱两侧设计上楼抓手孔，楼梯宽度450mm，踏板厚25mm,设计防滑槽。</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7616" behindDoc="0" locked="0" layoutInCell="1" allowOverlap="1" wp14:anchorId="0DE9CBF6" wp14:editId="5D425456">
                  <wp:simplePos x="0" y="0"/>
                  <wp:positionH relativeFrom="column">
                    <wp:posOffset>75565</wp:posOffset>
                  </wp:positionH>
                  <wp:positionV relativeFrom="paragraph">
                    <wp:posOffset>314325</wp:posOffset>
                  </wp:positionV>
                  <wp:extent cx="1172210" cy="1002030"/>
                  <wp:effectExtent l="0" t="0" r="1270" b="3810"/>
                  <wp:wrapNone/>
                  <wp:docPr id="216" name="图片_26_SpCnt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_26_SpCnt_7"/>
                          <pic:cNvPicPr>
                            <a:picLocks noChangeAspect="1"/>
                          </pic:cNvPicPr>
                        </pic:nvPicPr>
                        <pic:blipFill>
                          <a:blip r:embed="rId28"/>
                          <a:stretch>
                            <a:fillRect/>
                          </a:stretch>
                        </pic:blipFill>
                        <pic:spPr>
                          <a:xfrm>
                            <a:off x="0" y="0"/>
                            <a:ext cx="1172210" cy="1002030"/>
                          </a:xfrm>
                          <a:prstGeom prst="rect">
                            <a:avLst/>
                          </a:prstGeom>
                          <a:noFill/>
                          <a:ln>
                            <a:noFill/>
                          </a:ln>
                        </pic:spPr>
                      </pic:pic>
                    </a:graphicData>
                  </a:graphic>
                </wp:anchor>
              </w:drawing>
            </w:r>
          </w:p>
        </w:tc>
      </w:tr>
      <w:tr w:rsidR="00221BCB">
        <w:trPr>
          <w:trHeight w:val="1279"/>
        </w:trPr>
        <w:tc>
          <w:tcPr>
            <w:tcW w:w="523" w:type="pct"/>
            <w:vMerge/>
            <w:tcBorders>
              <w:top w:val="nil"/>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海绵层：高弹海绵，密度≥35D，柔软贴合身体曲线，提升睡眠舒适度。</w:t>
            </w:r>
            <w:r>
              <w:rPr>
                <w:rFonts w:ascii="宋体" w:hAnsi="宋体" w:cs="等线 Light" w:hint="eastAsia"/>
                <w:color w:val="000000"/>
                <w:sz w:val="22"/>
                <w:szCs w:val="22"/>
                <w:lang w:bidi="ar"/>
              </w:rPr>
              <w:br/>
              <w:t>2. 面料：表层采用透气针织面料，经过抗菌防螨处理，符合GB 18401-2010《国家纺织产品基本安全技术规范》；里层为无纺布，增强透气性和耐用性。</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602"/>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值班室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医生值班床</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1200*2000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8640" behindDoc="0" locked="0" layoutInCell="1" allowOverlap="1" wp14:anchorId="54AA5B61" wp14:editId="268086E9">
                  <wp:simplePos x="0" y="0"/>
                  <wp:positionH relativeFrom="column">
                    <wp:posOffset>38735</wp:posOffset>
                  </wp:positionH>
                  <wp:positionV relativeFrom="paragraph">
                    <wp:posOffset>695325</wp:posOffset>
                  </wp:positionV>
                  <wp:extent cx="1238250" cy="1102360"/>
                  <wp:effectExtent l="0" t="0" r="11430" b="10160"/>
                  <wp:wrapNone/>
                  <wp:docPr id="228" name="图片_221_SpCn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_221_SpCnt_5"/>
                          <pic:cNvPicPr>
                            <a:picLocks noChangeAspect="1"/>
                          </pic:cNvPicPr>
                        </pic:nvPicPr>
                        <pic:blipFill>
                          <a:blip r:embed="rId109"/>
                          <a:stretch>
                            <a:fillRect/>
                          </a:stretch>
                        </pic:blipFill>
                        <pic:spPr>
                          <a:xfrm>
                            <a:off x="0" y="0"/>
                            <a:ext cx="1238250" cy="110236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床垫</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1000*2000*200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 棕榈层：天然棕榈，经高温蒸煮脱糖、紫外线杀菌处理，去除杂质和糖分，采用环保乳胶热压成型，质地坚韧，提供基础支撑与防潮性能。</w:t>
            </w:r>
            <w:r>
              <w:rPr>
                <w:rFonts w:ascii="宋体" w:hAnsi="宋体" w:cs="等线 Light" w:hint="eastAsia"/>
                <w:color w:val="000000"/>
                <w:sz w:val="22"/>
                <w:szCs w:val="22"/>
                <w:lang w:bidi="ar"/>
              </w:rPr>
              <w:br/>
              <w:t>2. 弹簧层：15-16cm独立袋装弹簧/整网弹簧（根据款式选择），弹簧选用高碳钢材质，经过防锈处理，弹性持久；独立袋装弹簧可减少干扰，整网弹簧支撑力均匀，有效分散身体压力。</w:t>
            </w:r>
            <w:r>
              <w:rPr>
                <w:rFonts w:ascii="宋体" w:hAnsi="宋体" w:cs="等线 Light" w:hint="eastAsia"/>
                <w:color w:val="000000"/>
                <w:sz w:val="22"/>
                <w:szCs w:val="22"/>
                <w:lang w:bidi="ar"/>
              </w:rPr>
              <w:br/>
              <w:t>3. 海绵层：上层覆盖2-3cm高弹海绵，密度≥35D，柔软贴合身体曲线，缓冲弹簧触感，提升睡眠舒适度。</w:t>
            </w:r>
            <w:r>
              <w:rPr>
                <w:rFonts w:ascii="宋体" w:hAnsi="宋体" w:cs="等线 Light" w:hint="eastAsia"/>
                <w:color w:val="000000"/>
                <w:sz w:val="22"/>
                <w:szCs w:val="22"/>
                <w:lang w:bidi="ar"/>
              </w:rPr>
              <w:br/>
              <w:t>4. 面料：表层采用透气针织面料，经过抗菌防螨处理，符合GB 18401-2010《国家纺织产品基本安全技术规范》；里层为无纺布，增强透气性和耐用性。</w:t>
            </w:r>
            <w:r>
              <w:rPr>
                <w:rFonts w:ascii="宋体" w:hAnsi="宋体" w:cs="等线 Light" w:hint="eastAsia"/>
                <w:color w:val="000000"/>
                <w:sz w:val="22"/>
                <w:szCs w:val="22"/>
                <w:lang w:bidi="ar"/>
              </w:rPr>
              <w:br/>
              <w:t>5. 结构：棕榈层、弹簧层与海绵层通过环保热熔胶固定，外部包裹可拆卸面料套，方便清洁维护。</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564"/>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床头柜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450*400*480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r>
            <w:r>
              <w:rPr>
                <w:rFonts w:ascii="宋体" w:hAnsi="宋体" w:cs="等线 Light" w:hint="eastAsia"/>
                <w:color w:val="000000"/>
                <w:sz w:val="22"/>
                <w:szCs w:val="22"/>
                <w:lang w:bidi="ar"/>
              </w:rPr>
              <w:lastRenderedPageBreak/>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w:t>
            </w:r>
          </w:p>
        </w:tc>
        <w:tc>
          <w:tcPr>
            <w:tcW w:w="81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r>
      <w:tr w:rsidR="00221BCB">
        <w:trPr>
          <w:trHeight w:val="1279"/>
        </w:trPr>
        <w:tc>
          <w:tcPr>
            <w:tcW w:w="523" w:type="pct"/>
            <w:tcBorders>
              <w:top w:val="nil"/>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处置室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处置柜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4000*600*2200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89664" behindDoc="0" locked="0" layoutInCell="1" allowOverlap="1" wp14:anchorId="2BC456FD" wp14:editId="2649E02F">
                  <wp:simplePos x="0" y="0"/>
                  <wp:positionH relativeFrom="column">
                    <wp:posOffset>171450</wp:posOffset>
                  </wp:positionH>
                  <wp:positionV relativeFrom="paragraph">
                    <wp:posOffset>28575</wp:posOffset>
                  </wp:positionV>
                  <wp:extent cx="924560" cy="713740"/>
                  <wp:effectExtent l="0" t="0" r="0" b="2540"/>
                  <wp:wrapNone/>
                  <wp:docPr id="224" name="图片_178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_178_SpCnt_1"/>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1279"/>
        </w:trPr>
        <w:tc>
          <w:tcPr>
            <w:tcW w:w="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治疗室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治疗柜</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5160*600*2200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1、台面：优质人造石，纹理清晰美观，安全卫生，抗污抗菌，耐高温性，耐刮磨，耐腐蚀，易清洁。</w:t>
            </w:r>
            <w:r>
              <w:rPr>
                <w:rFonts w:ascii="宋体" w:hAnsi="宋体" w:cs="等线 Light" w:hint="eastAsia"/>
                <w:color w:val="000000"/>
                <w:sz w:val="22"/>
                <w:szCs w:val="22"/>
                <w:lang w:bidi="ar"/>
              </w:rPr>
              <w:br/>
              <w:t>2、采用E0级以上实木多层板，质量符合GB/T 9846-2015 、GB/T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3、贴面：采用树脂浸渍纸（MFC）贴面，防火，并具阻燃、</w:t>
            </w:r>
            <w:r>
              <w:rPr>
                <w:rFonts w:ascii="宋体" w:hAnsi="宋体" w:cs="等线 Light" w:hint="eastAsia"/>
                <w:color w:val="000000"/>
                <w:sz w:val="22"/>
                <w:szCs w:val="22"/>
                <w:lang w:bidi="ar"/>
              </w:rPr>
              <w:lastRenderedPageBreak/>
              <w:t>耐磨性强、清洁方便等特点。</w:t>
            </w:r>
            <w:r>
              <w:rPr>
                <w:rFonts w:ascii="宋体" w:hAnsi="宋体" w:cs="等线 Light" w:hint="eastAsia"/>
                <w:color w:val="000000"/>
                <w:sz w:val="22"/>
                <w:szCs w:val="22"/>
                <w:lang w:bidi="ar"/>
              </w:rPr>
              <w:br/>
              <w:t>4、封边：加厚PVC封边，激光封边工艺，质量符合QB/T4463-2013，有害物质限量中的甲醛释放量未检测出，重金属含量未检测出，邻苯二甲酸酯、多溴联苯及多溴联苯醚均未检测出；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5、五金件：优质五金配件，表面无锈蚀痕迹、鼓泡、开裂、毛刺、露底。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0688" behindDoc="0" locked="0" layoutInCell="1" allowOverlap="1" wp14:anchorId="7B2A2E5B" wp14:editId="1C415D9C">
                  <wp:simplePos x="0" y="0"/>
                  <wp:positionH relativeFrom="column">
                    <wp:posOffset>171450</wp:posOffset>
                  </wp:positionH>
                  <wp:positionV relativeFrom="paragraph">
                    <wp:posOffset>28575</wp:posOffset>
                  </wp:positionV>
                  <wp:extent cx="924560" cy="713740"/>
                  <wp:effectExtent l="0" t="0" r="0" b="2540"/>
                  <wp:wrapNone/>
                  <wp:docPr id="226" name="图片_179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_179_SpCnt_2"/>
                          <pic:cNvPicPr>
                            <a:picLocks noChangeAspect="1"/>
                          </pic:cNvPicPr>
                        </pic:nvPicPr>
                        <pic:blipFill>
                          <a:blip r:embed="rId39"/>
                          <a:stretch>
                            <a:fillRect/>
                          </a:stretch>
                        </pic:blipFill>
                        <pic:spPr>
                          <a:xfrm>
                            <a:off x="0" y="0"/>
                            <a:ext cx="924560" cy="713740"/>
                          </a:xfrm>
                          <a:prstGeom prst="rect">
                            <a:avLst/>
                          </a:prstGeom>
                          <a:noFill/>
                          <a:ln>
                            <a:noFill/>
                          </a:ln>
                        </pic:spPr>
                      </pic:pic>
                    </a:graphicData>
                  </a:graphic>
                </wp:anchor>
              </w:drawing>
            </w:r>
          </w:p>
        </w:tc>
      </w:tr>
      <w:tr w:rsidR="00221BCB">
        <w:trPr>
          <w:trHeight w:val="1279"/>
        </w:trPr>
        <w:tc>
          <w:tcPr>
            <w:tcW w:w="5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病房</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陪护椅</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收纳规格：610*760*930mm±5，</w:t>
            </w:r>
            <w:r>
              <w:rPr>
                <w:rFonts w:ascii="宋体" w:hAnsi="宋体" w:cs="等线 Light" w:hint="eastAsia"/>
                <w:color w:val="000000"/>
                <w:sz w:val="22"/>
                <w:szCs w:val="22"/>
                <w:lang w:bidi="ar"/>
              </w:rPr>
              <w:br/>
              <w:t>展开规格：1900*610*565mm±5</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1、主架采用直径φ38*1.2mm圆管，坐靠采用φ25*1.2mm圆管，支撑架由40*20*1.0mm和25*15*1.0mm方管组成，表明静电喷涂（白色）；</w:t>
            </w:r>
            <w:r>
              <w:rPr>
                <w:rFonts w:ascii="宋体" w:hAnsi="宋体" w:cs="等线 Light" w:hint="eastAsia"/>
                <w:color w:val="000000"/>
                <w:sz w:val="22"/>
                <w:szCs w:val="22"/>
                <w:lang w:bidi="ar"/>
              </w:rPr>
              <w:br/>
              <w:t xml:space="preserve">2、座垫：外包采用优质超纤皮，超纤皮厚度不低于1.2mm，防水抗污易清洁、能承受医用清洗剂、消毒剂的腐蚀，表面柔软舒适。 </w:t>
            </w:r>
            <w:r>
              <w:rPr>
                <w:rFonts w:ascii="宋体" w:hAnsi="宋体" w:cs="等线 Light" w:hint="eastAsia"/>
                <w:color w:val="000000"/>
                <w:sz w:val="22"/>
                <w:szCs w:val="22"/>
                <w:lang w:bidi="ar"/>
              </w:rPr>
              <w:br/>
              <w:t>2、海绵：采用医用高回弹海绵。75%压缩永久变形%≤4，回弹率%≥40，甲醛释放量、总挥发性有机化合物（TV0C)需未检出。</w:t>
            </w:r>
            <w:r>
              <w:rPr>
                <w:rFonts w:ascii="宋体" w:hAnsi="宋体" w:cs="等线 Light" w:hint="eastAsia"/>
                <w:color w:val="000000"/>
                <w:sz w:val="22"/>
                <w:szCs w:val="22"/>
                <w:lang w:bidi="ar"/>
              </w:rPr>
              <w:br/>
              <w:t>3、轮子：底座带四个静音轮，移动灵活，承重100公斤以上，椅子左右后腿上各装两个大号轮子方便椅子推动，移位。</w:t>
            </w:r>
            <w:r>
              <w:rPr>
                <w:rFonts w:ascii="宋体" w:hAnsi="宋体" w:cs="等线 Light" w:hint="eastAsia"/>
                <w:color w:val="000000"/>
                <w:sz w:val="22"/>
                <w:szCs w:val="22"/>
                <w:lang w:bidi="ar"/>
              </w:rPr>
              <w:br/>
              <w:t>4、扶手面两侧配置聚氨酯PU扶手面，PU面加长设计规格为：长520*宽50mm，厚度达15mm，手扶持舒适，内嵌钢制铁条，通过模具内一体成型，PU具有耐用坚固，有良好的耐油性，耐老化，耐霉菌，耐磨等性能优点。</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75</w:t>
            </w:r>
          </w:p>
        </w:tc>
        <w:tc>
          <w:tcPr>
            <w:tcW w:w="81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1712" behindDoc="0" locked="0" layoutInCell="1" allowOverlap="1" wp14:anchorId="12B0E997" wp14:editId="27FDF703">
                  <wp:simplePos x="0" y="0"/>
                  <wp:positionH relativeFrom="column">
                    <wp:posOffset>391160</wp:posOffset>
                  </wp:positionH>
                  <wp:positionV relativeFrom="paragraph">
                    <wp:posOffset>123825</wp:posOffset>
                  </wp:positionV>
                  <wp:extent cx="590550" cy="561340"/>
                  <wp:effectExtent l="0" t="0" r="3810" b="2540"/>
                  <wp:wrapNone/>
                  <wp:docPr id="229" name="ID_1FE07027CEDA4849859282C5FA2BBD26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D_1FE07027CEDA4849859282C5FA2BBD26_SpCnt_1"/>
                          <pic:cNvPicPr>
                            <a:picLocks noChangeAspect="1"/>
                          </pic:cNvPicPr>
                        </pic:nvPicPr>
                        <pic:blipFill>
                          <a:blip r:embed="rId110"/>
                          <a:stretch>
                            <a:fillRect/>
                          </a:stretch>
                        </pic:blipFill>
                        <pic:spPr>
                          <a:xfrm>
                            <a:off x="0" y="0"/>
                            <a:ext cx="590550" cy="561340"/>
                          </a:xfrm>
                          <a:prstGeom prst="rect">
                            <a:avLst/>
                          </a:prstGeom>
                          <a:noFill/>
                          <a:ln>
                            <a:noFill/>
                          </a:ln>
                        </pic:spPr>
                      </pic:pic>
                    </a:graphicData>
                  </a:graphic>
                </wp:anchor>
              </w:drawing>
            </w:r>
          </w:p>
        </w:tc>
      </w:tr>
      <w:tr w:rsidR="00221BCB">
        <w:trPr>
          <w:trHeight w:val="1279"/>
        </w:trPr>
        <w:tc>
          <w:tcPr>
            <w:tcW w:w="52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陪护凳</w:t>
            </w:r>
          </w:p>
        </w:tc>
        <w:tc>
          <w:tcPr>
            <w:tcW w:w="57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340*240*450</w:t>
            </w:r>
          </w:p>
        </w:tc>
        <w:tc>
          <w:tcPr>
            <w:tcW w:w="21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1、椅面：采用优质聚氨酯PU材料，经模聚一体成型，PU具有良好的弹性，材料结合紧密，频繁使用不会引起变形、起皱、断裂、破碎。</w:t>
            </w:r>
            <w:r>
              <w:rPr>
                <w:rFonts w:ascii="宋体" w:hAnsi="宋体" w:cs="等线 Light" w:hint="eastAsia"/>
                <w:color w:val="000000"/>
                <w:sz w:val="22"/>
                <w:szCs w:val="22"/>
                <w:lang w:bidi="ar"/>
              </w:rPr>
              <w:br/>
              <w:t>2、钢架：选用优质钢材，≥1.5mm壁厚方管，经电泳防腐防锈工艺处理，表面涂层通过特氟龙工艺。</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75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2736" behindDoc="0" locked="0" layoutInCell="1" allowOverlap="1" wp14:anchorId="54F9E78F" wp14:editId="12353F01">
                  <wp:simplePos x="0" y="0"/>
                  <wp:positionH relativeFrom="column">
                    <wp:posOffset>370840</wp:posOffset>
                  </wp:positionH>
                  <wp:positionV relativeFrom="paragraph">
                    <wp:posOffset>38100</wp:posOffset>
                  </wp:positionV>
                  <wp:extent cx="629285" cy="742315"/>
                  <wp:effectExtent l="0" t="0" r="10795" b="4445"/>
                  <wp:wrapNone/>
                  <wp:docPr id="237" name="图片_367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_367_SpCnt_1"/>
                          <pic:cNvPicPr>
                            <a:picLocks noChangeAspect="1"/>
                          </pic:cNvPicPr>
                        </pic:nvPicPr>
                        <pic:blipFill>
                          <a:blip r:embed="rId111"/>
                          <a:stretch>
                            <a:fillRect/>
                          </a:stretch>
                        </pic:blipFill>
                        <pic:spPr>
                          <a:xfrm>
                            <a:off x="0" y="0"/>
                            <a:ext cx="629285" cy="742315"/>
                          </a:xfrm>
                          <a:prstGeom prst="rect">
                            <a:avLst/>
                          </a:prstGeom>
                          <a:noFill/>
                          <a:ln>
                            <a:noFill/>
                          </a:ln>
                        </pic:spPr>
                      </pic:pic>
                    </a:graphicData>
                  </a:graphic>
                </wp:anchor>
              </w:drawing>
            </w:r>
          </w:p>
        </w:tc>
      </w:tr>
      <w:tr w:rsidR="00221BCB">
        <w:trPr>
          <w:trHeight w:val="42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spacing w:line="320" w:lineRule="exact"/>
              <w:rPr>
                <w:rFonts w:ascii="宋体" w:hAnsi="宋体" w:cs="等线 Light"/>
                <w:color w:val="000000"/>
                <w:sz w:val="22"/>
                <w:szCs w:val="22"/>
              </w:rPr>
            </w:pPr>
            <w:r>
              <w:rPr>
                <w:rFonts w:ascii="宋体" w:hAnsi="宋体" w:cs="等线 Light" w:hint="eastAsia"/>
                <w:color w:val="000000"/>
                <w:sz w:val="22"/>
                <w:szCs w:val="22"/>
                <w:lang w:bidi="ar"/>
              </w:rPr>
              <w:t>病房楼7层</w:t>
            </w:r>
          </w:p>
        </w:tc>
      </w:tr>
      <w:tr w:rsidR="00221BCB" w:rsidTr="00675F9D">
        <w:trPr>
          <w:trHeight w:val="847"/>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接诊台</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20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 xml:space="preserve">5、底盘：采用蝴蝶底盘，2.5MM加厚钢板，倾仰角度14度，承载125公斤30万次倾斜耐久测试，机构运动无干涉，无噪音，符合QB2280标准。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w:t>
            </w:r>
            <w:r>
              <w:rPr>
                <w:rFonts w:ascii="宋体" w:hAnsi="宋体" w:cs="等线 Light" w:hint="eastAsia"/>
                <w:color w:val="000000"/>
                <w:sz w:val="22"/>
                <w:szCs w:val="22"/>
                <w:lang w:bidi="ar"/>
              </w:rPr>
              <w:lastRenderedPageBreak/>
              <w:t>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3760" behindDoc="0" locked="0" layoutInCell="1" allowOverlap="1" wp14:anchorId="3D862F33" wp14:editId="5FCD939D">
                  <wp:simplePos x="0" y="0"/>
                  <wp:positionH relativeFrom="column">
                    <wp:posOffset>485775</wp:posOffset>
                  </wp:positionH>
                  <wp:positionV relativeFrom="paragraph">
                    <wp:posOffset>57150</wp:posOffset>
                  </wp:positionV>
                  <wp:extent cx="437515" cy="647065"/>
                  <wp:effectExtent l="0" t="0" r="4445" b="8255"/>
                  <wp:wrapNone/>
                  <wp:docPr id="222" name="图片_1_SpCnt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_1_SpCnt_36"/>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rsidTr="00675F9D">
        <w:trPr>
          <w:trHeight w:val="422"/>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等候椅</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三人位：</w:t>
            </w:r>
            <w:r>
              <w:rPr>
                <w:rFonts w:ascii="宋体" w:hAnsi="宋体" w:cs="等线 Light" w:hint="eastAsia"/>
                <w:color w:val="000000"/>
                <w:sz w:val="22"/>
                <w:szCs w:val="22"/>
                <w:lang w:bidi="ar"/>
              </w:rPr>
              <w:br/>
              <w:t>1880*710*860</w:t>
            </w:r>
            <w:r>
              <w:rPr>
                <w:rFonts w:ascii="宋体" w:hAnsi="宋体" w:cs="等线 Light" w:hint="eastAsia"/>
                <w:color w:val="000000"/>
                <w:sz w:val="22"/>
                <w:szCs w:val="22"/>
                <w:lang w:bidi="ar"/>
              </w:rPr>
              <w:br/>
              <w:t>（±5）</w:t>
            </w:r>
          </w:p>
        </w:tc>
        <w:tc>
          <w:tcPr>
            <w:tcW w:w="220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 xml:space="preserve">1、扶手：采用优质聚氨酯PU材料一体注塑成色成型，四周封闭设计，PU扶手面宽50mm，厚度20mm，长度370mm，整个扶手高280mm，与横档相连横面宽度达50mm，与横档相连竖面宽度达50mm，扶手离地面高度625m，整体设计手扶舒适，美观耐用。                                                                                                                             </w:t>
            </w:r>
            <w:r>
              <w:rPr>
                <w:rFonts w:ascii="宋体" w:hAnsi="宋体" w:cs="等线 Light" w:hint="eastAsia"/>
                <w:color w:val="000000"/>
                <w:sz w:val="22"/>
                <w:szCs w:val="22"/>
                <w:lang w:bidi="ar"/>
              </w:rPr>
              <w:br/>
              <w:t xml:space="preserve">2、椅脚：采用优质冷轧钢材料剪压焊接成型，厚度达2.0mm，脚面最宽处达50mm，最窄处达35mm，立面高度与横档相链接处不低于70mm，承重稳固。调节脚垫为优质PP脚垫，脚垫底部蜂巢式设计,直径达75mm，增强承重力与地面接触无响声，沉稳大方，具有保护地面用途。                                                                        </w:t>
            </w:r>
            <w:r>
              <w:rPr>
                <w:rFonts w:ascii="宋体" w:hAnsi="宋体" w:cs="等线 Light" w:hint="eastAsia"/>
                <w:color w:val="000000"/>
                <w:sz w:val="22"/>
                <w:szCs w:val="22"/>
                <w:lang w:bidi="ar"/>
              </w:rPr>
              <w:br/>
              <w:t xml:space="preserve">3、座背PU椅面材质：采用材质为聚氨酯PU，模具内一体成型，座椅PU采用连体式设计制作，PU宽度520mm，边缘厚度≥30mm，PU内衬加厚钢制框架，四周主骨架由20*10*2.0mm方管焊接顶部φ10mm制作，椅座面用4条20*4.0mm承重实心扁铁焊接加固成型，拼接冷轧钢冲孔板，厚度达1.5mm，座PU两侧与横档链接的支架达4.0mm厚度，外部采用100%纯高密度聚氨酯（PU)全部包裹产品具有耐用坚固，有良好的耐油性，耐老化，耐霉菌，耐磨性等性能优点。                                         </w:t>
            </w:r>
            <w:r>
              <w:rPr>
                <w:rFonts w:ascii="宋体" w:hAnsi="宋体" w:cs="等线 Light" w:hint="eastAsia"/>
                <w:color w:val="000000"/>
                <w:sz w:val="22"/>
                <w:szCs w:val="22"/>
                <w:lang w:bidi="ar"/>
              </w:rPr>
              <w:br/>
              <w:t>4、座面支撑架：每个独立座椅下面设有两个支架:长300mm*宽33mm*高87mm，厚度&gt;1.2mm，钢制支架卡扣式紧固连接横梁，并加配专用的固定卡扣安装。</w:t>
            </w:r>
            <w:r>
              <w:rPr>
                <w:rFonts w:ascii="宋体" w:hAnsi="宋体" w:cs="等线 Light" w:hint="eastAsia"/>
                <w:color w:val="000000"/>
                <w:sz w:val="22"/>
                <w:szCs w:val="22"/>
                <w:lang w:bidi="ar"/>
              </w:rPr>
              <w:br/>
              <w:t xml:space="preserve">5、承重横梁：采用高强度40*80的优质方管，厚度不低于1.5mm，具有超强的承重能力和稳定性，表面做静电喷粉喷涂饰面处理。 </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5</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4784" behindDoc="0" locked="0" layoutInCell="1" allowOverlap="1" wp14:anchorId="697B2631" wp14:editId="347516DE">
                  <wp:simplePos x="0" y="0"/>
                  <wp:positionH relativeFrom="column">
                    <wp:posOffset>199390</wp:posOffset>
                  </wp:positionH>
                  <wp:positionV relativeFrom="paragraph">
                    <wp:posOffset>76200</wp:posOffset>
                  </wp:positionV>
                  <wp:extent cx="962025" cy="647065"/>
                  <wp:effectExtent l="0" t="0" r="13335" b="8255"/>
                  <wp:wrapNone/>
                  <wp:docPr id="217" name="图片_17_SpCnt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_17_SpCnt_15"/>
                          <pic:cNvPicPr>
                            <a:picLocks noChangeAspect="1"/>
                          </pic:cNvPicPr>
                        </pic:nvPicPr>
                        <pic:blipFill>
                          <a:blip r:embed="rId61"/>
                          <a:stretch>
                            <a:fillRect/>
                          </a:stretch>
                        </pic:blipFill>
                        <pic:spPr>
                          <a:xfrm>
                            <a:off x="0" y="0"/>
                            <a:ext cx="962025" cy="647065"/>
                          </a:xfrm>
                          <a:prstGeom prst="rect">
                            <a:avLst/>
                          </a:prstGeom>
                          <a:noFill/>
                          <a:ln>
                            <a:noFill/>
                          </a:ln>
                        </pic:spPr>
                      </pic:pic>
                    </a:graphicData>
                  </a:graphic>
                </wp:anchor>
              </w:drawing>
            </w:r>
          </w:p>
        </w:tc>
      </w:tr>
      <w:tr w:rsidR="00221BCB" w:rsidTr="00675F9D">
        <w:trPr>
          <w:trHeight w:val="1760"/>
        </w:trPr>
        <w:tc>
          <w:tcPr>
            <w:tcW w:w="523" w:type="pct"/>
            <w:vMerge w:val="restar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医生办公室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办公桌</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1400*600*750</w:t>
            </w:r>
          </w:p>
        </w:tc>
        <w:tc>
          <w:tcPr>
            <w:tcW w:w="220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4、五金件:采用优质五金配件，表面无锈蚀痕迹、鼓泡、开裂、毛刺、露底。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5808" behindDoc="0" locked="0" layoutInCell="1" allowOverlap="1" wp14:anchorId="6A3E2321" wp14:editId="6CD69901">
                  <wp:simplePos x="0" y="0"/>
                  <wp:positionH relativeFrom="column">
                    <wp:posOffset>57150</wp:posOffset>
                  </wp:positionH>
                  <wp:positionV relativeFrom="paragraph">
                    <wp:posOffset>28575</wp:posOffset>
                  </wp:positionV>
                  <wp:extent cx="1257300" cy="742315"/>
                  <wp:effectExtent l="0" t="0" r="7620" b="4445"/>
                  <wp:wrapNone/>
                  <wp:docPr id="230" name="图片_33_SpCnt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_33_SpCnt_16"/>
                          <pic:cNvPicPr>
                            <a:picLocks noChangeAspect="1"/>
                          </pic:cNvPicPr>
                        </pic:nvPicPr>
                        <pic:blipFill>
                          <a:blip r:embed="rId50"/>
                          <a:stretch>
                            <a:fillRect/>
                          </a:stretch>
                        </pic:blipFill>
                        <pic:spPr>
                          <a:xfrm>
                            <a:off x="0" y="0"/>
                            <a:ext cx="1257300" cy="742315"/>
                          </a:xfrm>
                          <a:prstGeom prst="rect">
                            <a:avLst/>
                          </a:prstGeom>
                          <a:noFill/>
                          <a:ln>
                            <a:noFill/>
                          </a:ln>
                        </pic:spPr>
                      </pic:pic>
                    </a:graphicData>
                  </a:graphic>
                </wp:anchor>
              </w:drawing>
            </w:r>
          </w:p>
        </w:tc>
      </w:tr>
      <w:tr w:rsidR="00221BCB" w:rsidTr="00675F9D">
        <w:trPr>
          <w:trHeight w:val="563"/>
        </w:trPr>
        <w:tc>
          <w:tcPr>
            <w:tcW w:w="523" w:type="pct"/>
            <w:vMerge/>
            <w:tcBorders>
              <w:top w:val="single" w:sz="4" w:space="0" w:color="000000"/>
              <w:left w:val="single" w:sz="4" w:space="0" w:color="000000"/>
              <w:bottom w:val="nil"/>
              <w:right w:val="single" w:sz="4" w:space="0" w:color="000000"/>
            </w:tcBorders>
            <w:shd w:val="clear" w:color="auto" w:fill="auto"/>
            <w:vAlign w:val="center"/>
          </w:tcPr>
          <w:p w:rsidR="00221BCB" w:rsidRDefault="00221BCB">
            <w:pPr>
              <w:spacing w:line="320" w:lineRule="exact"/>
              <w:jc w:val="center"/>
              <w:rPr>
                <w:rFonts w:ascii="宋体" w:hAnsi="宋体" w:cs="等线 Light"/>
                <w:color w:val="000000"/>
                <w:sz w:val="22"/>
                <w:szCs w:val="22"/>
              </w:rPr>
            </w:pP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办公椅</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610*660*970-1060</w:t>
            </w:r>
            <w:r>
              <w:rPr>
                <w:rFonts w:ascii="宋体" w:hAnsi="宋体" w:cs="等线 Light" w:hint="eastAsia"/>
                <w:color w:val="000000"/>
                <w:sz w:val="22"/>
                <w:szCs w:val="22"/>
                <w:lang w:bidi="ar"/>
              </w:rPr>
              <w:br/>
              <w:t>（±10mm）</w:t>
            </w:r>
          </w:p>
        </w:tc>
        <w:tc>
          <w:tcPr>
            <w:tcW w:w="220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面料：靠背采用环保优质灰色高弹性特网网布（优质网布含弹力丝），透气耐磨，亲肤舒适，阻燃、撕裂和拉伸性能均符合国家标准；座垫优质环保针织布料，透气耐磨，亲肤舒适，阻燃、撕裂和拉伸性能均符合国家标准；、</w:t>
            </w:r>
            <w:r>
              <w:rPr>
                <w:rFonts w:ascii="宋体" w:hAnsi="宋体" w:cs="等线 Light" w:hint="eastAsia"/>
                <w:color w:val="000000"/>
                <w:sz w:val="22"/>
                <w:szCs w:val="22"/>
                <w:lang w:bidi="ar"/>
              </w:rPr>
              <w:br/>
              <w:t>2、椅背：悬浮式腰靠，久坐可以达到随动撑腰，久坐不累，靠背永不变形；腰靠两侧还含有静音缓冲块，防止椅背椅框发出声音，黑色背框PP+30%GF回料-530克,符合国家标准；</w:t>
            </w:r>
            <w:r>
              <w:rPr>
                <w:rFonts w:ascii="宋体" w:hAnsi="宋体" w:cs="等线 Light" w:hint="eastAsia"/>
                <w:color w:val="000000"/>
                <w:sz w:val="22"/>
                <w:szCs w:val="22"/>
                <w:lang w:bidi="ar"/>
              </w:rPr>
              <w:br/>
              <w:t xml:space="preserve">3、扶手：黑色固定扶手，PP+30%GF新料-900克,符合国家标准； </w:t>
            </w:r>
            <w:r>
              <w:rPr>
                <w:rFonts w:ascii="宋体" w:hAnsi="宋体" w:cs="等线 Light" w:hint="eastAsia"/>
                <w:color w:val="000000"/>
                <w:sz w:val="22"/>
                <w:szCs w:val="22"/>
                <w:lang w:bidi="ar"/>
              </w:rPr>
              <w:br/>
              <w:t xml:space="preserve">4、座垫：坐垫骨架采用9层13毫米高强度层压胶合板，填充物高密度弧形海绵组合，面料为环保透气灰色布料，座垫强度符合QB2280标准，阻燃性能符合国家标准。                                 </w:t>
            </w:r>
            <w:r>
              <w:rPr>
                <w:rFonts w:ascii="宋体" w:hAnsi="宋体" w:cs="等线 Light" w:hint="eastAsia"/>
                <w:color w:val="000000"/>
                <w:sz w:val="22"/>
                <w:szCs w:val="22"/>
                <w:lang w:bidi="ar"/>
              </w:rPr>
              <w:br/>
              <w:t>5、底盘：采用蝴蝶底盘，2.5MM加厚钢板，倾仰角度14度，承载125公斤30万次倾斜耐久测试，机构运动无干涉，无噪音，</w:t>
            </w:r>
            <w:r>
              <w:rPr>
                <w:rFonts w:ascii="宋体" w:hAnsi="宋体" w:cs="等线 Light" w:hint="eastAsia"/>
                <w:color w:val="000000"/>
                <w:sz w:val="22"/>
                <w:szCs w:val="22"/>
                <w:lang w:bidi="ar"/>
              </w:rPr>
              <w:lastRenderedPageBreak/>
              <w:t xml:space="preserve">符合QB2280标准。   </w:t>
            </w:r>
            <w:r>
              <w:rPr>
                <w:rFonts w:ascii="宋体" w:hAnsi="宋体" w:cs="等线 Light" w:hint="eastAsia"/>
                <w:color w:val="000000"/>
                <w:sz w:val="22"/>
                <w:szCs w:val="22"/>
                <w:lang w:bidi="ar"/>
              </w:rPr>
              <w:br/>
              <w:t>6、气杆：气杆棒芯采用2.5MM的优质无缝钢管，3级气杆标准，通过施加载荷循环测试 10 万次旋转、升降测试，符合QB2280标准。</w:t>
            </w:r>
            <w:r>
              <w:rPr>
                <w:rFonts w:ascii="宋体" w:hAnsi="宋体" w:cs="等线 Light" w:hint="eastAsia"/>
                <w:color w:val="000000"/>
                <w:sz w:val="22"/>
                <w:szCs w:val="22"/>
                <w:lang w:bidi="ar"/>
              </w:rPr>
              <w:br/>
              <w:t>7、椅脚：五星脚-G310-尼龙-黑色</w:t>
            </w:r>
            <w:r>
              <w:rPr>
                <w:rFonts w:ascii="宋体" w:hAnsi="宋体" w:cs="等线 Light" w:hint="eastAsia"/>
                <w:color w:val="000000"/>
                <w:sz w:val="22"/>
                <w:szCs w:val="22"/>
                <w:lang w:bidi="ar"/>
              </w:rPr>
              <w:br/>
              <w:t>8、脚轮：采用PA+30%玻璃纤维材料，组装后经过高温热处理，轮片直径50mm。经10万次行走循环测试和136公斤冲击测试，符合QB2280标准，通过负16度低温测试。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张</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6832" behindDoc="0" locked="0" layoutInCell="1" allowOverlap="1" wp14:anchorId="13DF4312" wp14:editId="771CC69A">
                  <wp:simplePos x="0" y="0"/>
                  <wp:positionH relativeFrom="column">
                    <wp:posOffset>485775</wp:posOffset>
                  </wp:positionH>
                  <wp:positionV relativeFrom="paragraph">
                    <wp:posOffset>57150</wp:posOffset>
                  </wp:positionV>
                  <wp:extent cx="437515" cy="647065"/>
                  <wp:effectExtent l="0" t="0" r="4445" b="8255"/>
                  <wp:wrapNone/>
                  <wp:docPr id="233" name="图片_1_SpCnt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_1_SpCnt_37"/>
                          <pic:cNvPicPr>
                            <a:picLocks noChangeAspect="1"/>
                          </pic:cNvPicPr>
                        </pic:nvPicPr>
                        <pic:blipFill>
                          <a:blip r:embed="rId15"/>
                          <a:stretch>
                            <a:fillRect/>
                          </a:stretch>
                        </pic:blipFill>
                        <pic:spPr>
                          <a:xfrm>
                            <a:off x="0" y="0"/>
                            <a:ext cx="437515" cy="647065"/>
                          </a:xfrm>
                          <a:prstGeom prst="rect">
                            <a:avLst/>
                          </a:prstGeom>
                          <a:noFill/>
                          <a:ln>
                            <a:noFill/>
                          </a:ln>
                        </pic:spPr>
                      </pic:pic>
                    </a:graphicData>
                  </a:graphic>
                </wp:anchor>
              </w:drawing>
            </w:r>
          </w:p>
        </w:tc>
      </w:tr>
      <w:tr w:rsidR="00221BCB" w:rsidTr="00675F9D">
        <w:trPr>
          <w:trHeight w:val="422"/>
        </w:trPr>
        <w:tc>
          <w:tcPr>
            <w:tcW w:w="523"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lastRenderedPageBreak/>
              <w:t>更衣室</w:t>
            </w:r>
          </w:p>
        </w:tc>
        <w:tc>
          <w:tcPr>
            <w:tcW w:w="487"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更衣柜</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1600*550*2000</w:t>
            </w:r>
          </w:p>
        </w:tc>
        <w:tc>
          <w:tcPr>
            <w:tcW w:w="220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left"/>
              <w:textAlignment w:val="center"/>
              <w:rPr>
                <w:rFonts w:ascii="宋体" w:hAnsi="宋体" w:cs="等线 Light"/>
                <w:color w:val="000000"/>
                <w:sz w:val="22"/>
                <w:szCs w:val="22"/>
              </w:rPr>
            </w:pPr>
            <w:r>
              <w:rPr>
                <w:rFonts w:ascii="宋体" w:hAnsi="宋体" w:cs="等线 Light" w:hint="eastAsia"/>
                <w:color w:val="000000"/>
                <w:sz w:val="22"/>
                <w:szCs w:val="22"/>
                <w:lang w:bidi="ar"/>
              </w:rPr>
              <w:t>1、基材：采用E0级以上实木颗粒板，质量符合GB/T15102-2017、GB/T 39600-2021、 HJ571-2010、GB/T35601-2024，甲醛释放量≤0.025mg/m³，总挥发有机化合物（TVOC）释放率≤0.08mg/（㎡·h）（72H），苯、甲苯、二甲苯含量≤5ug/m³。</w:t>
            </w:r>
            <w:r>
              <w:rPr>
                <w:rFonts w:ascii="宋体" w:hAnsi="宋体" w:cs="等线 Light" w:hint="eastAsia"/>
                <w:color w:val="000000"/>
                <w:sz w:val="22"/>
                <w:szCs w:val="22"/>
                <w:lang w:bidi="ar"/>
              </w:rPr>
              <w:br/>
              <w:t>2、贴面：采用树脂浸渍纸（MFC）贴面，防火，并具阻燃、耐磨性强、清洁方便等特点。</w:t>
            </w:r>
            <w:r>
              <w:rPr>
                <w:rFonts w:ascii="宋体" w:hAnsi="宋体" w:cs="等线 Light" w:hint="eastAsia"/>
                <w:color w:val="000000"/>
                <w:sz w:val="22"/>
                <w:szCs w:val="22"/>
                <w:lang w:bidi="ar"/>
              </w:rPr>
              <w:br/>
              <w:t>3、封边：加厚PVC封边，激光封边工艺，质量符合QB/T4463-2013，有害物质限量中的甲醛释放量未检测出，重金属含量未检测出，邻苯二甲酸酯、多溴联苯及多溴联苯醚均未检测出；</w:t>
            </w:r>
            <w:r>
              <w:rPr>
                <w:rFonts w:ascii="宋体" w:hAnsi="宋体" w:cs="等线 Light" w:hint="eastAsia"/>
                <w:color w:val="000000"/>
                <w:sz w:val="22"/>
                <w:szCs w:val="22"/>
                <w:lang w:bidi="ar"/>
              </w:rPr>
              <w:br/>
              <w:t>4、五金件：采用优质阻尼铰链，质量符合QB/T2189-2013，耐久度达到10万次无损坏；优质锁具，质量符合QB/T1621-2015，耐久度达到10万次无损坏，表面无锈蚀痕迹、鼓泡、开裂、毛刺、露底。</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组</w:t>
            </w:r>
          </w:p>
        </w:tc>
        <w:tc>
          <w:tcPr>
            <w:tcW w:w="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cs="等线 Light" w:hint="eastAsia"/>
                <w:color w:val="000000"/>
                <w:sz w:val="22"/>
                <w:szCs w:val="22"/>
                <w:lang w:bidi="ar"/>
              </w:rPr>
              <w:t>2</w:t>
            </w:r>
          </w:p>
        </w:tc>
        <w:tc>
          <w:tcPr>
            <w:tcW w:w="810" w:type="pct"/>
            <w:tcBorders>
              <w:top w:val="single" w:sz="4" w:space="0" w:color="000000"/>
              <w:left w:val="single" w:sz="4" w:space="0" w:color="000000"/>
              <w:bottom w:val="nil"/>
              <w:right w:val="single" w:sz="4" w:space="0" w:color="000000"/>
            </w:tcBorders>
            <w:shd w:val="clear" w:color="auto" w:fill="auto"/>
            <w:vAlign w:val="center"/>
          </w:tcPr>
          <w:p w:rsidR="00221BCB" w:rsidRDefault="00BE75A3">
            <w:pPr>
              <w:widowControl/>
              <w:spacing w:line="320" w:lineRule="exact"/>
              <w:jc w:val="center"/>
              <w:textAlignment w:val="center"/>
              <w:rPr>
                <w:rFonts w:ascii="宋体" w:hAnsi="宋体" w:cs="等线 Light"/>
                <w:color w:val="000000"/>
                <w:sz w:val="22"/>
                <w:szCs w:val="22"/>
              </w:rPr>
            </w:pPr>
            <w:r>
              <w:rPr>
                <w:rFonts w:ascii="宋体" w:hAnsi="宋体"/>
                <w:noProof/>
                <w:sz w:val="22"/>
                <w:szCs w:val="22"/>
              </w:rPr>
              <w:drawing>
                <wp:anchor distT="0" distB="0" distL="114300" distR="114300" simplePos="0" relativeHeight="251897856" behindDoc="0" locked="0" layoutInCell="1" allowOverlap="1" wp14:anchorId="09B9A660" wp14:editId="32306E8B">
                  <wp:simplePos x="0" y="0"/>
                  <wp:positionH relativeFrom="column">
                    <wp:posOffset>162560</wp:posOffset>
                  </wp:positionH>
                  <wp:positionV relativeFrom="paragraph">
                    <wp:posOffset>66675</wp:posOffset>
                  </wp:positionV>
                  <wp:extent cx="800735" cy="647065"/>
                  <wp:effectExtent l="0" t="0" r="6985" b="8255"/>
                  <wp:wrapNone/>
                  <wp:docPr id="238" name="图片_256_SpCnt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_256_SpCnt_12"/>
                          <pic:cNvPicPr>
                            <a:picLocks noChangeAspect="1"/>
                          </pic:cNvPicPr>
                        </pic:nvPicPr>
                        <pic:blipFill>
                          <a:blip r:embed="rId105"/>
                          <a:stretch>
                            <a:fillRect/>
                          </a:stretch>
                        </pic:blipFill>
                        <pic:spPr>
                          <a:xfrm>
                            <a:off x="0" y="0"/>
                            <a:ext cx="800735" cy="647065"/>
                          </a:xfrm>
                          <a:prstGeom prst="rect">
                            <a:avLst/>
                          </a:prstGeom>
                          <a:noFill/>
                          <a:ln>
                            <a:noFill/>
                          </a:ln>
                        </pic:spPr>
                      </pic:pic>
                    </a:graphicData>
                  </a:graphic>
                </wp:anchor>
              </w:drawing>
            </w:r>
          </w:p>
        </w:tc>
      </w:tr>
    </w:tbl>
    <w:p w:rsidR="00221BCB" w:rsidRDefault="00221BCB">
      <w:pPr>
        <w:autoSpaceDE w:val="0"/>
        <w:autoSpaceDN w:val="0"/>
        <w:adjustRightInd w:val="0"/>
        <w:snapToGrid w:val="0"/>
        <w:spacing w:line="420" w:lineRule="exact"/>
        <w:rPr>
          <w:rFonts w:cs="Arial"/>
          <w:b/>
          <w:color w:val="000000"/>
          <w:sz w:val="22"/>
          <w:szCs w:val="22"/>
        </w:rPr>
      </w:pPr>
    </w:p>
    <w:p w:rsidR="00221BCB" w:rsidRDefault="00221BCB">
      <w:pPr>
        <w:autoSpaceDE w:val="0"/>
        <w:autoSpaceDN w:val="0"/>
        <w:adjustRightInd w:val="0"/>
        <w:snapToGrid w:val="0"/>
        <w:spacing w:line="420" w:lineRule="exact"/>
        <w:rPr>
          <w:rFonts w:cs="Arial"/>
          <w:b/>
          <w:color w:val="000000"/>
          <w:sz w:val="22"/>
          <w:szCs w:val="22"/>
        </w:rPr>
        <w:sectPr w:rsidR="00221BCB">
          <w:pgSz w:w="16838" w:h="11906" w:orient="landscape"/>
          <w:pgMar w:top="1797" w:right="1440" w:bottom="1797" w:left="1440" w:header="851" w:footer="992" w:gutter="0"/>
          <w:cols w:space="720"/>
          <w:docGrid w:type="linesAndChars" w:linePitch="312"/>
        </w:sectPr>
      </w:pPr>
    </w:p>
    <w:p w:rsidR="00221BCB" w:rsidRDefault="00BE75A3">
      <w:pPr>
        <w:spacing w:line="420" w:lineRule="exact"/>
        <w:rPr>
          <w:b/>
          <w:color w:val="000000"/>
          <w:sz w:val="22"/>
        </w:rPr>
      </w:pPr>
      <w:r>
        <w:rPr>
          <w:rFonts w:ascii="宋体" w:hAnsi="宋体" w:cs="仿宋" w:hint="eastAsia"/>
          <w:bCs/>
          <w:color w:val="000000"/>
          <w:kern w:val="2"/>
          <w:sz w:val="22"/>
          <w:szCs w:val="22"/>
        </w:rPr>
        <w:lastRenderedPageBreak/>
        <w:t>2</w:t>
      </w:r>
      <w:r>
        <w:rPr>
          <w:rFonts w:hint="eastAsia"/>
          <w:b/>
          <w:color w:val="000000"/>
          <w:sz w:val="22"/>
        </w:rPr>
        <w:t>、样品要求</w:t>
      </w:r>
    </w:p>
    <w:p w:rsidR="00221BCB" w:rsidRDefault="00BE75A3">
      <w:pPr>
        <w:spacing w:line="400" w:lineRule="exact"/>
        <w:rPr>
          <w:rFonts w:ascii="宋体" w:hAnsi="宋体" w:cs="仿宋"/>
          <w:bCs/>
          <w:color w:val="000000"/>
          <w:kern w:val="2"/>
          <w:sz w:val="22"/>
          <w:szCs w:val="22"/>
        </w:rPr>
      </w:pPr>
      <w:r>
        <w:rPr>
          <w:rFonts w:ascii="宋体" w:hAnsi="宋体" w:cs="仿宋" w:hint="eastAsia"/>
          <w:bCs/>
          <w:color w:val="000000"/>
          <w:kern w:val="2"/>
          <w:sz w:val="22"/>
          <w:szCs w:val="22"/>
        </w:rPr>
        <w:t>2.</w:t>
      </w:r>
      <w:r>
        <w:rPr>
          <w:rFonts w:ascii="宋体" w:hAnsi="宋体" w:cs="仿宋"/>
          <w:bCs/>
          <w:color w:val="000000"/>
          <w:kern w:val="2"/>
          <w:sz w:val="22"/>
          <w:szCs w:val="22"/>
        </w:rPr>
        <w:t>1</w:t>
      </w:r>
      <w:r>
        <w:rPr>
          <w:rFonts w:ascii="宋体" w:hAnsi="宋体" w:cs="仿宋" w:hint="eastAsia"/>
          <w:bCs/>
          <w:color w:val="000000"/>
          <w:kern w:val="2"/>
          <w:sz w:val="22"/>
          <w:szCs w:val="22"/>
        </w:rPr>
        <w:t>、项目样品清单）：</w:t>
      </w: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7"/>
        <w:gridCol w:w="3858"/>
      </w:tblGrid>
      <w:tr w:rsidR="00221BCB">
        <w:trPr>
          <w:trHeight w:val="429"/>
          <w:jc w:val="center"/>
        </w:trPr>
        <w:tc>
          <w:tcPr>
            <w:tcW w:w="5477" w:type="dxa"/>
            <w:vAlign w:val="center"/>
          </w:tcPr>
          <w:p w:rsidR="00221BCB" w:rsidRDefault="00BE75A3">
            <w:pPr>
              <w:spacing w:line="400" w:lineRule="exact"/>
              <w:jc w:val="center"/>
              <w:rPr>
                <w:rFonts w:ascii="宋体" w:hAnsi="宋体" w:cs="黑体"/>
                <w:b/>
                <w:bCs/>
                <w:color w:val="000000"/>
                <w:kern w:val="2"/>
                <w:sz w:val="22"/>
                <w:szCs w:val="22"/>
              </w:rPr>
            </w:pPr>
            <w:r>
              <w:rPr>
                <w:rFonts w:ascii="宋体" w:hAnsi="宋体" w:cs="黑体" w:hint="eastAsia"/>
                <w:bCs/>
                <w:color w:val="000000"/>
                <w:kern w:val="2"/>
                <w:sz w:val="22"/>
                <w:szCs w:val="22"/>
              </w:rPr>
              <w:t>样品名称（采购清单中注明提供样品）</w:t>
            </w:r>
          </w:p>
        </w:tc>
        <w:tc>
          <w:tcPr>
            <w:tcW w:w="3858" w:type="dxa"/>
            <w:vAlign w:val="center"/>
          </w:tcPr>
          <w:p w:rsidR="00221BCB" w:rsidRDefault="00BE75A3">
            <w:pPr>
              <w:spacing w:line="400" w:lineRule="exact"/>
              <w:jc w:val="center"/>
              <w:rPr>
                <w:rFonts w:ascii="宋体" w:hAnsi="宋体" w:cs="黑体"/>
                <w:b/>
                <w:bCs/>
                <w:color w:val="000000"/>
                <w:kern w:val="2"/>
                <w:sz w:val="22"/>
                <w:szCs w:val="22"/>
              </w:rPr>
            </w:pPr>
            <w:r>
              <w:rPr>
                <w:rFonts w:ascii="宋体" w:hAnsi="宋体" w:cs="黑体" w:hint="eastAsia"/>
                <w:bCs/>
                <w:color w:val="000000"/>
                <w:kern w:val="2"/>
                <w:sz w:val="22"/>
                <w:szCs w:val="22"/>
              </w:rPr>
              <w:t>数量</w:t>
            </w:r>
          </w:p>
        </w:tc>
      </w:tr>
      <w:tr w:rsidR="00221BCB">
        <w:trPr>
          <w:trHeight w:val="429"/>
          <w:jc w:val="center"/>
        </w:trPr>
        <w:tc>
          <w:tcPr>
            <w:tcW w:w="5477" w:type="dxa"/>
            <w:vAlign w:val="center"/>
          </w:tcPr>
          <w:p w:rsidR="00221BCB" w:rsidRDefault="00BE75A3">
            <w:pPr>
              <w:spacing w:line="400" w:lineRule="exact"/>
              <w:jc w:val="center"/>
              <w:rPr>
                <w:rFonts w:ascii="宋体" w:hAnsi="宋体" w:cs="仿宋"/>
                <w:color w:val="000000"/>
                <w:sz w:val="22"/>
                <w:szCs w:val="22"/>
                <w:lang w:bidi="ar"/>
              </w:rPr>
            </w:pPr>
            <w:r>
              <w:rPr>
                <w:rFonts w:ascii="宋体" w:hAnsi="宋体" w:cs="仿宋" w:hint="eastAsia"/>
                <w:color w:val="000000"/>
                <w:sz w:val="22"/>
                <w:szCs w:val="22"/>
                <w:lang w:bidi="ar"/>
              </w:rPr>
              <w:t>办公椅（610*660*970-1060</w:t>
            </w:r>
            <w:r>
              <w:rPr>
                <w:rFonts w:ascii="宋体" w:hAnsi="宋体" w:cs="仿宋" w:hint="eastAsia"/>
                <w:color w:val="000000"/>
                <w:sz w:val="22"/>
                <w:szCs w:val="22"/>
                <w:lang w:bidi="ar"/>
              </w:rPr>
              <w:br/>
              <w:t>（±10mm））</w:t>
            </w:r>
          </w:p>
        </w:tc>
        <w:tc>
          <w:tcPr>
            <w:tcW w:w="3858" w:type="dxa"/>
            <w:vAlign w:val="center"/>
          </w:tcPr>
          <w:p w:rsidR="00221BCB" w:rsidRDefault="00BE75A3">
            <w:pPr>
              <w:spacing w:line="400" w:lineRule="exact"/>
              <w:jc w:val="center"/>
              <w:rPr>
                <w:rFonts w:ascii="宋体" w:hAnsi="宋体" w:cs="黑体"/>
                <w:bCs/>
                <w:color w:val="000000"/>
                <w:kern w:val="2"/>
                <w:sz w:val="22"/>
                <w:szCs w:val="22"/>
              </w:rPr>
            </w:pPr>
            <w:r>
              <w:rPr>
                <w:rFonts w:ascii="宋体" w:hAnsi="宋体" w:cs="黑体" w:hint="eastAsia"/>
                <w:bCs/>
                <w:color w:val="000000"/>
                <w:kern w:val="2"/>
                <w:sz w:val="22"/>
                <w:szCs w:val="22"/>
              </w:rPr>
              <w:t>1张</w:t>
            </w:r>
          </w:p>
        </w:tc>
      </w:tr>
      <w:tr w:rsidR="00221BCB">
        <w:trPr>
          <w:trHeight w:val="429"/>
          <w:jc w:val="center"/>
        </w:trPr>
        <w:tc>
          <w:tcPr>
            <w:tcW w:w="5477" w:type="dxa"/>
            <w:vAlign w:val="center"/>
          </w:tcPr>
          <w:p w:rsidR="00221BCB" w:rsidRDefault="00BE75A3">
            <w:pPr>
              <w:spacing w:line="400" w:lineRule="exact"/>
              <w:jc w:val="center"/>
              <w:rPr>
                <w:rFonts w:ascii="宋体" w:hAnsi="宋体" w:cs="宋体"/>
                <w:color w:val="000000"/>
                <w:sz w:val="22"/>
                <w:szCs w:val="22"/>
                <w:lang w:bidi="ar"/>
              </w:rPr>
            </w:pPr>
            <w:r>
              <w:rPr>
                <w:rFonts w:ascii="宋体" w:hAnsi="宋体" w:cs="仿宋" w:hint="eastAsia"/>
                <w:color w:val="000000"/>
                <w:sz w:val="22"/>
                <w:szCs w:val="22"/>
                <w:lang w:bidi="ar"/>
              </w:rPr>
              <w:t>等候椅（三人位： 1880*710*860</w:t>
            </w:r>
            <w:r>
              <w:rPr>
                <w:rFonts w:ascii="宋体" w:hAnsi="宋体" w:cs="仿宋" w:hint="eastAsia"/>
                <w:color w:val="000000"/>
                <w:sz w:val="22"/>
                <w:szCs w:val="22"/>
                <w:lang w:bidi="ar"/>
              </w:rPr>
              <w:br/>
              <w:t>（±5））</w:t>
            </w:r>
          </w:p>
        </w:tc>
        <w:tc>
          <w:tcPr>
            <w:tcW w:w="3858" w:type="dxa"/>
            <w:vAlign w:val="center"/>
          </w:tcPr>
          <w:p w:rsidR="00221BCB" w:rsidRDefault="00BE75A3">
            <w:pPr>
              <w:spacing w:line="400" w:lineRule="exact"/>
              <w:jc w:val="center"/>
              <w:rPr>
                <w:rFonts w:ascii="宋体" w:hAnsi="宋体" w:cs="黑体"/>
                <w:bCs/>
                <w:color w:val="000000"/>
                <w:kern w:val="2"/>
                <w:sz w:val="22"/>
                <w:szCs w:val="22"/>
              </w:rPr>
            </w:pPr>
            <w:r>
              <w:rPr>
                <w:rFonts w:ascii="宋体" w:hAnsi="宋体" w:cs="黑体" w:hint="eastAsia"/>
                <w:bCs/>
                <w:color w:val="000000"/>
                <w:kern w:val="2"/>
                <w:sz w:val="22"/>
                <w:szCs w:val="22"/>
              </w:rPr>
              <w:t>1张</w:t>
            </w:r>
          </w:p>
        </w:tc>
      </w:tr>
    </w:tbl>
    <w:p w:rsidR="00221BCB" w:rsidRDefault="00BE75A3">
      <w:pPr>
        <w:autoSpaceDE w:val="0"/>
        <w:autoSpaceDN w:val="0"/>
        <w:adjustRightInd w:val="0"/>
        <w:snapToGrid w:val="0"/>
        <w:spacing w:line="420" w:lineRule="exact"/>
        <w:textAlignment w:val="bottom"/>
        <w:rPr>
          <w:bCs/>
          <w:color w:val="000000"/>
          <w:sz w:val="22"/>
          <w:szCs w:val="22"/>
        </w:rPr>
      </w:pPr>
      <w:r>
        <w:rPr>
          <w:rFonts w:ascii="宋体" w:hAnsi="宋体" w:cs="仿宋" w:hint="eastAsia"/>
          <w:bCs/>
          <w:color w:val="000000"/>
          <w:kern w:val="2"/>
          <w:sz w:val="22"/>
          <w:szCs w:val="22"/>
        </w:rPr>
        <w:t>2.2、</w:t>
      </w:r>
      <w:r>
        <w:rPr>
          <w:rFonts w:hint="eastAsia"/>
          <w:bCs/>
          <w:color w:val="000000"/>
          <w:sz w:val="22"/>
          <w:szCs w:val="22"/>
        </w:rPr>
        <w:t>评审现场可能将样品进行破坏性的实验及评审，故对投标样品的完整程度不做保证，采购人将不予以补偿，各投标供应商应充分考虑其投标报价风险。投标人须同意采购人或其指定的检测机构对其样品进行检验，样品如有损坏的投标人自行承担。</w:t>
      </w:r>
    </w:p>
    <w:p w:rsidR="00221BCB" w:rsidRDefault="00BE75A3">
      <w:pPr>
        <w:autoSpaceDE w:val="0"/>
        <w:autoSpaceDN w:val="0"/>
        <w:adjustRightInd w:val="0"/>
        <w:snapToGrid w:val="0"/>
        <w:spacing w:line="420" w:lineRule="exact"/>
        <w:textAlignment w:val="bottom"/>
        <w:rPr>
          <w:bCs/>
          <w:color w:val="000000"/>
          <w:sz w:val="22"/>
          <w:szCs w:val="22"/>
        </w:rPr>
      </w:pPr>
      <w:r>
        <w:rPr>
          <w:rFonts w:ascii="宋体" w:hAnsi="宋体" w:cs="仿宋" w:hint="eastAsia"/>
          <w:bCs/>
          <w:color w:val="000000"/>
          <w:kern w:val="2"/>
          <w:sz w:val="22"/>
          <w:szCs w:val="22"/>
        </w:rPr>
        <w:t>2.</w:t>
      </w:r>
      <w:r>
        <w:rPr>
          <w:rFonts w:hint="eastAsia"/>
          <w:bCs/>
          <w:color w:val="000000"/>
          <w:sz w:val="22"/>
          <w:szCs w:val="22"/>
        </w:rPr>
        <w:t>3</w:t>
      </w:r>
      <w:r>
        <w:rPr>
          <w:rFonts w:hint="eastAsia"/>
          <w:bCs/>
          <w:color w:val="000000"/>
          <w:sz w:val="22"/>
          <w:szCs w:val="22"/>
        </w:rPr>
        <w:t>、评标结束后，中标供应商样品留存在采购人，同时作为验收的依据之一，未中标的样品由投标人自行搬运退回。</w:t>
      </w:r>
    </w:p>
    <w:p w:rsidR="00221BCB" w:rsidRDefault="00BE75A3">
      <w:pPr>
        <w:autoSpaceDE w:val="0"/>
        <w:autoSpaceDN w:val="0"/>
        <w:adjustRightInd w:val="0"/>
        <w:snapToGrid w:val="0"/>
        <w:spacing w:line="420" w:lineRule="exact"/>
        <w:textAlignment w:val="bottom"/>
        <w:rPr>
          <w:bCs/>
          <w:color w:val="000000"/>
          <w:sz w:val="22"/>
          <w:szCs w:val="22"/>
        </w:rPr>
      </w:pPr>
      <w:r>
        <w:rPr>
          <w:rFonts w:ascii="宋体" w:hAnsi="宋体" w:cs="仿宋" w:hint="eastAsia"/>
          <w:bCs/>
          <w:color w:val="000000"/>
          <w:kern w:val="2"/>
          <w:sz w:val="22"/>
          <w:szCs w:val="22"/>
        </w:rPr>
        <w:t>2.4、</w:t>
      </w:r>
      <w:r>
        <w:rPr>
          <w:rFonts w:hint="eastAsia"/>
          <w:bCs/>
          <w:color w:val="000000"/>
          <w:sz w:val="22"/>
          <w:szCs w:val="22"/>
        </w:rPr>
        <w:t>样品递交时间：</w:t>
      </w:r>
      <w:r>
        <w:rPr>
          <w:rFonts w:hint="eastAsia"/>
          <w:bCs/>
          <w:color w:val="000000"/>
          <w:sz w:val="22"/>
          <w:szCs w:val="22"/>
        </w:rPr>
        <w:t>2026</w:t>
      </w:r>
      <w:r>
        <w:rPr>
          <w:rFonts w:hint="eastAsia"/>
          <w:bCs/>
          <w:color w:val="000000"/>
          <w:sz w:val="22"/>
          <w:szCs w:val="22"/>
        </w:rPr>
        <w:t>年</w:t>
      </w:r>
      <w:r w:rsidR="00B12EE5">
        <w:rPr>
          <w:rFonts w:hint="eastAsia"/>
          <w:bCs/>
          <w:color w:val="000000"/>
          <w:sz w:val="22"/>
          <w:szCs w:val="22"/>
        </w:rPr>
        <w:t>8</w:t>
      </w:r>
      <w:r>
        <w:rPr>
          <w:rFonts w:hint="eastAsia"/>
          <w:bCs/>
          <w:color w:val="000000"/>
          <w:sz w:val="22"/>
          <w:szCs w:val="22"/>
        </w:rPr>
        <w:t>月</w:t>
      </w:r>
      <w:r w:rsidR="00B12EE5">
        <w:rPr>
          <w:rFonts w:hint="eastAsia"/>
          <w:bCs/>
          <w:color w:val="000000"/>
          <w:sz w:val="22"/>
          <w:szCs w:val="22"/>
        </w:rPr>
        <w:t>14</w:t>
      </w:r>
      <w:r>
        <w:rPr>
          <w:rFonts w:hint="eastAsia"/>
          <w:bCs/>
          <w:color w:val="000000"/>
          <w:sz w:val="22"/>
          <w:szCs w:val="22"/>
        </w:rPr>
        <w:t>日</w:t>
      </w:r>
      <w:r>
        <w:rPr>
          <w:rFonts w:hint="eastAsia"/>
          <w:bCs/>
          <w:color w:val="000000"/>
          <w:sz w:val="22"/>
          <w:szCs w:val="22"/>
        </w:rPr>
        <w:t>08:45</w:t>
      </w:r>
      <w:r>
        <w:rPr>
          <w:rFonts w:hint="eastAsia"/>
          <w:bCs/>
          <w:color w:val="000000"/>
          <w:sz w:val="22"/>
          <w:szCs w:val="22"/>
        </w:rPr>
        <w:t>至</w:t>
      </w:r>
      <w:r>
        <w:rPr>
          <w:bCs/>
          <w:color w:val="000000"/>
          <w:sz w:val="22"/>
          <w:szCs w:val="22"/>
        </w:rPr>
        <w:t>递交磋商响应文件截止</w:t>
      </w:r>
      <w:r>
        <w:rPr>
          <w:rFonts w:hint="eastAsia"/>
          <w:bCs/>
          <w:color w:val="000000"/>
          <w:sz w:val="22"/>
          <w:szCs w:val="22"/>
        </w:rPr>
        <w:t>时间；</w:t>
      </w:r>
    </w:p>
    <w:p w:rsidR="00221BCB" w:rsidRDefault="00BE75A3">
      <w:pPr>
        <w:autoSpaceDE w:val="0"/>
        <w:autoSpaceDN w:val="0"/>
        <w:adjustRightInd w:val="0"/>
        <w:snapToGrid w:val="0"/>
        <w:spacing w:line="420" w:lineRule="exact"/>
        <w:textAlignment w:val="bottom"/>
        <w:rPr>
          <w:bCs/>
          <w:color w:val="000000"/>
          <w:sz w:val="22"/>
          <w:szCs w:val="22"/>
        </w:rPr>
      </w:pPr>
      <w:r>
        <w:rPr>
          <w:rFonts w:hint="eastAsia"/>
          <w:bCs/>
          <w:color w:val="000000"/>
          <w:sz w:val="22"/>
          <w:szCs w:val="22"/>
        </w:rPr>
        <w:t>实物样品递交地点：</w:t>
      </w:r>
      <w:r w:rsidRPr="00B12EE5">
        <w:rPr>
          <w:rFonts w:hint="eastAsia"/>
          <w:bCs/>
          <w:color w:val="000000"/>
          <w:sz w:val="22"/>
          <w:szCs w:val="22"/>
        </w:rPr>
        <w:t>平阳县公共资源交易中心（平阳县昆阳镇东川路昊禧中央广场</w:t>
      </w:r>
      <w:r w:rsidRPr="00B12EE5">
        <w:rPr>
          <w:rFonts w:hint="eastAsia"/>
          <w:bCs/>
          <w:color w:val="000000"/>
          <w:sz w:val="22"/>
          <w:szCs w:val="22"/>
        </w:rPr>
        <w:t>4</w:t>
      </w:r>
      <w:r w:rsidRPr="00B12EE5">
        <w:rPr>
          <w:rFonts w:hint="eastAsia"/>
          <w:bCs/>
          <w:color w:val="000000"/>
          <w:sz w:val="22"/>
          <w:szCs w:val="22"/>
        </w:rPr>
        <w:t>号楼</w:t>
      </w:r>
      <w:r w:rsidRPr="00B12EE5">
        <w:rPr>
          <w:rFonts w:hint="eastAsia"/>
          <w:bCs/>
          <w:color w:val="000000"/>
          <w:sz w:val="22"/>
          <w:szCs w:val="22"/>
        </w:rPr>
        <w:t>5</w:t>
      </w:r>
      <w:r w:rsidRPr="00B12EE5">
        <w:rPr>
          <w:rFonts w:hint="eastAsia"/>
          <w:bCs/>
          <w:color w:val="000000"/>
          <w:sz w:val="22"/>
          <w:szCs w:val="22"/>
        </w:rPr>
        <w:t>楼样品室）</w:t>
      </w:r>
      <w:r>
        <w:rPr>
          <w:rFonts w:hint="eastAsia"/>
          <w:bCs/>
          <w:color w:val="000000"/>
          <w:sz w:val="22"/>
          <w:szCs w:val="22"/>
        </w:rPr>
        <w:t>，投标人必须在实物样品递交</w:t>
      </w:r>
      <w:r>
        <w:rPr>
          <w:bCs/>
          <w:color w:val="000000"/>
          <w:sz w:val="22"/>
          <w:szCs w:val="22"/>
        </w:rPr>
        <w:t>截止时间</w:t>
      </w:r>
      <w:r>
        <w:rPr>
          <w:rFonts w:hint="eastAsia"/>
          <w:bCs/>
          <w:color w:val="000000"/>
          <w:sz w:val="22"/>
          <w:szCs w:val="22"/>
        </w:rPr>
        <w:t>内</w:t>
      </w:r>
      <w:r>
        <w:rPr>
          <w:bCs/>
          <w:color w:val="000000"/>
          <w:sz w:val="22"/>
          <w:szCs w:val="22"/>
        </w:rPr>
        <w:t>送达到</w:t>
      </w:r>
      <w:r>
        <w:rPr>
          <w:rFonts w:hint="eastAsia"/>
          <w:bCs/>
          <w:color w:val="000000"/>
          <w:sz w:val="22"/>
          <w:szCs w:val="22"/>
        </w:rPr>
        <w:t>实物样品递交地点，否则视为未递交实物样品；未递交样品的或提供不全样品的，磋商采购小组给予样品评分扣分。</w:t>
      </w:r>
    </w:p>
    <w:p w:rsidR="00221BCB" w:rsidRDefault="00BE75A3">
      <w:pPr>
        <w:autoSpaceDE w:val="0"/>
        <w:autoSpaceDN w:val="0"/>
        <w:adjustRightInd w:val="0"/>
        <w:snapToGrid w:val="0"/>
        <w:spacing w:line="420" w:lineRule="exact"/>
        <w:rPr>
          <w:rFonts w:cs="Arial"/>
          <w:b/>
          <w:color w:val="000000"/>
          <w:sz w:val="22"/>
          <w:szCs w:val="22"/>
        </w:rPr>
      </w:pPr>
      <w:r>
        <w:rPr>
          <w:rFonts w:cs="Arial" w:hint="eastAsia"/>
          <w:b/>
          <w:color w:val="000000"/>
          <w:sz w:val="22"/>
          <w:szCs w:val="22"/>
        </w:rPr>
        <w:t>其他说明：</w:t>
      </w:r>
    </w:p>
    <w:p w:rsidR="00221BCB" w:rsidRDefault="00BE75A3">
      <w:pPr>
        <w:spacing w:line="360" w:lineRule="auto"/>
        <w:ind w:firstLineChars="200" w:firstLine="440"/>
        <w:rPr>
          <w:rFonts w:cs="Arial"/>
          <w:b/>
          <w:color w:val="000000"/>
          <w:sz w:val="22"/>
          <w:szCs w:val="22"/>
        </w:rPr>
      </w:pPr>
      <w:r>
        <w:rPr>
          <w:rFonts w:hint="eastAsia"/>
          <w:color w:val="000000"/>
          <w:sz w:val="22"/>
          <w:szCs w:val="22"/>
        </w:rPr>
        <w:t>供应商详细清单中列明品牌型号。</w:t>
      </w:r>
    </w:p>
    <w:p w:rsidR="00221BCB" w:rsidRDefault="00BE75A3">
      <w:pPr>
        <w:spacing w:line="360" w:lineRule="auto"/>
        <w:ind w:firstLineChars="200" w:firstLine="442"/>
        <w:rPr>
          <w:rFonts w:cs="Arial"/>
          <w:b/>
          <w:color w:val="000000"/>
          <w:sz w:val="22"/>
          <w:szCs w:val="22"/>
        </w:rPr>
      </w:pPr>
      <w:r>
        <w:rPr>
          <w:rFonts w:cs="Arial" w:hint="eastAsia"/>
          <w:b/>
          <w:color w:val="000000"/>
          <w:sz w:val="22"/>
          <w:szCs w:val="22"/>
        </w:rPr>
        <w:t>其他说明：</w:t>
      </w:r>
    </w:p>
    <w:p w:rsidR="00221BCB" w:rsidRDefault="00BE75A3">
      <w:pPr>
        <w:adjustRightInd w:val="0"/>
        <w:snapToGrid w:val="0"/>
        <w:spacing w:line="420" w:lineRule="exact"/>
        <w:outlineLvl w:val="0"/>
        <w:rPr>
          <w:rFonts w:cs="Arial"/>
          <w:b/>
          <w:color w:val="000000"/>
          <w:sz w:val="22"/>
          <w:szCs w:val="22"/>
        </w:rPr>
      </w:pPr>
      <w:r>
        <w:rPr>
          <w:rFonts w:cs="Arial" w:hint="eastAsia"/>
          <w:b/>
          <w:color w:val="000000"/>
          <w:sz w:val="22"/>
          <w:szCs w:val="22"/>
        </w:rPr>
        <w:t>1</w:t>
      </w:r>
      <w:r>
        <w:rPr>
          <w:rFonts w:cs="Arial" w:hint="eastAsia"/>
          <w:b/>
          <w:color w:val="000000"/>
          <w:sz w:val="22"/>
          <w:szCs w:val="22"/>
        </w:rPr>
        <w:t>、本项目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rsidR="00221BCB" w:rsidRDefault="00BE75A3">
      <w:pPr>
        <w:adjustRightInd w:val="0"/>
        <w:spacing w:line="420" w:lineRule="exact"/>
        <w:rPr>
          <w:b/>
          <w:bCs/>
          <w:color w:val="000000"/>
          <w:sz w:val="22"/>
          <w:szCs w:val="22"/>
          <w:u w:val="single"/>
        </w:rPr>
      </w:pPr>
      <w:r>
        <w:rPr>
          <w:rFonts w:cs="Arial" w:hint="eastAsia"/>
          <w:b/>
          <w:color w:val="000000"/>
          <w:sz w:val="22"/>
          <w:szCs w:val="22"/>
        </w:rPr>
        <w:t>2</w:t>
      </w:r>
      <w:r>
        <w:rPr>
          <w:rFonts w:hint="eastAsia"/>
          <w:b/>
          <w:bCs/>
          <w:color w:val="000000"/>
          <w:sz w:val="22"/>
          <w:szCs w:val="22"/>
        </w:rPr>
        <w:t>、</w:t>
      </w:r>
      <w:r>
        <w:rPr>
          <w:rFonts w:hint="eastAsia"/>
          <w:b/>
          <w:bCs/>
          <w:color w:val="000000"/>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221BCB" w:rsidRDefault="00BE75A3">
      <w:pPr>
        <w:adjustRightInd w:val="0"/>
        <w:spacing w:line="420" w:lineRule="exact"/>
        <w:rPr>
          <w:b/>
          <w:bCs/>
          <w:color w:val="000000"/>
          <w:sz w:val="22"/>
          <w:szCs w:val="22"/>
          <w:u w:val="single"/>
        </w:rPr>
      </w:pPr>
      <w:r>
        <w:rPr>
          <w:rFonts w:hint="eastAsia"/>
          <w:b/>
          <w:bCs/>
          <w:color w:val="000000"/>
          <w:sz w:val="22"/>
          <w:szCs w:val="22"/>
          <w:u w:val="single"/>
        </w:rPr>
        <w:t>3</w:t>
      </w:r>
      <w:r>
        <w:rPr>
          <w:rFonts w:hint="eastAsia"/>
          <w:b/>
          <w:color w:val="000000"/>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hint="eastAsia"/>
          <w:color w:val="000000"/>
          <w:sz w:val="22"/>
          <w:szCs w:val="22"/>
          <w:u w:val="single"/>
        </w:rPr>
        <w:t>。</w:t>
      </w:r>
    </w:p>
    <w:p w:rsidR="00221BCB" w:rsidRDefault="00BE75A3">
      <w:pPr>
        <w:tabs>
          <w:tab w:val="left" w:pos="400"/>
        </w:tabs>
        <w:adjustRightInd w:val="0"/>
        <w:snapToGrid w:val="0"/>
        <w:spacing w:line="420" w:lineRule="exact"/>
        <w:rPr>
          <w:b/>
          <w:color w:val="000000"/>
          <w:sz w:val="22"/>
          <w:szCs w:val="22"/>
          <w:u w:val="single"/>
        </w:rPr>
      </w:pPr>
      <w:r>
        <w:rPr>
          <w:rFonts w:hint="eastAsia"/>
          <w:b/>
          <w:color w:val="000000"/>
          <w:sz w:val="22"/>
          <w:szCs w:val="22"/>
          <w:u w:val="single"/>
        </w:rPr>
        <w:t>4</w:t>
      </w:r>
      <w:r>
        <w:rPr>
          <w:rFonts w:hint="eastAsia"/>
          <w:b/>
          <w:color w:val="000000"/>
          <w:sz w:val="22"/>
          <w:szCs w:val="22"/>
          <w:u w:val="single"/>
        </w:rPr>
        <w:t>、供应商投标文件中提供检测报告、产品合格证、产品说明等相关证明资料给予佐证。</w:t>
      </w:r>
    </w:p>
    <w:p w:rsidR="00221BCB" w:rsidRDefault="00BE75A3">
      <w:pPr>
        <w:pStyle w:val="a6"/>
        <w:spacing w:after="0" w:line="420" w:lineRule="exact"/>
        <w:ind w:firstLineChars="0" w:firstLine="0"/>
        <w:rPr>
          <w:b/>
          <w:color w:val="000000"/>
          <w:sz w:val="22"/>
          <w:u w:val="single"/>
        </w:rPr>
      </w:pPr>
      <w:r>
        <w:rPr>
          <w:rFonts w:ascii="宋体" w:hAnsi="宋体" w:hint="eastAsia"/>
          <w:b/>
          <w:color w:val="000000"/>
          <w:sz w:val="22"/>
          <w:u w:val="single"/>
        </w:rPr>
        <w:t>5、</w:t>
      </w:r>
      <w:r>
        <w:rPr>
          <w:rFonts w:hint="eastAsia"/>
          <w:b/>
          <w:color w:val="000000"/>
          <w:sz w:val="22"/>
          <w:u w:val="single"/>
        </w:rPr>
        <w:t>、本次招标的货物如涉及国家规定强制认证的，供应商未在投标文件偏离表中用明显字体予以声明的，均视为供应商投标产品符合了</w:t>
      </w:r>
      <w:r>
        <w:rPr>
          <w:b/>
          <w:color w:val="000000"/>
          <w:sz w:val="22"/>
          <w:u w:val="single"/>
        </w:rPr>
        <w:t>强制认证规定</w:t>
      </w:r>
      <w:r>
        <w:rPr>
          <w:rFonts w:hint="eastAsia"/>
          <w:b/>
          <w:color w:val="000000"/>
          <w:sz w:val="22"/>
          <w:u w:val="single"/>
        </w:rPr>
        <w:t>（如工业产品生产许可证，</w:t>
      </w:r>
      <w:r>
        <w:rPr>
          <w:b/>
          <w:color w:val="000000"/>
          <w:sz w:val="22"/>
          <w:u w:val="single"/>
        </w:rPr>
        <w:lastRenderedPageBreak/>
        <w:t>3C</w:t>
      </w:r>
      <w:r>
        <w:rPr>
          <w:b/>
          <w:color w:val="000000"/>
          <w:sz w:val="22"/>
          <w:u w:val="single"/>
        </w:rPr>
        <w:t>认证</w:t>
      </w:r>
      <w:r>
        <w:rPr>
          <w:rFonts w:hint="eastAsia"/>
          <w:b/>
          <w:color w:val="000000"/>
          <w:sz w:val="22"/>
          <w:u w:val="single"/>
        </w:rPr>
        <w:t>、节能产品认证等）</w:t>
      </w:r>
      <w:r>
        <w:rPr>
          <w:b/>
          <w:color w:val="000000"/>
          <w:sz w:val="22"/>
          <w:u w:val="single"/>
        </w:rPr>
        <w:t>，中标供应商须在采购人对上述</w:t>
      </w:r>
      <w:r>
        <w:rPr>
          <w:rFonts w:hint="eastAsia"/>
          <w:b/>
          <w:color w:val="000000"/>
          <w:sz w:val="22"/>
          <w:u w:val="single"/>
        </w:rPr>
        <w:t>货物</w:t>
      </w:r>
      <w:r>
        <w:rPr>
          <w:b/>
          <w:color w:val="000000"/>
          <w:sz w:val="22"/>
          <w:u w:val="single"/>
        </w:rPr>
        <w:t>验收时提供相关证书证明资料（上述</w:t>
      </w:r>
      <w:r>
        <w:rPr>
          <w:rFonts w:hint="eastAsia"/>
          <w:b/>
          <w:color w:val="000000"/>
          <w:sz w:val="22"/>
          <w:u w:val="single"/>
        </w:rPr>
        <w:t>产品</w:t>
      </w:r>
      <w:r>
        <w:rPr>
          <w:b/>
          <w:color w:val="000000"/>
          <w:sz w:val="22"/>
          <w:u w:val="single"/>
        </w:rPr>
        <w:t>相关强制认证的证明文件投标时不需提供</w:t>
      </w:r>
      <w:r>
        <w:rPr>
          <w:rFonts w:hint="eastAsia"/>
          <w:b/>
          <w:color w:val="000000"/>
          <w:sz w:val="22"/>
          <w:u w:val="single"/>
        </w:rPr>
        <w:t>，招标文件另有要求的除外</w:t>
      </w:r>
      <w:r>
        <w:rPr>
          <w:b/>
          <w:color w:val="000000"/>
          <w:sz w:val="22"/>
          <w:u w:val="single"/>
        </w:rPr>
        <w:t>），否则</w:t>
      </w:r>
      <w:r>
        <w:rPr>
          <w:rFonts w:hint="eastAsia"/>
          <w:b/>
          <w:color w:val="000000"/>
          <w:sz w:val="22"/>
          <w:u w:val="single"/>
        </w:rPr>
        <w:t>按</w:t>
      </w:r>
      <w:r>
        <w:rPr>
          <w:b/>
          <w:color w:val="000000"/>
          <w:sz w:val="22"/>
          <w:u w:val="single"/>
        </w:rPr>
        <w:t>验收不能通过</w:t>
      </w:r>
      <w:r>
        <w:rPr>
          <w:rFonts w:hint="eastAsia"/>
          <w:b/>
          <w:color w:val="000000"/>
          <w:sz w:val="22"/>
          <w:u w:val="single"/>
        </w:rPr>
        <w:t>，采购人给予退货、解除合同或经采购人同意换货</w:t>
      </w:r>
      <w:r>
        <w:rPr>
          <w:b/>
          <w:color w:val="000000"/>
          <w:sz w:val="22"/>
          <w:u w:val="single"/>
        </w:rPr>
        <w:t>处理，</w:t>
      </w:r>
      <w:r>
        <w:rPr>
          <w:rFonts w:hint="eastAsia"/>
          <w:b/>
          <w:color w:val="000000"/>
          <w:sz w:val="22"/>
          <w:u w:val="single"/>
        </w:rPr>
        <w:t>中标供应商自行承担由此造成的损失</w:t>
      </w:r>
      <w:r>
        <w:rPr>
          <w:b/>
          <w:color w:val="000000"/>
          <w:sz w:val="22"/>
          <w:u w:val="single"/>
        </w:rPr>
        <w:t>。</w:t>
      </w:r>
    </w:p>
    <w:p w:rsidR="00221BCB" w:rsidRDefault="00BE75A3">
      <w:pPr>
        <w:adjustRightInd w:val="0"/>
        <w:snapToGrid w:val="0"/>
        <w:spacing w:line="420" w:lineRule="exact"/>
        <w:outlineLvl w:val="0"/>
        <w:rPr>
          <w:rFonts w:cs="Arial"/>
          <w:b/>
          <w:color w:val="000000"/>
          <w:sz w:val="22"/>
          <w:szCs w:val="22"/>
        </w:rPr>
      </w:pPr>
      <w:r>
        <w:rPr>
          <w:rFonts w:cs="Arial" w:hint="eastAsia"/>
          <w:b/>
          <w:color w:val="000000"/>
          <w:sz w:val="22"/>
          <w:szCs w:val="22"/>
        </w:rPr>
        <w:t>6</w:t>
      </w:r>
      <w:r>
        <w:rPr>
          <w:rFonts w:cs="Arial"/>
          <w:b/>
          <w:color w:val="000000"/>
          <w:sz w:val="22"/>
          <w:szCs w:val="22"/>
        </w:rPr>
        <w:t>、支持创新发展</w:t>
      </w:r>
    </w:p>
    <w:p w:rsidR="00221BCB" w:rsidRDefault="00BE75A3">
      <w:pPr>
        <w:adjustRightInd w:val="0"/>
        <w:snapToGrid w:val="0"/>
        <w:spacing w:line="420" w:lineRule="exact"/>
        <w:outlineLvl w:val="0"/>
        <w:rPr>
          <w:rFonts w:cs="Arial"/>
          <w:b/>
          <w:color w:val="000000"/>
          <w:sz w:val="22"/>
          <w:szCs w:val="22"/>
        </w:rPr>
      </w:pPr>
      <w:r>
        <w:rPr>
          <w:rFonts w:cs="Arial" w:hint="eastAsia"/>
          <w:b/>
          <w:color w:val="000000"/>
          <w:sz w:val="22"/>
          <w:szCs w:val="22"/>
        </w:rPr>
        <w:t>6</w:t>
      </w:r>
      <w:r>
        <w:rPr>
          <w:rFonts w:cs="Arial"/>
          <w:b/>
          <w:color w:val="000000"/>
          <w:sz w:val="22"/>
          <w:szCs w:val="22"/>
        </w:rPr>
        <w:t xml:space="preserve">.1 </w:t>
      </w:r>
      <w:r>
        <w:rPr>
          <w:rFonts w:cs="Arial"/>
          <w:b/>
          <w:color w:val="000000"/>
          <w:sz w:val="22"/>
          <w:szCs w:val="22"/>
        </w:rPr>
        <w:t>采购人优先采购被认定为首台套产品和</w:t>
      </w:r>
      <w:r>
        <w:rPr>
          <w:rFonts w:cs="Arial"/>
          <w:b/>
          <w:color w:val="000000"/>
          <w:sz w:val="22"/>
          <w:szCs w:val="22"/>
        </w:rPr>
        <w:t>“</w:t>
      </w:r>
      <w:r>
        <w:rPr>
          <w:rFonts w:cs="Arial"/>
          <w:b/>
          <w:color w:val="000000"/>
          <w:sz w:val="22"/>
          <w:szCs w:val="22"/>
        </w:rPr>
        <w:t>制造精品</w:t>
      </w:r>
      <w:r>
        <w:rPr>
          <w:rFonts w:cs="Arial"/>
          <w:b/>
          <w:color w:val="000000"/>
          <w:sz w:val="22"/>
          <w:szCs w:val="22"/>
        </w:rPr>
        <w:t>”</w:t>
      </w:r>
      <w:r>
        <w:rPr>
          <w:rFonts w:cs="Arial"/>
          <w:b/>
          <w:color w:val="000000"/>
          <w:sz w:val="22"/>
          <w:szCs w:val="22"/>
        </w:rPr>
        <w:t>的自主创新产品。</w:t>
      </w:r>
    </w:p>
    <w:p w:rsidR="00221BCB" w:rsidRDefault="00BE75A3">
      <w:pPr>
        <w:spacing w:line="420" w:lineRule="exact"/>
        <w:rPr>
          <w:bCs/>
          <w:color w:val="000000"/>
          <w:sz w:val="22"/>
          <w:szCs w:val="22"/>
        </w:rPr>
      </w:pPr>
      <w:r>
        <w:rPr>
          <w:rFonts w:cs="Arial" w:hint="eastAsia"/>
          <w:b/>
          <w:color w:val="000000"/>
          <w:sz w:val="22"/>
          <w:szCs w:val="22"/>
        </w:rPr>
        <w:t>6</w:t>
      </w:r>
      <w:r>
        <w:rPr>
          <w:rFonts w:cs="Arial"/>
          <w:b/>
          <w:color w:val="000000"/>
          <w:sz w:val="22"/>
          <w:szCs w:val="22"/>
        </w:rPr>
        <w:t xml:space="preserve">.2 </w:t>
      </w:r>
      <w:r>
        <w:rPr>
          <w:rFonts w:cs="Arial"/>
          <w:b/>
          <w:color w:val="000000"/>
          <w:sz w:val="22"/>
          <w:szCs w:val="22"/>
        </w:rPr>
        <w:t>首台套产品被纳入《首台套产品推广应用指导目录》之日起</w:t>
      </w:r>
      <w:r>
        <w:rPr>
          <w:rFonts w:cs="Arial"/>
          <w:b/>
          <w:color w:val="000000"/>
          <w:sz w:val="22"/>
          <w:szCs w:val="22"/>
        </w:rPr>
        <w:t>2</w:t>
      </w:r>
      <w:r>
        <w:rPr>
          <w:rFonts w:cs="Arial"/>
          <w:b/>
          <w:color w:val="000000"/>
          <w:sz w:val="22"/>
          <w:szCs w:val="22"/>
        </w:rPr>
        <w:t>年内，以及产品核心技术高于国内领先水平，并具有明晰自主知识产权的</w:t>
      </w:r>
      <w:r>
        <w:rPr>
          <w:rFonts w:cs="Arial"/>
          <w:b/>
          <w:color w:val="000000"/>
          <w:sz w:val="22"/>
          <w:szCs w:val="22"/>
        </w:rPr>
        <w:t>“</w:t>
      </w:r>
      <w:r>
        <w:rPr>
          <w:rFonts w:cs="Arial"/>
          <w:b/>
          <w:color w:val="000000"/>
          <w:sz w:val="22"/>
          <w:szCs w:val="22"/>
        </w:rPr>
        <w:t>制造精品</w:t>
      </w:r>
      <w:r>
        <w:rPr>
          <w:rFonts w:cs="Arial"/>
          <w:b/>
          <w:color w:val="000000"/>
          <w:sz w:val="22"/>
          <w:szCs w:val="22"/>
        </w:rPr>
        <w:t>”</w:t>
      </w:r>
      <w:r>
        <w:rPr>
          <w:rFonts w:cs="Arial"/>
          <w:b/>
          <w:color w:val="000000"/>
          <w:sz w:val="22"/>
          <w:szCs w:val="22"/>
        </w:rPr>
        <w:t>产品，自认定之日起</w:t>
      </w:r>
      <w:r>
        <w:rPr>
          <w:rFonts w:cs="Arial"/>
          <w:b/>
          <w:color w:val="000000"/>
          <w:sz w:val="22"/>
          <w:szCs w:val="22"/>
        </w:rPr>
        <w:t>2</w:t>
      </w:r>
      <w:r>
        <w:rPr>
          <w:rFonts w:cs="Arial"/>
          <w:b/>
          <w:color w:val="000000"/>
          <w:sz w:val="22"/>
          <w:szCs w:val="22"/>
        </w:rPr>
        <w:t>年内视同已具备相应销售业绩，参加政府采购活动时业绩分值为满分。</w:t>
      </w:r>
    </w:p>
    <w:p w:rsidR="00221BCB" w:rsidRDefault="00BE75A3">
      <w:pPr>
        <w:spacing w:line="420" w:lineRule="exact"/>
        <w:rPr>
          <w:bCs/>
          <w:color w:val="000000"/>
          <w:sz w:val="22"/>
          <w:szCs w:val="22"/>
        </w:rPr>
      </w:pPr>
      <w:r>
        <w:rPr>
          <w:rFonts w:hint="eastAsia"/>
          <w:bCs/>
          <w:color w:val="000000"/>
          <w:sz w:val="22"/>
          <w:szCs w:val="22"/>
        </w:rPr>
        <w:t>三、商务条款</w:t>
      </w:r>
    </w:p>
    <w:p w:rsidR="00221BCB" w:rsidRDefault="00BE75A3">
      <w:pPr>
        <w:tabs>
          <w:tab w:val="left" w:pos="540"/>
        </w:tabs>
        <w:autoSpaceDE w:val="0"/>
        <w:autoSpaceDN w:val="0"/>
        <w:snapToGrid w:val="0"/>
        <w:spacing w:line="460" w:lineRule="exact"/>
        <w:rPr>
          <w:color w:val="000000"/>
          <w:sz w:val="22"/>
        </w:rPr>
      </w:pPr>
      <w:r>
        <w:rPr>
          <w:color w:val="000000"/>
          <w:sz w:val="22"/>
        </w:rPr>
        <w:t>1</w:t>
      </w:r>
      <w:r>
        <w:rPr>
          <w:color w:val="000000"/>
          <w:sz w:val="22"/>
        </w:rPr>
        <w:t>、</w:t>
      </w:r>
      <w:r>
        <w:rPr>
          <w:rFonts w:hint="eastAsia"/>
          <w:color w:val="000000"/>
          <w:sz w:val="22"/>
        </w:rPr>
        <w:t>免费维护</w:t>
      </w:r>
      <w:r>
        <w:rPr>
          <w:color w:val="000000"/>
          <w:sz w:val="22"/>
        </w:rPr>
        <w:t>期</w:t>
      </w:r>
    </w:p>
    <w:p w:rsidR="00221BCB" w:rsidRDefault="00BE75A3">
      <w:pPr>
        <w:autoSpaceDE w:val="0"/>
        <w:autoSpaceDN w:val="0"/>
        <w:snapToGrid w:val="0"/>
        <w:spacing w:line="460" w:lineRule="exact"/>
        <w:rPr>
          <w:color w:val="000000"/>
          <w:sz w:val="22"/>
        </w:rPr>
      </w:pPr>
      <w:r>
        <w:rPr>
          <w:color w:val="000000"/>
          <w:sz w:val="22"/>
        </w:rPr>
        <w:t>1.1</w:t>
      </w:r>
      <w:r>
        <w:rPr>
          <w:color w:val="000000"/>
          <w:sz w:val="22"/>
        </w:rPr>
        <w:t>、所有设备</w:t>
      </w:r>
      <w:r>
        <w:rPr>
          <w:rFonts w:hint="eastAsia"/>
          <w:color w:val="000000"/>
          <w:sz w:val="22"/>
        </w:rPr>
        <w:t>免费维护</w:t>
      </w:r>
      <w:r>
        <w:rPr>
          <w:color w:val="000000"/>
          <w:sz w:val="22"/>
        </w:rPr>
        <w:t>期</w:t>
      </w:r>
      <w:r>
        <w:rPr>
          <w:rFonts w:hint="eastAsia"/>
          <w:color w:val="000000"/>
          <w:sz w:val="22"/>
        </w:rPr>
        <w:t>不得少于</w:t>
      </w:r>
      <w:r>
        <w:rPr>
          <w:rFonts w:hint="eastAsia"/>
          <w:color w:val="000000"/>
          <w:sz w:val="22"/>
        </w:rPr>
        <w:t>3</w:t>
      </w:r>
      <w:r>
        <w:rPr>
          <w:rFonts w:hint="eastAsia"/>
          <w:color w:val="000000"/>
          <w:sz w:val="22"/>
        </w:rPr>
        <w:t>年</w:t>
      </w:r>
      <w:r>
        <w:rPr>
          <w:color w:val="000000"/>
          <w:sz w:val="22"/>
        </w:rPr>
        <w:t>；</w:t>
      </w:r>
      <w:r>
        <w:rPr>
          <w:rFonts w:hint="eastAsia"/>
          <w:b/>
          <w:color w:val="000000"/>
          <w:sz w:val="22"/>
        </w:rPr>
        <w:t>免费维护</w:t>
      </w:r>
      <w:r>
        <w:rPr>
          <w:b/>
          <w:color w:val="000000"/>
          <w:sz w:val="22"/>
        </w:rPr>
        <w:t>期内如因质量问题由供应商免费更换。</w:t>
      </w:r>
    </w:p>
    <w:p w:rsidR="00221BCB" w:rsidRDefault="00BE75A3">
      <w:pPr>
        <w:autoSpaceDE w:val="0"/>
        <w:autoSpaceDN w:val="0"/>
        <w:snapToGrid w:val="0"/>
        <w:spacing w:line="460" w:lineRule="exact"/>
        <w:rPr>
          <w:color w:val="000000"/>
          <w:sz w:val="22"/>
        </w:rPr>
      </w:pPr>
      <w:r>
        <w:rPr>
          <w:color w:val="000000"/>
          <w:sz w:val="22"/>
        </w:rPr>
        <w:t>1.2</w:t>
      </w:r>
      <w:r>
        <w:rPr>
          <w:color w:val="000000"/>
          <w:sz w:val="22"/>
        </w:rPr>
        <w:t>、投标供应商在投标文件中说明</w:t>
      </w:r>
      <w:r>
        <w:rPr>
          <w:rFonts w:hint="eastAsia"/>
          <w:color w:val="000000"/>
          <w:sz w:val="22"/>
        </w:rPr>
        <w:t>免费维护</w:t>
      </w:r>
      <w:r>
        <w:rPr>
          <w:color w:val="000000"/>
          <w:sz w:val="22"/>
        </w:rPr>
        <w:t>期内提供的服务计划。</w:t>
      </w:r>
    </w:p>
    <w:p w:rsidR="00221BCB" w:rsidRDefault="00BE75A3">
      <w:pPr>
        <w:tabs>
          <w:tab w:val="left" w:pos="540"/>
        </w:tabs>
        <w:autoSpaceDE w:val="0"/>
        <w:autoSpaceDN w:val="0"/>
        <w:snapToGrid w:val="0"/>
        <w:spacing w:line="460" w:lineRule="exact"/>
        <w:rPr>
          <w:color w:val="000000"/>
          <w:sz w:val="22"/>
        </w:rPr>
      </w:pPr>
      <w:r>
        <w:rPr>
          <w:color w:val="000000"/>
          <w:sz w:val="22"/>
        </w:rPr>
        <w:t>2</w:t>
      </w:r>
      <w:r>
        <w:rPr>
          <w:color w:val="000000"/>
          <w:sz w:val="22"/>
        </w:rPr>
        <w:t>、付款方式：</w:t>
      </w:r>
      <w:r>
        <w:rPr>
          <w:color w:val="000000"/>
          <w:sz w:val="22"/>
        </w:rPr>
        <w:t xml:space="preserve"> </w:t>
      </w:r>
    </w:p>
    <w:p w:rsidR="00221BCB" w:rsidRDefault="00BE75A3">
      <w:pPr>
        <w:autoSpaceDE w:val="0"/>
        <w:autoSpaceDN w:val="0"/>
        <w:snapToGrid w:val="0"/>
        <w:spacing w:line="460" w:lineRule="exact"/>
        <w:rPr>
          <w:rFonts w:cs="Courier New"/>
          <w:b/>
          <w:bCs/>
          <w:color w:val="000000"/>
          <w:sz w:val="22"/>
        </w:rPr>
      </w:pPr>
      <w:r>
        <w:rPr>
          <w:rFonts w:hint="eastAsia"/>
          <w:b/>
          <w:color w:val="000000"/>
          <w:sz w:val="22"/>
          <w:szCs w:val="22"/>
        </w:rPr>
        <w:t>▲</w:t>
      </w:r>
      <w:r>
        <w:rPr>
          <w:rFonts w:cs="Courier New" w:hint="eastAsia"/>
          <w:b/>
          <w:bCs/>
          <w:color w:val="000000"/>
          <w:sz w:val="22"/>
        </w:rPr>
        <w:t>中标人在签订合同后，提供合同金额</w:t>
      </w:r>
      <w:r>
        <w:rPr>
          <w:rFonts w:cs="Courier New" w:hint="eastAsia"/>
          <w:b/>
          <w:bCs/>
          <w:color w:val="000000"/>
          <w:sz w:val="22"/>
        </w:rPr>
        <w:t>1%</w:t>
      </w:r>
      <w:r>
        <w:rPr>
          <w:rFonts w:cs="Courier New" w:hint="eastAsia"/>
          <w:b/>
          <w:bCs/>
          <w:color w:val="000000"/>
          <w:sz w:val="22"/>
        </w:rPr>
        <w:t>的履约保证金，在合同生效以及具备实施条件后</w:t>
      </w:r>
      <w:r>
        <w:rPr>
          <w:rFonts w:cs="Courier New" w:hint="eastAsia"/>
          <w:b/>
          <w:bCs/>
          <w:color w:val="000000"/>
          <w:sz w:val="22"/>
        </w:rPr>
        <w:t>7</w:t>
      </w:r>
      <w:r>
        <w:rPr>
          <w:rFonts w:cs="Courier New" w:hint="eastAsia"/>
          <w:b/>
          <w:bCs/>
          <w:color w:val="000000"/>
          <w:sz w:val="22"/>
        </w:rPr>
        <w:t>个工作日内采购人支付合同款的</w:t>
      </w:r>
      <w:r>
        <w:rPr>
          <w:rFonts w:cs="Courier New" w:hint="eastAsia"/>
          <w:b/>
          <w:bCs/>
          <w:color w:val="000000"/>
          <w:sz w:val="22"/>
        </w:rPr>
        <w:t>40%</w:t>
      </w:r>
      <w:r>
        <w:rPr>
          <w:rFonts w:cs="Courier New" w:hint="eastAsia"/>
          <w:b/>
          <w:bCs/>
          <w:color w:val="000000"/>
          <w:sz w:val="22"/>
        </w:rPr>
        <w:t>（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Pr>
          <w:rFonts w:cs="Courier New" w:hint="eastAsia"/>
          <w:b/>
          <w:bCs/>
          <w:color w:val="000000"/>
          <w:sz w:val="22"/>
        </w:rPr>
        <w:t>7</w:t>
      </w:r>
      <w:r>
        <w:rPr>
          <w:rFonts w:cs="Courier New" w:hint="eastAsia"/>
          <w:b/>
          <w:bCs/>
          <w:color w:val="000000"/>
          <w:sz w:val="22"/>
        </w:rPr>
        <w:t>个工作日内支付。）；全部施工结束，安装调试之后，验收合格后，采购人支付合同款的</w:t>
      </w:r>
      <w:r>
        <w:rPr>
          <w:rFonts w:cs="Courier New" w:hint="eastAsia"/>
          <w:b/>
          <w:bCs/>
          <w:color w:val="000000"/>
          <w:sz w:val="22"/>
        </w:rPr>
        <w:t>6</w:t>
      </w:r>
      <w:r>
        <w:rPr>
          <w:rFonts w:cs="Courier New"/>
          <w:b/>
          <w:bCs/>
          <w:color w:val="000000"/>
          <w:sz w:val="22"/>
        </w:rPr>
        <w:t>0</w:t>
      </w:r>
      <w:r>
        <w:rPr>
          <w:rFonts w:cs="Courier New" w:hint="eastAsia"/>
          <w:b/>
          <w:bCs/>
          <w:color w:val="000000"/>
          <w:sz w:val="22"/>
        </w:rPr>
        <w:t>%</w:t>
      </w:r>
      <w:r>
        <w:rPr>
          <w:rFonts w:cs="Courier New" w:hint="eastAsia"/>
          <w:b/>
          <w:bCs/>
          <w:color w:val="000000"/>
          <w:sz w:val="22"/>
        </w:rPr>
        <w:t>，同时退还履约保证金，中标人必须按国家有关财税规定开具发票。</w:t>
      </w:r>
    </w:p>
    <w:p w:rsidR="00221BCB" w:rsidRDefault="00BE75A3">
      <w:pPr>
        <w:tabs>
          <w:tab w:val="left" w:pos="540"/>
        </w:tabs>
        <w:autoSpaceDE w:val="0"/>
        <w:autoSpaceDN w:val="0"/>
        <w:snapToGrid w:val="0"/>
        <w:spacing w:line="460" w:lineRule="exact"/>
        <w:rPr>
          <w:color w:val="000000"/>
          <w:sz w:val="22"/>
        </w:rPr>
      </w:pPr>
      <w:r>
        <w:rPr>
          <w:rFonts w:cs="Courier New"/>
          <w:b/>
          <w:bCs/>
          <w:color w:val="000000"/>
          <w:sz w:val="22"/>
        </w:rPr>
        <w:t>采购文件合同条款中</w:t>
      </w:r>
      <w:r>
        <w:rPr>
          <w:rFonts w:cs="Courier New" w:hint="eastAsia"/>
          <w:b/>
          <w:bCs/>
          <w:color w:val="000000"/>
          <w:sz w:val="22"/>
        </w:rPr>
        <w:t>须</w:t>
      </w:r>
      <w:r>
        <w:rPr>
          <w:rFonts w:cs="Courier New"/>
          <w:b/>
          <w:bCs/>
          <w:color w:val="000000"/>
          <w:sz w:val="22"/>
        </w:rPr>
        <w:t>注明满足合同约定支付条件，供应商提交发票后</w:t>
      </w:r>
      <w:r>
        <w:rPr>
          <w:rFonts w:cs="Courier New"/>
          <w:b/>
          <w:bCs/>
          <w:color w:val="000000"/>
          <w:sz w:val="22"/>
        </w:rPr>
        <w:t>7</w:t>
      </w:r>
      <w:r>
        <w:rPr>
          <w:rFonts w:cs="Courier New"/>
          <w:b/>
          <w:bCs/>
          <w:color w:val="000000"/>
          <w:sz w:val="22"/>
        </w:rPr>
        <w:t>个工作日内支付资金项目</w:t>
      </w:r>
      <w:r>
        <w:rPr>
          <w:rFonts w:cs="Courier New" w:hint="eastAsia"/>
          <w:b/>
          <w:bCs/>
          <w:color w:val="000000"/>
          <w:sz w:val="22"/>
        </w:rPr>
        <w:t>。</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3</w:t>
      </w:r>
      <w:r>
        <w:rPr>
          <w:rFonts w:hint="eastAsia"/>
          <w:color w:val="000000"/>
          <w:sz w:val="22"/>
        </w:rPr>
        <w:t>、培训</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3.1</w:t>
      </w:r>
      <w:r>
        <w:rPr>
          <w:rFonts w:hint="eastAsia"/>
          <w:color w:val="000000"/>
          <w:sz w:val="22"/>
        </w:rPr>
        <w:t>（</w:t>
      </w:r>
      <w:r>
        <w:rPr>
          <w:rFonts w:hint="eastAsia"/>
          <w:color w:val="000000"/>
          <w:sz w:val="22"/>
        </w:rPr>
        <w:t>1</w:t>
      </w:r>
      <w:r>
        <w:rPr>
          <w:rFonts w:hint="eastAsia"/>
          <w:color w:val="000000"/>
          <w:sz w:val="22"/>
        </w:rPr>
        <w:t>）货物的现场指导安装、调试、启动监督及技术支持；</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 xml:space="preserve">   </w:t>
      </w:r>
      <w:r>
        <w:rPr>
          <w:rFonts w:hint="eastAsia"/>
          <w:color w:val="000000"/>
          <w:sz w:val="22"/>
        </w:rPr>
        <w:t>（</w:t>
      </w:r>
      <w:r>
        <w:rPr>
          <w:rFonts w:hint="eastAsia"/>
          <w:color w:val="000000"/>
          <w:sz w:val="22"/>
        </w:rPr>
        <w:t>2</w:t>
      </w:r>
      <w:r>
        <w:rPr>
          <w:rFonts w:hint="eastAsia"/>
          <w:color w:val="000000"/>
          <w:sz w:val="22"/>
        </w:rPr>
        <w:t>）在厂家和</w:t>
      </w:r>
      <w:r>
        <w:rPr>
          <w:rFonts w:hint="eastAsia"/>
          <w:color w:val="000000"/>
          <w:sz w:val="22"/>
        </w:rPr>
        <w:t>/</w:t>
      </w:r>
      <w:r>
        <w:rPr>
          <w:rFonts w:hint="eastAsia"/>
          <w:color w:val="000000"/>
          <w:sz w:val="22"/>
        </w:rPr>
        <w:t>或项目现场就货物的指导安装、启动、运营、维护对采购人操作人员进行培训。辅助服务的费用包含在合同价中，采购人不再另行支付。</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3.2.</w:t>
      </w:r>
      <w:r>
        <w:rPr>
          <w:rFonts w:hint="eastAsia"/>
          <w:color w:val="000000"/>
          <w:sz w:val="22"/>
        </w:rPr>
        <w:t>旨在提供更好的其他方式培训。</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4</w:t>
      </w:r>
      <w:r>
        <w:rPr>
          <w:rFonts w:hint="eastAsia"/>
          <w:color w:val="000000"/>
          <w:sz w:val="22"/>
        </w:rPr>
        <w:t>、送货地点：</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采购人指定地点。</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5</w:t>
      </w:r>
      <w:r>
        <w:rPr>
          <w:rFonts w:hint="eastAsia"/>
          <w:color w:val="000000"/>
          <w:sz w:val="22"/>
        </w:rPr>
        <w:t>、安装调试与安装标准：提供现场的安装调试直至合格。提供的货物与安装应符合招</w:t>
      </w:r>
      <w:r>
        <w:rPr>
          <w:rFonts w:hint="eastAsia"/>
          <w:color w:val="000000"/>
          <w:sz w:val="22"/>
        </w:rPr>
        <w:lastRenderedPageBreak/>
        <w:t>标文件与我国国家有关技术规范要求和技术标准。</w:t>
      </w:r>
    </w:p>
    <w:p w:rsidR="00221BCB" w:rsidRDefault="00BE75A3">
      <w:pPr>
        <w:tabs>
          <w:tab w:val="left" w:pos="540"/>
        </w:tabs>
        <w:autoSpaceDE w:val="0"/>
        <w:autoSpaceDN w:val="0"/>
        <w:snapToGrid w:val="0"/>
        <w:spacing w:line="460" w:lineRule="exact"/>
        <w:rPr>
          <w:color w:val="000000"/>
          <w:sz w:val="22"/>
        </w:rPr>
      </w:pPr>
      <w:r>
        <w:rPr>
          <w:rFonts w:hint="eastAsia"/>
          <w:color w:val="000000"/>
          <w:sz w:val="22"/>
        </w:rPr>
        <w:t>供应商应在报价文件中提出其安装调试过程中使用单位需配合的内容。</w:t>
      </w:r>
    </w:p>
    <w:p w:rsidR="00221BCB" w:rsidRDefault="00BE75A3">
      <w:pPr>
        <w:autoSpaceDE w:val="0"/>
        <w:autoSpaceDN w:val="0"/>
        <w:snapToGrid w:val="0"/>
        <w:spacing w:line="454" w:lineRule="atLeast"/>
        <w:rPr>
          <w:color w:val="000000"/>
          <w:sz w:val="22"/>
        </w:rPr>
      </w:pPr>
      <w:r>
        <w:rPr>
          <w:rFonts w:hint="eastAsia"/>
          <w:color w:val="000000"/>
          <w:sz w:val="22"/>
        </w:rPr>
        <w:t>6</w:t>
      </w:r>
      <w:r>
        <w:rPr>
          <w:color w:val="000000"/>
          <w:sz w:val="22"/>
        </w:rPr>
        <w:t>．完工期</w:t>
      </w:r>
    </w:p>
    <w:p w:rsidR="00221BCB" w:rsidRDefault="00BE75A3">
      <w:pPr>
        <w:snapToGrid w:val="0"/>
        <w:spacing w:line="420" w:lineRule="exact"/>
        <w:ind w:firstLine="440"/>
        <w:rPr>
          <w:color w:val="000000"/>
          <w:sz w:val="22"/>
        </w:rPr>
      </w:pPr>
      <w:r>
        <w:rPr>
          <w:color w:val="000000"/>
          <w:sz w:val="22"/>
        </w:rPr>
        <w:t>完工期：供应商提供最短完工期（不得超过</w:t>
      </w:r>
      <w:r>
        <w:rPr>
          <w:rFonts w:hint="eastAsia"/>
          <w:color w:val="000000"/>
          <w:sz w:val="22"/>
        </w:rPr>
        <w:t>45</w:t>
      </w:r>
      <w:r>
        <w:rPr>
          <w:color w:val="000000"/>
          <w:sz w:val="22"/>
        </w:rPr>
        <w:t>日历天）。</w:t>
      </w:r>
    </w:p>
    <w:p w:rsidR="00221BCB" w:rsidRDefault="00BE75A3">
      <w:pPr>
        <w:autoSpaceDE w:val="0"/>
        <w:autoSpaceDN w:val="0"/>
        <w:snapToGrid w:val="0"/>
        <w:spacing w:line="454" w:lineRule="atLeast"/>
        <w:rPr>
          <w:b/>
          <w:color w:val="000000"/>
          <w:sz w:val="22"/>
        </w:rPr>
      </w:pPr>
      <w:r>
        <w:rPr>
          <w:rFonts w:hint="eastAsia"/>
          <w:b/>
          <w:color w:val="000000"/>
          <w:sz w:val="22"/>
        </w:rPr>
        <w:t>7</w:t>
      </w:r>
      <w:r>
        <w:rPr>
          <w:b/>
          <w:color w:val="000000"/>
          <w:sz w:val="22"/>
        </w:rPr>
        <w:t>、验收</w:t>
      </w:r>
    </w:p>
    <w:p w:rsidR="00221BCB" w:rsidRDefault="00BE75A3">
      <w:pPr>
        <w:autoSpaceDE w:val="0"/>
        <w:autoSpaceDN w:val="0"/>
        <w:snapToGrid w:val="0"/>
        <w:spacing w:line="454" w:lineRule="atLeast"/>
        <w:rPr>
          <w:color w:val="000000"/>
          <w:sz w:val="22"/>
        </w:rPr>
      </w:pPr>
      <w:r>
        <w:rPr>
          <w:color w:val="000000"/>
          <w:sz w:val="22"/>
        </w:rPr>
        <w:t>中标供应商已按合同规定提供了符合采购文件规定的要求的货物，并经采购人组织检验合格，所有的技术资料和清单已向采购人提交并被接受，验收视为合格</w:t>
      </w:r>
      <w:r>
        <w:rPr>
          <w:rFonts w:hint="eastAsia"/>
          <w:color w:val="000000"/>
          <w:sz w:val="22"/>
        </w:rPr>
        <w:t>，</w:t>
      </w:r>
      <w:r>
        <w:rPr>
          <w:color w:val="000000"/>
          <w:sz w:val="22"/>
        </w:rPr>
        <w:t>若因中标供应商质量问题等导致验收不合格，中标供应商应及时予以处理，直至验收合格，期间发生的一切费用由中标供应商承担，采购人保留向中标供应商索赔的权利。</w:t>
      </w:r>
    </w:p>
    <w:p w:rsidR="00221BCB" w:rsidRDefault="00BE75A3">
      <w:pPr>
        <w:autoSpaceDE w:val="0"/>
        <w:autoSpaceDN w:val="0"/>
        <w:snapToGrid w:val="0"/>
        <w:spacing w:line="454" w:lineRule="atLeast"/>
        <w:rPr>
          <w:color w:val="000000"/>
          <w:sz w:val="22"/>
        </w:rPr>
      </w:pPr>
      <w:r>
        <w:rPr>
          <w:color w:val="000000"/>
          <w:sz w:val="22"/>
        </w:rPr>
        <w:t>四、工作范围：</w:t>
      </w:r>
    </w:p>
    <w:p w:rsidR="00221BCB" w:rsidRDefault="00BE75A3">
      <w:pPr>
        <w:autoSpaceDE w:val="0"/>
        <w:autoSpaceDN w:val="0"/>
        <w:snapToGrid w:val="0"/>
        <w:spacing w:line="454" w:lineRule="atLeast"/>
        <w:rPr>
          <w:color w:val="000000"/>
          <w:sz w:val="22"/>
        </w:rPr>
      </w:pPr>
      <w:r>
        <w:rPr>
          <w:color w:val="000000"/>
          <w:sz w:val="22"/>
        </w:rPr>
        <w:t>根据采购文件，各供应商须按国家有关标准及规范完成下列工作：</w:t>
      </w:r>
    </w:p>
    <w:p w:rsidR="00221BCB" w:rsidRDefault="00BE75A3">
      <w:pPr>
        <w:autoSpaceDE w:val="0"/>
        <w:autoSpaceDN w:val="0"/>
        <w:snapToGrid w:val="0"/>
        <w:spacing w:line="454" w:lineRule="atLeast"/>
        <w:rPr>
          <w:color w:val="000000"/>
          <w:sz w:val="22"/>
        </w:rPr>
      </w:pPr>
      <w:r>
        <w:rPr>
          <w:color w:val="000000"/>
          <w:sz w:val="22"/>
        </w:rPr>
        <w:t>1.</w:t>
      </w:r>
      <w:r>
        <w:rPr>
          <w:color w:val="000000"/>
          <w:sz w:val="22"/>
        </w:rPr>
        <w:t>提供完整成套的货物</w:t>
      </w:r>
    </w:p>
    <w:p w:rsidR="00221BCB" w:rsidRDefault="00BE75A3">
      <w:pPr>
        <w:autoSpaceDE w:val="0"/>
        <w:autoSpaceDN w:val="0"/>
        <w:snapToGrid w:val="0"/>
        <w:spacing w:line="454" w:lineRule="atLeast"/>
        <w:rPr>
          <w:color w:val="000000"/>
          <w:sz w:val="22"/>
        </w:rPr>
      </w:pPr>
      <w:r>
        <w:rPr>
          <w:color w:val="000000"/>
          <w:sz w:val="22"/>
        </w:rPr>
        <w:t>2.</w:t>
      </w:r>
      <w:r>
        <w:rPr>
          <w:color w:val="000000"/>
          <w:sz w:val="22"/>
        </w:rPr>
        <w:t>货物的提供、运输、装卸、就位</w:t>
      </w:r>
      <w:r>
        <w:rPr>
          <w:rFonts w:hint="eastAsia"/>
          <w:color w:val="000000"/>
          <w:sz w:val="22"/>
        </w:rPr>
        <w:t>、</w:t>
      </w:r>
      <w:r>
        <w:rPr>
          <w:color w:val="000000"/>
          <w:sz w:val="22"/>
        </w:rPr>
        <w:t>安装</w:t>
      </w:r>
      <w:r>
        <w:rPr>
          <w:rFonts w:hint="eastAsia"/>
          <w:color w:val="000000"/>
          <w:sz w:val="22"/>
        </w:rPr>
        <w:t>、</w:t>
      </w:r>
      <w:r>
        <w:rPr>
          <w:color w:val="000000"/>
          <w:sz w:val="22"/>
        </w:rPr>
        <w:t>调试</w:t>
      </w:r>
      <w:r>
        <w:rPr>
          <w:rFonts w:hint="eastAsia"/>
          <w:color w:val="000000"/>
          <w:sz w:val="22"/>
        </w:rPr>
        <w:t>、</w:t>
      </w:r>
      <w:r>
        <w:rPr>
          <w:color w:val="000000"/>
          <w:sz w:val="22"/>
        </w:rPr>
        <w:t>检验、通过验收；培训、质保期维护等。</w:t>
      </w:r>
    </w:p>
    <w:p w:rsidR="00221BCB" w:rsidRDefault="00BE75A3">
      <w:pPr>
        <w:autoSpaceDE w:val="0"/>
        <w:autoSpaceDN w:val="0"/>
        <w:snapToGrid w:val="0"/>
        <w:spacing w:line="454" w:lineRule="atLeast"/>
        <w:rPr>
          <w:color w:val="000000"/>
          <w:sz w:val="22"/>
        </w:rPr>
      </w:pPr>
      <w:r>
        <w:rPr>
          <w:color w:val="000000"/>
          <w:sz w:val="22"/>
        </w:rPr>
        <w:t>3.</w:t>
      </w:r>
      <w:r>
        <w:rPr>
          <w:color w:val="000000"/>
          <w:sz w:val="22"/>
        </w:rPr>
        <w:t>在采购人的配合下通过的验收；提供各种数据资料；直至通过验收。</w:t>
      </w:r>
    </w:p>
    <w:p w:rsidR="00221BCB" w:rsidRDefault="00BE75A3">
      <w:pPr>
        <w:autoSpaceDE w:val="0"/>
        <w:autoSpaceDN w:val="0"/>
        <w:snapToGrid w:val="0"/>
        <w:spacing w:line="454" w:lineRule="atLeast"/>
        <w:rPr>
          <w:color w:val="000000"/>
          <w:sz w:val="22"/>
        </w:rPr>
      </w:pPr>
      <w:r>
        <w:rPr>
          <w:color w:val="000000"/>
          <w:sz w:val="22"/>
        </w:rPr>
        <w:t>4.</w:t>
      </w:r>
      <w:r>
        <w:rPr>
          <w:color w:val="000000"/>
          <w:sz w:val="22"/>
        </w:rPr>
        <w:t>售后服务的措施及承诺。</w:t>
      </w:r>
    </w:p>
    <w:p w:rsidR="00221BCB" w:rsidRDefault="00BE75A3">
      <w:pPr>
        <w:widowControl/>
        <w:autoSpaceDE w:val="0"/>
        <w:autoSpaceDN w:val="0"/>
        <w:adjustRightInd w:val="0"/>
        <w:snapToGrid w:val="0"/>
        <w:spacing w:line="460" w:lineRule="exact"/>
        <w:ind w:firstLineChars="200" w:firstLine="440"/>
        <w:textAlignment w:val="bottom"/>
        <w:rPr>
          <w:color w:val="000000"/>
          <w:sz w:val="36"/>
        </w:rPr>
      </w:pPr>
      <w:r>
        <w:rPr>
          <w:color w:val="000000"/>
          <w:sz w:val="22"/>
          <w:u w:val="single"/>
        </w:rPr>
        <w:t>以上工作内容的费用均包含在投标总价中。</w:t>
      </w:r>
    </w:p>
    <w:p w:rsidR="00221BCB" w:rsidRDefault="00221BCB">
      <w:pPr>
        <w:rPr>
          <w:color w:val="000000"/>
        </w:rPr>
      </w:pPr>
    </w:p>
    <w:p w:rsidR="00221BCB" w:rsidRDefault="00BE75A3">
      <w:pPr>
        <w:widowControl/>
        <w:snapToGrid w:val="0"/>
        <w:spacing w:line="420" w:lineRule="exact"/>
        <w:jc w:val="center"/>
        <w:rPr>
          <w:color w:val="000000"/>
          <w:sz w:val="36"/>
        </w:rPr>
      </w:pPr>
      <w:r>
        <w:rPr>
          <w:color w:val="000000"/>
          <w:sz w:val="36"/>
        </w:rPr>
        <w:t>第三部分供应商须知</w:t>
      </w:r>
    </w:p>
    <w:p w:rsidR="00221BCB" w:rsidRDefault="00BE75A3">
      <w:pPr>
        <w:autoSpaceDE w:val="0"/>
        <w:autoSpaceDN w:val="0"/>
        <w:adjustRightInd w:val="0"/>
        <w:snapToGrid w:val="0"/>
        <w:spacing w:line="440" w:lineRule="exact"/>
        <w:textAlignment w:val="bottom"/>
        <w:rPr>
          <w:color w:val="000000"/>
          <w:sz w:val="22"/>
          <w:szCs w:val="22"/>
        </w:rPr>
      </w:pPr>
      <w:r>
        <w:rPr>
          <w:rFonts w:hint="eastAsia"/>
          <w:color w:val="000000"/>
          <w:sz w:val="22"/>
          <w:szCs w:val="22"/>
        </w:rPr>
        <w:t>一、说明</w:t>
      </w:r>
    </w:p>
    <w:p w:rsidR="00221BCB" w:rsidRDefault="00BE75A3">
      <w:pPr>
        <w:adjustRightInd w:val="0"/>
        <w:spacing w:line="440" w:lineRule="exact"/>
        <w:ind w:firstLineChars="196" w:firstLine="431"/>
        <w:rPr>
          <w:color w:val="000000"/>
          <w:sz w:val="22"/>
          <w:szCs w:val="22"/>
        </w:rPr>
      </w:pPr>
      <w:r>
        <w:rPr>
          <w:rFonts w:hint="eastAsia"/>
          <w:color w:val="000000"/>
          <w:sz w:val="22"/>
          <w:szCs w:val="22"/>
        </w:rPr>
        <w:t>1</w:t>
      </w:r>
      <w:r>
        <w:rPr>
          <w:rFonts w:hint="eastAsia"/>
          <w:color w:val="000000"/>
          <w:sz w:val="22"/>
          <w:szCs w:val="22"/>
        </w:rPr>
        <w:t>、本次采购工作是按照《中华人民共和国政府采购法》及相关法律规章组织和实施。</w:t>
      </w:r>
    </w:p>
    <w:p w:rsidR="00221BCB" w:rsidRDefault="00BE75A3">
      <w:pPr>
        <w:adjustRightInd w:val="0"/>
        <w:spacing w:line="440" w:lineRule="exact"/>
        <w:ind w:firstLineChars="196" w:firstLine="431"/>
        <w:rPr>
          <w:color w:val="000000"/>
          <w:sz w:val="22"/>
          <w:szCs w:val="22"/>
        </w:rPr>
      </w:pPr>
      <w:r>
        <w:rPr>
          <w:rFonts w:hint="eastAsia"/>
          <w:color w:val="000000"/>
          <w:sz w:val="22"/>
          <w:szCs w:val="22"/>
        </w:rPr>
        <w:t>2</w:t>
      </w:r>
      <w:r>
        <w:rPr>
          <w:rFonts w:hint="eastAsia"/>
          <w:color w:val="000000"/>
          <w:sz w:val="22"/>
          <w:szCs w:val="22"/>
        </w:rPr>
        <w:t>、供应商须对全部内容进行投标。</w:t>
      </w:r>
    </w:p>
    <w:p w:rsidR="00221BCB" w:rsidRDefault="00BE75A3">
      <w:pPr>
        <w:adjustRightInd w:val="0"/>
        <w:spacing w:line="440" w:lineRule="exact"/>
        <w:ind w:firstLineChars="196" w:firstLine="431"/>
        <w:rPr>
          <w:color w:val="000000"/>
          <w:sz w:val="22"/>
          <w:szCs w:val="22"/>
        </w:rPr>
      </w:pPr>
      <w:r>
        <w:rPr>
          <w:rFonts w:hint="eastAsia"/>
          <w:color w:val="000000"/>
          <w:sz w:val="22"/>
          <w:szCs w:val="22"/>
        </w:rPr>
        <w:t>3</w:t>
      </w:r>
      <w:r>
        <w:rPr>
          <w:rFonts w:hint="eastAsia"/>
          <w:color w:val="000000"/>
          <w:sz w:val="22"/>
          <w:szCs w:val="22"/>
        </w:rPr>
        <w:t>、无论投标过程中的作法和结果如何，供应商自行承担投标活动中所发生的全部费用。</w:t>
      </w:r>
    </w:p>
    <w:p w:rsidR="00221BCB" w:rsidRDefault="00BE75A3">
      <w:pPr>
        <w:adjustRightInd w:val="0"/>
        <w:spacing w:line="440" w:lineRule="exact"/>
        <w:ind w:firstLineChars="196" w:firstLine="431"/>
        <w:rPr>
          <w:color w:val="000000"/>
          <w:sz w:val="22"/>
          <w:szCs w:val="22"/>
        </w:rPr>
      </w:pPr>
      <w:r>
        <w:rPr>
          <w:rFonts w:hint="eastAsia"/>
          <w:color w:val="000000"/>
          <w:sz w:val="22"/>
        </w:rPr>
        <w:t>4</w:t>
      </w:r>
      <w:r>
        <w:rPr>
          <w:rFonts w:hint="eastAsia"/>
          <w:color w:val="000000"/>
          <w:sz w:val="22"/>
        </w:rPr>
        <w:t>、</w:t>
      </w:r>
      <w:r>
        <w:rPr>
          <w:b/>
          <w:color w:val="000000"/>
          <w:sz w:val="22"/>
          <w:u w:val="single"/>
        </w:rPr>
        <w:t>供应商</w:t>
      </w:r>
      <w:r>
        <w:rPr>
          <w:rFonts w:hint="eastAsia"/>
          <w:b/>
          <w:color w:val="000000"/>
          <w:sz w:val="22"/>
          <w:u w:val="single"/>
        </w:rPr>
        <w:t>可</w:t>
      </w:r>
      <w:r>
        <w:rPr>
          <w:b/>
          <w:color w:val="000000"/>
          <w:sz w:val="22"/>
          <w:u w:val="single"/>
        </w:rPr>
        <w:t>自费到采购人处现场踏勘，以了解采购人需求，取得准确的报价依据。供应商须自行考虑投标报价的风险。</w:t>
      </w:r>
      <w:r>
        <w:rPr>
          <w:b/>
          <w:color w:val="000000"/>
          <w:sz w:val="22"/>
          <w:u w:val="single"/>
        </w:rPr>
        <w:t>▲</w:t>
      </w:r>
    </w:p>
    <w:p w:rsidR="00221BCB" w:rsidRDefault="00BE75A3">
      <w:pPr>
        <w:widowControl/>
        <w:autoSpaceDE w:val="0"/>
        <w:autoSpaceDN w:val="0"/>
        <w:snapToGrid w:val="0"/>
        <w:spacing w:line="420" w:lineRule="exact"/>
        <w:ind w:firstLine="433"/>
        <w:jc w:val="left"/>
        <w:rPr>
          <w:b/>
          <w:color w:val="000000"/>
          <w:sz w:val="22"/>
        </w:rPr>
      </w:pPr>
      <w:r>
        <w:rPr>
          <w:rFonts w:ascii="宋体" w:hAnsi="宋体" w:hint="eastAsia"/>
          <w:b/>
          <w:color w:val="000000"/>
          <w:sz w:val="22"/>
          <w:szCs w:val="22"/>
        </w:rPr>
        <w:t>▲</w:t>
      </w:r>
      <w:r>
        <w:rPr>
          <w:rFonts w:hint="eastAsia"/>
          <w:b/>
          <w:color w:val="000000"/>
          <w:sz w:val="22"/>
        </w:rPr>
        <w:t>5</w:t>
      </w:r>
      <w:r>
        <w:rPr>
          <w:b/>
          <w:color w:val="000000"/>
          <w:sz w:val="22"/>
        </w:rPr>
        <w:t>、如果仅仅某个（些）供应商的报价超出</w:t>
      </w:r>
      <w:r>
        <w:rPr>
          <w:rFonts w:hint="eastAsia"/>
          <w:b/>
          <w:color w:val="000000"/>
          <w:sz w:val="22"/>
        </w:rPr>
        <w:t>该</w:t>
      </w:r>
      <w:r>
        <w:rPr>
          <w:b/>
          <w:color w:val="000000"/>
          <w:sz w:val="22"/>
        </w:rPr>
        <w:t>最高限价的，则拒绝接受其报价，</w:t>
      </w:r>
      <w:r>
        <w:rPr>
          <w:rFonts w:hint="eastAsia"/>
          <w:b/>
          <w:color w:val="000000"/>
          <w:sz w:val="22"/>
        </w:rPr>
        <w:t>该供应商</w:t>
      </w:r>
      <w:r>
        <w:rPr>
          <w:b/>
          <w:color w:val="000000"/>
          <w:sz w:val="22"/>
        </w:rPr>
        <w:t>按无效报价处理。</w:t>
      </w:r>
    </w:p>
    <w:p w:rsidR="00221BCB" w:rsidRDefault="00BE75A3">
      <w:pPr>
        <w:autoSpaceDE w:val="0"/>
        <w:autoSpaceDN w:val="0"/>
        <w:adjustRightInd w:val="0"/>
        <w:snapToGrid w:val="0"/>
        <w:spacing w:line="440" w:lineRule="exact"/>
        <w:ind w:firstLineChars="191" w:firstLine="422"/>
        <w:textAlignment w:val="bottom"/>
        <w:rPr>
          <w:b/>
          <w:color w:val="000000"/>
          <w:sz w:val="22"/>
          <w:szCs w:val="22"/>
        </w:rPr>
      </w:pPr>
      <w:r>
        <w:rPr>
          <w:rFonts w:hint="eastAsia"/>
          <w:b/>
          <w:color w:val="000000"/>
          <w:sz w:val="22"/>
          <w:szCs w:val="22"/>
        </w:rPr>
        <w:t>6</w:t>
      </w:r>
      <w:r>
        <w:rPr>
          <w:rFonts w:hint="eastAsia"/>
          <w:b/>
          <w:color w:val="000000"/>
          <w:sz w:val="22"/>
          <w:szCs w:val="22"/>
        </w:rPr>
        <w:t>、知识产权</w:t>
      </w:r>
    </w:p>
    <w:p w:rsidR="00221BCB" w:rsidRDefault="00BE75A3">
      <w:pPr>
        <w:autoSpaceDE w:val="0"/>
        <w:autoSpaceDN w:val="0"/>
        <w:adjustRightInd w:val="0"/>
        <w:snapToGrid w:val="0"/>
        <w:spacing w:line="440" w:lineRule="exact"/>
        <w:ind w:firstLineChars="191" w:firstLine="422"/>
        <w:textAlignment w:val="bottom"/>
        <w:rPr>
          <w:b/>
          <w:color w:val="000000"/>
          <w:sz w:val="22"/>
          <w:szCs w:val="22"/>
        </w:rPr>
      </w:pPr>
      <w:r>
        <w:rPr>
          <w:rFonts w:hint="eastAsia"/>
          <w:b/>
          <w:color w:val="000000"/>
          <w:sz w:val="22"/>
          <w:szCs w:val="22"/>
        </w:rPr>
        <w:t>6.1</w:t>
      </w:r>
      <w:r>
        <w:rPr>
          <w:rFonts w:hint="eastAsia"/>
          <w:b/>
          <w:color w:val="000000"/>
          <w:sz w:val="22"/>
          <w:szCs w:val="22"/>
        </w:rPr>
        <w:t>供应商应保证，采购人在中华人民共和国使用货物和服务的任何一部分时，免</w:t>
      </w:r>
      <w:r>
        <w:rPr>
          <w:rFonts w:hint="eastAsia"/>
          <w:b/>
          <w:color w:val="000000"/>
          <w:sz w:val="22"/>
          <w:szCs w:val="22"/>
        </w:rPr>
        <w:lastRenderedPageBreak/>
        <w:t>受第三方提出侵犯其专利权、商标权或其它知识产权的起诉。</w:t>
      </w:r>
    </w:p>
    <w:p w:rsidR="00221BCB" w:rsidRDefault="00BE75A3">
      <w:pPr>
        <w:autoSpaceDE w:val="0"/>
        <w:autoSpaceDN w:val="0"/>
        <w:adjustRightInd w:val="0"/>
        <w:snapToGrid w:val="0"/>
        <w:spacing w:line="440" w:lineRule="exact"/>
        <w:ind w:firstLineChars="191" w:firstLine="422"/>
        <w:textAlignment w:val="bottom"/>
        <w:rPr>
          <w:b/>
          <w:color w:val="000000"/>
          <w:sz w:val="22"/>
          <w:szCs w:val="22"/>
        </w:rPr>
      </w:pPr>
      <w:r>
        <w:rPr>
          <w:rFonts w:hint="eastAsia"/>
          <w:b/>
          <w:color w:val="000000"/>
          <w:sz w:val="22"/>
          <w:szCs w:val="22"/>
        </w:rPr>
        <w:t>6.2</w:t>
      </w:r>
      <w:r>
        <w:rPr>
          <w:rFonts w:hint="eastAsia"/>
          <w:b/>
          <w:color w:val="000000"/>
          <w:sz w:val="22"/>
          <w:szCs w:val="22"/>
        </w:rPr>
        <w:t>投标供应商应对采购人在使用该产品时所涉及到的专利权负责，不损害采购人的利益。</w:t>
      </w:r>
    </w:p>
    <w:p w:rsidR="00221BCB" w:rsidRDefault="00BE75A3">
      <w:pPr>
        <w:autoSpaceDE w:val="0"/>
        <w:autoSpaceDN w:val="0"/>
        <w:adjustRightInd w:val="0"/>
        <w:snapToGrid w:val="0"/>
        <w:spacing w:line="440" w:lineRule="exact"/>
        <w:ind w:firstLineChars="191" w:firstLine="422"/>
        <w:textAlignment w:val="bottom"/>
        <w:rPr>
          <w:b/>
          <w:color w:val="000000"/>
          <w:sz w:val="22"/>
          <w:szCs w:val="22"/>
        </w:rPr>
      </w:pPr>
      <w:r>
        <w:rPr>
          <w:rFonts w:hint="eastAsia"/>
          <w:b/>
          <w:color w:val="000000"/>
          <w:sz w:val="22"/>
          <w:szCs w:val="22"/>
        </w:rPr>
        <w:t>6.3</w:t>
      </w:r>
      <w:r>
        <w:rPr>
          <w:rFonts w:hint="eastAsia"/>
          <w:b/>
          <w:color w:val="000000"/>
          <w:sz w:val="22"/>
          <w:szCs w:val="22"/>
        </w:rPr>
        <w:t>投标报价应包括所有应支付的对专利权和版权、设计或其他知识产权而需要向其他方支付的版税。</w:t>
      </w:r>
    </w:p>
    <w:p w:rsidR="00221BCB" w:rsidRDefault="00BE75A3">
      <w:pPr>
        <w:autoSpaceDE w:val="0"/>
        <w:autoSpaceDN w:val="0"/>
        <w:adjustRightInd w:val="0"/>
        <w:snapToGrid w:val="0"/>
        <w:spacing w:line="440" w:lineRule="exact"/>
        <w:ind w:firstLineChars="190" w:firstLine="420"/>
        <w:textAlignment w:val="bottom"/>
        <w:rPr>
          <w:b/>
          <w:color w:val="000000"/>
          <w:sz w:val="22"/>
          <w:szCs w:val="22"/>
          <w:u w:val="single"/>
        </w:rPr>
      </w:pPr>
      <w:r>
        <w:rPr>
          <w:rFonts w:hint="eastAsia"/>
          <w:b/>
          <w:color w:val="000000"/>
          <w:sz w:val="22"/>
          <w:szCs w:val="22"/>
        </w:rPr>
        <w:t>6.4</w:t>
      </w:r>
      <w:r>
        <w:rPr>
          <w:rFonts w:hint="eastAsia"/>
          <w:b/>
          <w:color w:val="000000"/>
          <w:sz w:val="22"/>
          <w:szCs w:val="22"/>
        </w:rPr>
        <w:t>投标供应商提供的货物中如使用其他公司的相关专利，应在标书中出示相关授权，如未出示但使用了其他公司的专利，导致供应商中标而引起相关诉讼，由投标供应商承担。</w:t>
      </w:r>
    </w:p>
    <w:p w:rsidR="00221BCB" w:rsidRDefault="00BE75A3">
      <w:pPr>
        <w:autoSpaceDE w:val="0"/>
        <w:autoSpaceDN w:val="0"/>
        <w:adjustRightInd w:val="0"/>
        <w:snapToGrid w:val="0"/>
        <w:spacing w:line="440" w:lineRule="exact"/>
        <w:ind w:firstLineChars="190" w:firstLine="420"/>
        <w:textAlignment w:val="bottom"/>
        <w:rPr>
          <w:b/>
          <w:color w:val="000000"/>
          <w:sz w:val="22"/>
          <w:szCs w:val="22"/>
        </w:rPr>
      </w:pPr>
      <w:r>
        <w:rPr>
          <w:rFonts w:hint="eastAsia"/>
          <w:b/>
          <w:color w:val="000000"/>
          <w:sz w:val="22"/>
          <w:szCs w:val="22"/>
        </w:rPr>
        <w:t>▲</w:t>
      </w:r>
      <w:r>
        <w:rPr>
          <w:rFonts w:hint="eastAsia"/>
          <w:b/>
          <w:color w:val="000000"/>
          <w:sz w:val="22"/>
          <w:szCs w:val="22"/>
        </w:rPr>
        <w:t>7</w:t>
      </w:r>
      <w:r>
        <w:rPr>
          <w:rFonts w:hint="eastAsia"/>
          <w:b/>
          <w:color w:val="000000"/>
          <w:sz w:val="22"/>
          <w:szCs w:val="22"/>
        </w:rPr>
        <w:t>、参与同一个采购包（标项）的供应商存在下列情形之一且无法合理解释的，其投标（响应）文件无效：</w:t>
      </w:r>
      <w:r>
        <w:rPr>
          <w:rFonts w:hint="eastAsia"/>
          <w:b/>
          <w:color w:val="000000"/>
          <w:sz w:val="22"/>
          <w:szCs w:val="22"/>
        </w:rPr>
        <w:t>1)</w:t>
      </w:r>
      <w:r>
        <w:rPr>
          <w:rFonts w:hint="eastAsia"/>
          <w:b/>
          <w:color w:val="000000"/>
          <w:sz w:val="22"/>
          <w:szCs w:val="22"/>
        </w:rPr>
        <w:t>不同供应商的电子投标（响应）文件上传计算机的网卡</w:t>
      </w:r>
      <w:r>
        <w:rPr>
          <w:rFonts w:hint="eastAsia"/>
          <w:b/>
          <w:color w:val="000000"/>
          <w:sz w:val="22"/>
          <w:szCs w:val="22"/>
        </w:rPr>
        <w:t>MAC</w:t>
      </w:r>
      <w:r>
        <w:rPr>
          <w:rFonts w:hint="eastAsia"/>
          <w:b/>
          <w:color w:val="000000"/>
          <w:sz w:val="22"/>
          <w:szCs w:val="22"/>
        </w:rPr>
        <w:t>地址或硬盘序列号等硬件信息相同的；</w:t>
      </w:r>
      <w:r>
        <w:rPr>
          <w:rFonts w:hint="eastAsia"/>
          <w:b/>
          <w:color w:val="000000"/>
          <w:sz w:val="22"/>
          <w:szCs w:val="22"/>
        </w:rPr>
        <w:t>2)</w:t>
      </w:r>
      <w:r>
        <w:rPr>
          <w:rFonts w:hint="eastAsia"/>
          <w:b/>
          <w:color w:val="000000"/>
          <w:sz w:val="22"/>
          <w:szCs w:val="22"/>
        </w:rPr>
        <w:t>上传的电子投标（响应）文件若出现使用本项目其他投标（响应）供应商的数字证书加密的，或者加盖本项目其他投标（响应）供应商的电子印章的；</w:t>
      </w:r>
      <w:r>
        <w:rPr>
          <w:rFonts w:hint="eastAsia"/>
          <w:b/>
          <w:color w:val="000000"/>
          <w:sz w:val="22"/>
          <w:szCs w:val="22"/>
        </w:rPr>
        <w:t>3)</w:t>
      </w:r>
      <w:r>
        <w:rPr>
          <w:rFonts w:hint="eastAsia"/>
          <w:b/>
          <w:color w:val="000000"/>
          <w:sz w:val="22"/>
          <w:szCs w:val="22"/>
        </w:rPr>
        <w:t>不同供应商的投标（响应）文件的内容存在</w:t>
      </w:r>
      <w:r>
        <w:rPr>
          <w:rFonts w:hint="eastAsia"/>
          <w:b/>
          <w:color w:val="000000"/>
          <w:sz w:val="22"/>
          <w:szCs w:val="22"/>
        </w:rPr>
        <w:t>3</w:t>
      </w:r>
      <w:r>
        <w:rPr>
          <w:rFonts w:hint="eastAsia"/>
          <w:b/>
          <w:color w:val="000000"/>
          <w:sz w:val="22"/>
          <w:szCs w:val="22"/>
        </w:rPr>
        <w:t>处（含）以上错误一致的；</w:t>
      </w:r>
      <w:r>
        <w:rPr>
          <w:rFonts w:hint="eastAsia"/>
          <w:b/>
          <w:color w:val="000000"/>
          <w:sz w:val="22"/>
          <w:szCs w:val="22"/>
        </w:rPr>
        <w:t>4)</w:t>
      </w:r>
      <w:r>
        <w:rPr>
          <w:rFonts w:hint="eastAsia"/>
          <w:b/>
          <w:color w:val="000000"/>
          <w:sz w:val="22"/>
          <w:szCs w:val="22"/>
        </w:rPr>
        <w:t>不同供应商联系人为同一人或不同联系人的联系电话一致的。</w:t>
      </w:r>
      <w:r>
        <w:rPr>
          <w:rFonts w:hint="eastAsia"/>
          <w:b/>
          <w:color w:val="000000"/>
          <w:sz w:val="22"/>
          <w:szCs w:val="22"/>
        </w:rPr>
        <w:t>5)</w:t>
      </w:r>
      <w:r>
        <w:rPr>
          <w:rFonts w:hint="eastAsia"/>
          <w:b/>
          <w:color w:val="000000"/>
          <w:sz w:val="22"/>
          <w:szCs w:val="22"/>
        </w:rPr>
        <w:t>不同供应商上传投标（响应）文件或解密时网络</w:t>
      </w:r>
      <w:r>
        <w:rPr>
          <w:rFonts w:hint="eastAsia"/>
          <w:b/>
          <w:color w:val="000000"/>
          <w:sz w:val="22"/>
          <w:szCs w:val="22"/>
        </w:rPr>
        <w:t>IP</w:t>
      </w:r>
      <w:r>
        <w:rPr>
          <w:rFonts w:hint="eastAsia"/>
          <w:b/>
          <w:color w:val="000000"/>
          <w:sz w:val="22"/>
          <w:szCs w:val="22"/>
        </w:rPr>
        <w:t>地址异常一致的，网络</w:t>
      </w:r>
      <w:r>
        <w:rPr>
          <w:rFonts w:hint="eastAsia"/>
          <w:b/>
          <w:color w:val="000000"/>
          <w:sz w:val="22"/>
          <w:szCs w:val="22"/>
        </w:rPr>
        <w:t>IP</w:t>
      </w:r>
      <w:r>
        <w:rPr>
          <w:rFonts w:hint="eastAsia"/>
          <w:b/>
          <w:color w:val="000000"/>
          <w:sz w:val="22"/>
          <w:szCs w:val="22"/>
        </w:rPr>
        <w:t>地址异常一致的；</w:t>
      </w:r>
    </w:p>
    <w:p w:rsidR="00221BCB" w:rsidRDefault="00BE75A3">
      <w:pPr>
        <w:pStyle w:val="a3"/>
        <w:adjustRightInd w:val="0"/>
        <w:snapToGrid w:val="0"/>
        <w:spacing w:line="440" w:lineRule="exact"/>
        <w:ind w:firstLine="442"/>
        <w:rPr>
          <w:rFonts w:ascii="宋体" w:hAnsi="宋体" w:cs="宋体"/>
          <w:b/>
          <w:color w:val="000000"/>
          <w:sz w:val="22"/>
          <w:szCs w:val="22"/>
        </w:rPr>
      </w:pPr>
      <w:r>
        <w:rPr>
          <w:rFonts w:ascii="宋体" w:hAnsi="宋体" w:cs="宋体" w:hint="eastAsia"/>
          <w:b/>
          <w:color w:val="000000"/>
          <w:sz w:val="22"/>
          <w:lang w:val="zh-CN"/>
        </w:rPr>
        <w:t>8、</w:t>
      </w:r>
      <w:r>
        <w:rPr>
          <w:rFonts w:ascii="宋体" w:hAnsi="宋体" w:cs="宋体" w:hint="eastAsia"/>
          <w:b/>
          <w:color w:val="000000"/>
          <w:sz w:val="22"/>
          <w:szCs w:val="22"/>
          <w:u w:val="single"/>
        </w:rPr>
        <w:t>供应商企业不是独立法人的，按浙财采监[2013]24号文件执行。</w:t>
      </w:r>
    </w:p>
    <w:p w:rsidR="00221BCB" w:rsidRDefault="00BE75A3">
      <w:pPr>
        <w:snapToGrid w:val="0"/>
        <w:spacing w:line="440" w:lineRule="exact"/>
        <w:ind w:firstLineChars="190" w:firstLine="42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221BCB" w:rsidRDefault="00BE75A3">
      <w:pPr>
        <w:widowControl/>
        <w:autoSpaceDE w:val="0"/>
        <w:autoSpaceDN w:val="0"/>
        <w:snapToGrid w:val="0"/>
        <w:spacing w:line="420" w:lineRule="exact"/>
        <w:ind w:firstLine="433"/>
        <w:jc w:val="left"/>
        <w:rPr>
          <w:b/>
          <w:color w:val="000000"/>
          <w:sz w:val="22"/>
          <w:u w:val="single"/>
        </w:rPr>
      </w:pPr>
      <w:r>
        <w:rPr>
          <w:rFonts w:hint="eastAsia"/>
          <w:b/>
          <w:color w:val="000000"/>
          <w:sz w:val="22"/>
          <w:szCs w:val="22"/>
          <w:lang w:val="zh-CN"/>
        </w:rPr>
        <w:t>9</w:t>
      </w:r>
      <w:r>
        <w:rPr>
          <w:rFonts w:hint="eastAsia"/>
          <w:b/>
          <w:color w:val="000000"/>
          <w:sz w:val="22"/>
          <w:szCs w:val="22"/>
          <w:lang w:val="zh-CN"/>
        </w:rPr>
        <w:t>、</w:t>
      </w:r>
      <w:r>
        <w:rPr>
          <w:b/>
          <w:color w:val="000000"/>
          <w:sz w:val="22"/>
          <w:u w:val="single"/>
        </w:rPr>
        <w:t>使用综合评分法的采购项目，提供相同品牌同型号产品且通过资格审查、符合性审查的不同供应商参加同一合同项下投标的，按一家供应商计算，评审后得分最高的同品牌同型号供应商获得中标人推荐资格；评审得分相同的，采取随机抽取方式确定，其他同品牌同型号供应商不作为中标候选人。</w:t>
      </w:r>
    </w:p>
    <w:p w:rsidR="00221BCB" w:rsidRDefault="00BE75A3">
      <w:pPr>
        <w:adjustRightInd w:val="0"/>
        <w:spacing w:line="440" w:lineRule="exact"/>
        <w:ind w:firstLineChars="196" w:firstLine="433"/>
        <w:rPr>
          <w:color w:val="000000"/>
          <w:sz w:val="22"/>
        </w:rPr>
      </w:pPr>
      <w:r>
        <w:rPr>
          <w:b/>
          <w:color w:val="000000"/>
          <w:sz w:val="22"/>
          <w:u w:val="single"/>
        </w:rPr>
        <w:t>非单一产品采购项目，单项产品投标价格比重占总投标价</w:t>
      </w:r>
      <w:r>
        <w:rPr>
          <w:b/>
          <w:color w:val="000000"/>
          <w:sz w:val="22"/>
          <w:u w:val="single"/>
        </w:rPr>
        <w:t>50%</w:t>
      </w:r>
      <w:r>
        <w:rPr>
          <w:b/>
          <w:color w:val="000000"/>
          <w:sz w:val="22"/>
          <w:u w:val="single"/>
        </w:rPr>
        <w:t>及以上的认定为核心产品（有效投标供应商中一家供应商该项投标价格占总投标价</w:t>
      </w:r>
      <w:r>
        <w:rPr>
          <w:b/>
          <w:color w:val="000000"/>
          <w:sz w:val="22"/>
          <w:u w:val="single"/>
        </w:rPr>
        <w:t>50%</w:t>
      </w:r>
      <w:r>
        <w:rPr>
          <w:rFonts w:hint="eastAsia"/>
          <w:b/>
          <w:color w:val="000000"/>
          <w:sz w:val="22"/>
          <w:u w:val="single"/>
        </w:rPr>
        <w:t>及</w:t>
      </w:r>
      <w:r>
        <w:rPr>
          <w:b/>
          <w:color w:val="000000"/>
          <w:sz w:val="22"/>
          <w:u w:val="single"/>
        </w:rPr>
        <w:t>以上即认定），多家供应商提供的核心产品同品牌同型号的，按前款规定处理。</w:t>
      </w:r>
    </w:p>
    <w:p w:rsidR="00221BCB" w:rsidRDefault="00BE75A3">
      <w:pPr>
        <w:pStyle w:val="a3"/>
        <w:adjustRightInd w:val="0"/>
        <w:snapToGrid w:val="0"/>
        <w:spacing w:line="440" w:lineRule="exact"/>
        <w:ind w:firstLine="442"/>
        <w:rPr>
          <w:rFonts w:ascii="宋体" w:hAnsi="宋体" w:cs="宋体"/>
          <w:b/>
          <w:color w:val="000000"/>
          <w:sz w:val="22"/>
          <w:szCs w:val="22"/>
          <w:lang w:val="zh-CN"/>
        </w:rPr>
      </w:pPr>
      <w:r>
        <w:rPr>
          <w:rFonts w:ascii="宋体" w:hAnsi="宋体" w:cs="宋体" w:hint="eastAsia"/>
          <w:b/>
          <w:color w:val="000000"/>
          <w:sz w:val="22"/>
          <w:szCs w:val="22"/>
        </w:rPr>
        <w:t>10</w:t>
      </w:r>
      <w:r>
        <w:rPr>
          <w:rFonts w:ascii="宋体" w:hAnsi="宋体" w:cs="宋体" w:hint="eastAsia"/>
          <w:b/>
          <w:color w:val="000000"/>
          <w:sz w:val="22"/>
          <w:szCs w:val="22"/>
          <w:lang w:val="zh-CN"/>
        </w:rPr>
        <w:t>、本次招标文件中，带有“▲”标注的有关技术和商务条款要求供应商做实质性响应，供应商要特别加以注意，必须对此回答并完全满足这些要求▲。否则若有一项“▲”的指标未响应或不满足，将按投标无效处理。</w:t>
      </w:r>
    </w:p>
    <w:p w:rsidR="00221BCB" w:rsidRDefault="00BE75A3">
      <w:pPr>
        <w:snapToGrid w:val="0"/>
        <w:spacing w:line="440" w:lineRule="exact"/>
        <w:ind w:firstLineChars="190" w:firstLine="418"/>
        <w:rPr>
          <w:b/>
          <w:color w:val="000000"/>
          <w:sz w:val="22"/>
          <w:lang w:val="zh-CN"/>
        </w:rPr>
      </w:pPr>
      <w:r>
        <w:rPr>
          <w:rFonts w:ascii="宋体" w:hint="eastAsia"/>
          <w:color w:val="000000"/>
          <w:sz w:val="22"/>
        </w:rPr>
        <w:t>11、根据</w:t>
      </w:r>
      <w:r>
        <w:rPr>
          <w:rFonts w:ascii="宋体"/>
          <w:color w:val="000000"/>
          <w:sz w:val="22"/>
        </w:rPr>
        <w:t>《工业和信息化部、国家统计局、国家发展和改革委员会、财政部关于印发中小企业划型标准规定的通知》（工信部联企业[2011]300号）</w:t>
      </w:r>
      <w:r>
        <w:rPr>
          <w:rFonts w:ascii="宋体" w:hint="eastAsia"/>
          <w:color w:val="000000"/>
          <w:sz w:val="22"/>
        </w:rPr>
        <w:t>，</w:t>
      </w:r>
      <w:r>
        <w:rPr>
          <w:rFonts w:ascii="宋体"/>
          <w:color w:val="000000"/>
          <w:sz w:val="22"/>
        </w:rPr>
        <w:t>本项目所属行业为</w:t>
      </w:r>
      <w:r>
        <w:rPr>
          <w:rFonts w:ascii="宋体" w:hint="eastAsia"/>
          <w:color w:val="000000"/>
          <w:sz w:val="22"/>
          <w:u w:val="single"/>
        </w:rPr>
        <w:lastRenderedPageBreak/>
        <w:t>工业（包括采矿业，制造业，电力、热力、燃气及水生产和供应业）</w:t>
      </w:r>
      <w:r>
        <w:rPr>
          <w:rFonts w:ascii="宋体" w:hint="eastAsia"/>
          <w:color w:val="000000"/>
          <w:sz w:val="22"/>
        </w:rPr>
        <w:t>。</w:t>
      </w:r>
      <w:r>
        <w:rPr>
          <w:rFonts w:ascii="宋体" w:hAnsi="宋体" w:cs="Arial"/>
          <w:b/>
          <w:color w:val="000000"/>
          <w:sz w:val="22"/>
          <w:szCs w:val="22"/>
        </w:rPr>
        <w:t>本项目整体专门面向中小企业采购，投标供应商所投产品制造商应为中小企业。</w:t>
      </w:r>
    </w:p>
    <w:p w:rsidR="00221BCB" w:rsidRDefault="00BE75A3">
      <w:pPr>
        <w:snapToGrid w:val="0"/>
        <w:spacing w:line="440" w:lineRule="exact"/>
        <w:ind w:firstLineChars="190" w:firstLine="420"/>
        <w:rPr>
          <w:b/>
          <w:color w:val="000000"/>
          <w:sz w:val="22"/>
          <w:lang w:val="zh-CN"/>
        </w:rPr>
      </w:pPr>
      <w:r>
        <w:rPr>
          <w:rFonts w:hint="eastAsia"/>
          <w:b/>
          <w:color w:val="000000"/>
          <w:sz w:val="22"/>
          <w:lang w:val="zh-CN"/>
        </w:rPr>
        <w:t>1</w:t>
      </w:r>
      <w:r>
        <w:rPr>
          <w:rFonts w:hint="eastAsia"/>
          <w:b/>
          <w:color w:val="000000"/>
          <w:sz w:val="22"/>
        </w:rPr>
        <w:t>2</w:t>
      </w:r>
      <w:r>
        <w:rPr>
          <w:rFonts w:hint="eastAsia"/>
          <w:b/>
          <w:color w:val="000000"/>
          <w:sz w:val="22"/>
          <w:lang w:val="zh-CN"/>
        </w:rPr>
        <w:t>、投标供应商信用信息查询渠道及截止时点、信用信息查询记录和证据留存的具体方式、信用信息的使用规则等：</w:t>
      </w:r>
    </w:p>
    <w:p w:rsidR="00221BCB" w:rsidRDefault="00BE75A3">
      <w:pPr>
        <w:snapToGrid w:val="0"/>
        <w:spacing w:line="440" w:lineRule="exact"/>
        <w:ind w:firstLineChars="190" w:firstLine="418"/>
        <w:rPr>
          <w:color w:val="000000"/>
          <w:sz w:val="22"/>
          <w:lang w:val="zh-CN"/>
        </w:rPr>
      </w:pPr>
      <w:r>
        <w:rPr>
          <w:rFonts w:hint="eastAsia"/>
          <w:color w:val="000000"/>
          <w:sz w:val="22"/>
          <w:lang w:val="zh-CN"/>
        </w:rPr>
        <w:t>1</w:t>
      </w:r>
      <w:r>
        <w:rPr>
          <w:rFonts w:hint="eastAsia"/>
          <w:color w:val="000000"/>
          <w:sz w:val="22"/>
          <w:lang w:val="zh-CN"/>
        </w:rPr>
        <w:t>）投标供应商信用信息查询的查询渠道：“信用中国”</w:t>
      </w:r>
      <w:r>
        <w:rPr>
          <w:rFonts w:hint="eastAsia"/>
          <w:color w:val="000000"/>
          <w:sz w:val="22"/>
          <w:lang w:val="zh-CN"/>
        </w:rPr>
        <w:t>(</w:t>
      </w:r>
      <w:hyperlink r:id="rId112" w:history="1">
        <w:r>
          <w:rPr>
            <w:rFonts w:hint="eastAsia"/>
            <w:color w:val="000000"/>
            <w:sz w:val="22"/>
            <w:lang w:val="zh-CN"/>
          </w:rPr>
          <w:t>www.creditchina.gov.cn</w:t>
        </w:r>
      </w:hyperlink>
      <w:r>
        <w:rPr>
          <w:rFonts w:hint="eastAsia"/>
          <w:color w:val="000000"/>
          <w:sz w:val="22"/>
          <w:lang w:val="zh-CN"/>
        </w:rPr>
        <w:t>)</w:t>
      </w:r>
      <w:r>
        <w:rPr>
          <w:rFonts w:hint="eastAsia"/>
          <w:color w:val="000000"/>
          <w:sz w:val="22"/>
          <w:lang w:val="zh-CN"/>
        </w:rPr>
        <w:t>；“中国政府采购网”（</w:t>
      </w:r>
      <w:r>
        <w:rPr>
          <w:rFonts w:hint="eastAsia"/>
          <w:color w:val="000000"/>
          <w:sz w:val="22"/>
          <w:lang w:val="zh-CN"/>
        </w:rPr>
        <w:t>http://www.ccgp.gov.cn/</w:t>
      </w:r>
      <w:r>
        <w:rPr>
          <w:rFonts w:hint="eastAsia"/>
          <w:color w:val="000000"/>
          <w:sz w:val="22"/>
          <w:lang w:val="zh-CN"/>
        </w:rPr>
        <w:t>）；</w:t>
      </w:r>
    </w:p>
    <w:p w:rsidR="00221BCB" w:rsidRDefault="00BE75A3">
      <w:pPr>
        <w:snapToGrid w:val="0"/>
        <w:spacing w:line="440" w:lineRule="exact"/>
        <w:ind w:firstLineChars="190" w:firstLine="418"/>
        <w:rPr>
          <w:color w:val="000000"/>
          <w:sz w:val="22"/>
          <w:lang w:val="zh-CN"/>
        </w:rPr>
      </w:pPr>
      <w:r>
        <w:rPr>
          <w:rFonts w:hint="eastAsia"/>
          <w:color w:val="000000"/>
          <w:sz w:val="22"/>
          <w:lang w:val="zh-CN"/>
        </w:rPr>
        <w:t>2</w:t>
      </w:r>
      <w:r>
        <w:rPr>
          <w:rFonts w:hint="eastAsia"/>
          <w:color w:val="000000"/>
          <w:sz w:val="22"/>
          <w:lang w:val="zh-CN"/>
        </w:rPr>
        <w:t>）投标供应商信用信息查询截止时点：本项目投标截止时间。</w:t>
      </w:r>
    </w:p>
    <w:p w:rsidR="00221BCB" w:rsidRDefault="00BE75A3">
      <w:pPr>
        <w:snapToGrid w:val="0"/>
        <w:spacing w:line="440" w:lineRule="exact"/>
        <w:ind w:firstLineChars="190" w:firstLine="418"/>
        <w:rPr>
          <w:color w:val="000000"/>
          <w:sz w:val="22"/>
          <w:lang w:val="zh-CN"/>
        </w:rPr>
      </w:pPr>
      <w:r>
        <w:rPr>
          <w:rFonts w:hint="eastAsia"/>
          <w:color w:val="000000"/>
          <w:sz w:val="22"/>
          <w:lang w:val="zh-CN"/>
        </w:rPr>
        <w:t>3</w:t>
      </w:r>
      <w:r>
        <w:rPr>
          <w:rFonts w:hint="eastAsia"/>
          <w:color w:val="000000"/>
          <w:sz w:val="22"/>
          <w:lang w:val="zh-CN"/>
        </w:rPr>
        <w:t>）投标供应商信用信息查询记录和证据留存的具体方式：网页截图打印；</w:t>
      </w:r>
    </w:p>
    <w:p w:rsidR="00221BCB" w:rsidRDefault="00BE75A3">
      <w:pPr>
        <w:snapToGrid w:val="0"/>
        <w:spacing w:line="440" w:lineRule="exact"/>
        <w:ind w:firstLineChars="190" w:firstLine="418"/>
        <w:rPr>
          <w:color w:val="000000"/>
          <w:sz w:val="22"/>
          <w:lang w:val="zh-CN"/>
        </w:rPr>
      </w:pPr>
      <w:r>
        <w:rPr>
          <w:rFonts w:hint="eastAsia"/>
          <w:color w:val="000000"/>
          <w:sz w:val="22"/>
          <w:lang w:val="zh-CN"/>
        </w:rPr>
        <w:t>4</w:t>
      </w:r>
      <w:r>
        <w:rPr>
          <w:rFonts w:hint="eastAsia"/>
          <w:color w:val="000000"/>
          <w:sz w:val="22"/>
          <w:lang w:val="zh-CN"/>
        </w:rPr>
        <w:t>）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221BCB" w:rsidRDefault="00BE75A3">
      <w:pPr>
        <w:autoSpaceDE w:val="0"/>
        <w:autoSpaceDN w:val="0"/>
        <w:adjustRightInd w:val="0"/>
        <w:snapToGrid w:val="0"/>
        <w:spacing w:line="440" w:lineRule="exact"/>
        <w:ind w:firstLineChars="196" w:firstLine="433"/>
        <w:textAlignment w:val="bottom"/>
        <w:rPr>
          <w:b/>
          <w:color w:val="000000"/>
          <w:sz w:val="22"/>
          <w:u w:val="single"/>
        </w:rPr>
      </w:pPr>
      <w:r>
        <w:rPr>
          <w:rFonts w:hint="eastAsia"/>
          <w:b/>
          <w:color w:val="000000"/>
          <w:sz w:val="22"/>
          <w:szCs w:val="22"/>
        </w:rPr>
        <w:t>13</w:t>
      </w:r>
      <w:r>
        <w:rPr>
          <w:rFonts w:hint="eastAsia"/>
          <w:b/>
          <w:color w:val="000000"/>
          <w:sz w:val="22"/>
          <w:szCs w:val="22"/>
        </w:rPr>
        <w:t>、</w:t>
      </w:r>
      <w:r>
        <w:rPr>
          <w:rFonts w:hint="eastAsia"/>
          <w:b/>
          <w:color w:val="000000"/>
          <w:sz w:val="22"/>
          <w:u w:val="single"/>
        </w:rPr>
        <w:t>供应商进行电子投标应安装客户端软件，并按照采购文件和电子交易平台的要求编制并加密投标文件。供应商未按规定加密的投标文件，电子交易平台拒收并提示。</w:t>
      </w:r>
    </w:p>
    <w:p w:rsidR="00221BCB" w:rsidRDefault="00BE75A3">
      <w:pPr>
        <w:autoSpaceDE w:val="0"/>
        <w:autoSpaceDN w:val="0"/>
        <w:adjustRightInd w:val="0"/>
        <w:snapToGrid w:val="0"/>
        <w:spacing w:line="440" w:lineRule="exact"/>
        <w:ind w:firstLineChars="191" w:firstLine="420"/>
        <w:textAlignment w:val="bottom"/>
        <w:rPr>
          <w:b/>
          <w:color w:val="000000"/>
          <w:sz w:val="22"/>
          <w:szCs w:val="22"/>
        </w:rPr>
      </w:pPr>
      <w:r>
        <w:rPr>
          <w:rFonts w:hint="eastAsia"/>
          <w:color w:val="000000"/>
          <w:sz w:val="22"/>
          <w:szCs w:val="22"/>
        </w:rPr>
        <w:t>14</w:t>
      </w:r>
      <w:r>
        <w:rPr>
          <w:rFonts w:hint="eastAsia"/>
          <w:color w:val="000000"/>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rFonts w:hint="eastAsia"/>
          <w:color w:val="000000"/>
          <w:sz w:val="22"/>
          <w:szCs w:val="22"/>
        </w:rPr>
        <w:t>2019</w:t>
      </w:r>
      <w:r>
        <w:rPr>
          <w:rFonts w:hint="eastAsia"/>
          <w:color w:val="000000"/>
          <w:sz w:val="22"/>
          <w:szCs w:val="22"/>
        </w:rPr>
        <w:t>〕</w:t>
      </w:r>
      <w:r>
        <w:rPr>
          <w:rFonts w:hint="eastAsia"/>
          <w:color w:val="000000"/>
          <w:sz w:val="22"/>
          <w:szCs w:val="22"/>
        </w:rPr>
        <w:t>19</w:t>
      </w:r>
      <w:r>
        <w:rPr>
          <w:rFonts w:hint="eastAsia"/>
          <w:color w:val="000000"/>
          <w:sz w:val="22"/>
          <w:szCs w:val="22"/>
        </w:rPr>
        <w:t>号）。</w:t>
      </w:r>
    </w:p>
    <w:p w:rsidR="00221BCB" w:rsidRDefault="00BE75A3">
      <w:pPr>
        <w:autoSpaceDE w:val="0"/>
        <w:autoSpaceDN w:val="0"/>
        <w:adjustRightInd w:val="0"/>
        <w:snapToGrid w:val="0"/>
        <w:spacing w:line="440" w:lineRule="exact"/>
        <w:ind w:firstLineChars="191" w:firstLine="420"/>
        <w:textAlignment w:val="bottom"/>
        <w:rPr>
          <w:color w:val="000000"/>
          <w:sz w:val="22"/>
          <w:szCs w:val="22"/>
        </w:rPr>
      </w:pPr>
      <w:r>
        <w:rPr>
          <w:rFonts w:hint="eastAsia"/>
          <w:color w:val="000000"/>
          <w:sz w:val="22"/>
          <w:szCs w:val="22"/>
        </w:rPr>
        <w:t>15</w:t>
      </w:r>
      <w:r>
        <w:rPr>
          <w:rFonts w:hint="eastAsia"/>
          <w:color w:val="000000"/>
          <w:sz w:val="22"/>
          <w:szCs w:val="22"/>
        </w:rPr>
        <w:t>、本项目采用在线投标响应方式，执行《浙江省财政厅关于印发浙江省政府采购项目电子交易管理暂行办法的通知》（浙财采监〔</w:t>
      </w:r>
      <w:r>
        <w:rPr>
          <w:rFonts w:hint="eastAsia"/>
          <w:color w:val="000000"/>
          <w:sz w:val="22"/>
          <w:szCs w:val="22"/>
        </w:rPr>
        <w:t>2019</w:t>
      </w:r>
      <w:r>
        <w:rPr>
          <w:rFonts w:hint="eastAsia"/>
          <w:color w:val="000000"/>
          <w:sz w:val="22"/>
          <w:szCs w:val="22"/>
        </w:rPr>
        <w:t>〕</w:t>
      </w:r>
      <w:r>
        <w:rPr>
          <w:rFonts w:hint="eastAsia"/>
          <w:color w:val="000000"/>
          <w:sz w:val="22"/>
          <w:szCs w:val="22"/>
        </w:rPr>
        <w:t xml:space="preserve">10 </w:t>
      </w:r>
      <w:r>
        <w:rPr>
          <w:rFonts w:hint="eastAsia"/>
          <w:color w:val="000000"/>
          <w:sz w:val="22"/>
          <w:szCs w:val="22"/>
        </w:rPr>
        <w:t>号）等相关规定。</w:t>
      </w:r>
    </w:p>
    <w:p w:rsidR="00221BCB" w:rsidRDefault="00BE75A3">
      <w:pPr>
        <w:autoSpaceDE w:val="0"/>
        <w:autoSpaceDN w:val="0"/>
        <w:adjustRightInd w:val="0"/>
        <w:snapToGrid w:val="0"/>
        <w:spacing w:line="440" w:lineRule="exact"/>
        <w:ind w:firstLineChars="191" w:firstLine="422"/>
        <w:textAlignment w:val="bottom"/>
        <w:rPr>
          <w:b/>
          <w:color w:val="000000"/>
          <w:sz w:val="22"/>
          <w:szCs w:val="22"/>
        </w:rPr>
      </w:pPr>
      <w:r>
        <w:rPr>
          <w:rFonts w:hint="eastAsia"/>
          <w:b/>
          <w:color w:val="000000"/>
          <w:sz w:val="22"/>
          <w:szCs w:val="22"/>
        </w:rPr>
        <w:t>16</w:t>
      </w:r>
      <w:r>
        <w:rPr>
          <w:rFonts w:hint="eastAsia"/>
          <w:b/>
          <w:color w:val="000000"/>
          <w:sz w:val="22"/>
          <w:szCs w:val="22"/>
        </w:rPr>
        <w:t>、本项目在线开评标进行时，供应商授权代表需自行关注平台提示信息，期间如有发出“询标</w:t>
      </w:r>
      <w:r>
        <w:rPr>
          <w:rFonts w:hint="eastAsia"/>
          <w:b/>
          <w:color w:val="000000"/>
          <w:sz w:val="22"/>
          <w:szCs w:val="22"/>
        </w:rPr>
        <w:t>/</w:t>
      </w:r>
      <w:r>
        <w:rPr>
          <w:rFonts w:hint="eastAsia"/>
          <w:b/>
          <w:color w:val="000000"/>
          <w:sz w:val="22"/>
          <w:szCs w:val="22"/>
        </w:rPr>
        <w:t>澄清函”等相关线上函件时，因供应商自身原因逾期</w:t>
      </w:r>
      <w:r>
        <w:rPr>
          <w:rFonts w:hint="eastAsia"/>
          <w:b/>
          <w:color w:val="000000"/>
          <w:sz w:val="22"/>
          <w:szCs w:val="22"/>
        </w:rPr>
        <w:t>/</w:t>
      </w:r>
      <w:r>
        <w:rPr>
          <w:rFonts w:hint="eastAsia"/>
          <w:b/>
          <w:color w:val="000000"/>
          <w:sz w:val="22"/>
          <w:szCs w:val="22"/>
        </w:rPr>
        <w:t>错过回复时间，由此造成的后果由供应商自行承担。</w:t>
      </w:r>
    </w:p>
    <w:p w:rsidR="00221BCB" w:rsidRDefault="00BE75A3">
      <w:pPr>
        <w:autoSpaceDE w:val="0"/>
        <w:autoSpaceDN w:val="0"/>
        <w:adjustRightInd w:val="0"/>
        <w:snapToGrid w:val="0"/>
        <w:spacing w:line="440" w:lineRule="exact"/>
        <w:ind w:firstLineChars="196" w:firstLine="433"/>
        <w:textAlignment w:val="bottom"/>
        <w:rPr>
          <w:b/>
          <w:color w:val="000000"/>
          <w:sz w:val="22"/>
          <w:szCs w:val="22"/>
          <w:u w:val="single"/>
        </w:rPr>
      </w:pPr>
      <w:r>
        <w:rPr>
          <w:rFonts w:hint="eastAsia"/>
          <w:b/>
          <w:color w:val="000000"/>
          <w:sz w:val="22"/>
          <w:szCs w:val="22"/>
          <w:u w:val="single"/>
        </w:rPr>
        <w:t>17</w:t>
      </w:r>
      <w:r>
        <w:rPr>
          <w:rFonts w:hint="eastAsia"/>
          <w:b/>
          <w:color w:val="000000"/>
          <w:sz w:val="22"/>
          <w:szCs w:val="22"/>
          <w:u w:val="single"/>
        </w:rPr>
        <w:t>、为保证供应商顺利投标，供应商须在投标截止日前自行登录浙江省政府采购网，查看是否有补充更正公告文件。如供应商未按补充更正公告文件进行投标的，责任自负。</w:t>
      </w:r>
    </w:p>
    <w:p w:rsidR="00221BCB" w:rsidRDefault="00BE75A3">
      <w:pPr>
        <w:autoSpaceDE w:val="0"/>
        <w:autoSpaceDN w:val="0"/>
        <w:adjustRightInd w:val="0"/>
        <w:snapToGrid w:val="0"/>
        <w:spacing w:line="440" w:lineRule="exact"/>
        <w:ind w:firstLineChars="191" w:firstLine="422"/>
        <w:textAlignment w:val="bottom"/>
        <w:rPr>
          <w:b/>
          <w:color w:val="000000"/>
          <w:sz w:val="22"/>
          <w:szCs w:val="22"/>
        </w:rPr>
      </w:pPr>
      <w:r>
        <w:rPr>
          <w:rFonts w:hint="eastAsia"/>
          <w:b/>
          <w:color w:val="000000"/>
          <w:sz w:val="22"/>
          <w:szCs w:val="22"/>
        </w:rPr>
        <w:t>18</w:t>
      </w:r>
      <w:r>
        <w:rPr>
          <w:rFonts w:hint="eastAsia"/>
          <w:b/>
          <w:color w:val="000000"/>
          <w:sz w:val="22"/>
          <w:szCs w:val="22"/>
        </w:rPr>
        <w:t>、该项目若因不可抗力因素或政策性调整等情况，采购人有权终止项目。（合同未签订的，合同不予签订；政府采购合同已经签订但尚未履行的，撤销合同；政府采购合同已经履行，终止履约。采购人不承担赔偿责任，由供应商自行考虑投标、应标风险。）</w:t>
      </w:r>
    </w:p>
    <w:p w:rsidR="00221BCB" w:rsidRDefault="00BE75A3">
      <w:pPr>
        <w:widowControl/>
        <w:autoSpaceDE w:val="0"/>
        <w:autoSpaceDN w:val="0"/>
        <w:snapToGrid w:val="0"/>
        <w:spacing w:line="420" w:lineRule="exact"/>
        <w:jc w:val="left"/>
        <w:rPr>
          <w:color w:val="000000"/>
          <w:sz w:val="22"/>
        </w:rPr>
      </w:pPr>
      <w:r>
        <w:rPr>
          <w:color w:val="000000"/>
          <w:sz w:val="22"/>
        </w:rPr>
        <w:t>二、供应商资格要求</w:t>
      </w:r>
    </w:p>
    <w:p w:rsidR="00221BCB" w:rsidRDefault="00BE75A3">
      <w:pPr>
        <w:widowControl/>
        <w:autoSpaceDE w:val="0"/>
        <w:autoSpaceDN w:val="0"/>
        <w:snapToGrid w:val="0"/>
        <w:spacing w:line="420" w:lineRule="exact"/>
        <w:ind w:firstLine="431"/>
        <w:jc w:val="left"/>
        <w:rPr>
          <w:color w:val="000000"/>
          <w:sz w:val="22"/>
        </w:rPr>
      </w:pPr>
      <w:r>
        <w:rPr>
          <w:color w:val="000000"/>
          <w:sz w:val="22"/>
        </w:rPr>
        <w:t>按采购公告要求</w:t>
      </w:r>
    </w:p>
    <w:p w:rsidR="00221BCB" w:rsidRDefault="00BE75A3">
      <w:pPr>
        <w:widowControl/>
        <w:autoSpaceDE w:val="0"/>
        <w:autoSpaceDN w:val="0"/>
        <w:snapToGrid w:val="0"/>
        <w:spacing w:line="420" w:lineRule="exact"/>
        <w:jc w:val="left"/>
        <w:rPr>
          <w:color w:val="000000"/>
          <w:sz w:val="22"/>
        </w:rPr>
      </w:pPr>
      <w:r>
        <w:rPr>
          <w:color w:val="000000"/>
          <w:sz w:val="22"/>
        </w:rPr>
        <w:t>三、采购文件</w:t>
      </w:r>
    </w:p>
    <w:p w:rsidR="00221BCB" w:rsidRDefault="00BE75A3">
      <w:pPr>
        <w:widowControl/>
        <w:autoSpaceDE w:val="0"/>
        <w:autoSpaceDN w:val="0"/>
        <w:snapToGrid w:val="0"/>
        <w:spacing w:line="420" w:lineRule="exact"/>
        <w:ind w:firstLine="431"/>
        <w:jc w:val="left"/>
        <w:rPr>
          <w:color w:val="000000"/>
          <w:sz w:val="22"/>
        </w:rPr>
      </w:pPr>
      <w:r>
        <w:rPr>
          <w:color w:val="000000"/>
          <w:sz w:val="22"/>
        </w:rPr>
        <w:lastRenderedPageBreak/>
        <w:t>1</w:t>
      </w:r>
      <w:r>
        <w:rPr>
          <w:color w:val="000000"/>
          <w:sz w:val="22"/>
        </w:rPr>
        <w:t>、采购文件</w:t>
      </w:r>
    </w:p>
    <w:p w:rsidR="00221BCB" w:rsidRDefault="00BE75A3">
      <w:pPr>
        <w:widowControl/>
        <w:autoSpaceDE w:val="0"/>
        <w:autoSpaceDN w:val="0"/>
        <w:snapToGrid w:val="0"/>
        <w:spacing w:line="420" w:lineRule="exact"/>
        <w:ind w:firstLine="431"/>
        <w:jc w:val="left"/>
        <w:rPr>
          <w:color w:val="000000"/>
          <w:sz w:val="22"/>
        </w:rPr>
      </w:pPr>
      <w:r>
        <w:rPr>
          <w:color w:val="000000"/>
          <w:sz w:val="22"/>
        </w:rPr>
        <w:t>1.1</w:t>
      </w:r>
      <w:r>
        <w:rPr>
          <w:color w:val="000000"/>
          <w:sz w:val="22"/>
        </w:rPr>
        <w:t>采购文件约束力</w:t>
      </w:r>
    </w:p>
    <w:p w:rsidR="00221BCB" w:rsidRDefault="00BE75A3">
      <w:pPr>
        <w:widowControl/>
        <w:autoSpaceDE w:val="0"/>
        <w:autoSpaceDN w:val="0"/>
        <w:snapToGrid w:val="0"/>
        <w:spacing w:line="420" w:lineRule="exact"/>
        <w:ind w:firstLine="431"/>
        <w:jc w:val="left"/>
        <w:rPr>
          <w:color w:val="000000"/>
          <w:sz w:val="22"/>
          <w:u w:val="single"/>
        </w:rPr>
      </w:pPr>
      <w:r>
        <w:rPr>
          <w:color w:val="000000"/>
          <w:sz w:val="22"/>
        </w:rPr>
        <w:t>▲</w:t>
      </w:r>
      <w:r>
        <w:rPr>
          <w:color w:val="000000"/>
          <w:sz w:val="22"/>
          <w:u w:val="single"/>
        </w:rPr>
        <w:t>供应商一旦</w:t>
      </w:r>
      <w:r>
        <w:rPr>
          <w:rFonts w:hint="eastAsia"/>
          <w:color w:val="000000"/>
          <w:sz w:val="22"/>
          <w:u w:val="single"/>
        </w:rPr>
        <w:t>获取</w:t>
      </w:r>
      <w:r>
        <w:rPr>
          <w:color w:val="000000"/>
          <w:sz w:val="22"/>
          <w:u w:val="single"/>
        </w:rPr>
        <w:t>了本采购文件并参加磋商报价，即被认为接受了本采购文件中所有条款和规定。</w:t>
      </w:r>
    </w:p>
    <w:p w:rsidR="00221BCB" w:rsidRDefault="00BE75A3">
      <w:pPr>
        <w:widowControl/>
        <w:autoSpaceDE w:val="0"/>
        <w:autoSpaceDN w:val="0"/>
        <w:snapToGrid w:val="0"/>
        <w:spacing w:line="420" w:lineRule="exact"/>
        <w:ind w:firstLine="431"/>
        <w:jc w:val="left"/>
        <w:rPr>
          <w:color w:val="000000"/>
          <w:sz w:val="22"/>
        </w:rPr>
      </w:pPr>
      <w:r>
        <w:rPr>
          <w:color w:val="000000"/>
          <w:sz w:val="22"/>
        </w:rPr>
        <w:t>1.2</w:t>
      </w:r>
      <w:r>
        <w:rPr>
          <w:color w:val="000000"/>
          <w:sz w:val="22"/>
        </w:rPr>
        <w:t>采购文件的组成</w:t>
      </w:r>
    </w:p>
    <w:p w:rsidR="00221BCB" w:rsidRDefault="00BE75A3">
      <w:pPr>
        <w:widowControl/>
        <w:autoSpaceDE w:val="0"/>
        <w:autoSpaceDN w:val="0"/>
        <w:snapToGrid w:val="0"/>
        <w:spacing w:line="420" w:lineRule="exact"/>
        <w:ind w:firstLine="431"/>
        <w:jc w:val="left"/>
        <w:rPr>
          <w:color w:val="000000"/>
          <w:sz w:val="22"/>
        </w:rPr>
      </w:pPr>
      <w:r>
        <w:rPr>
          <w:color w:val="000000"/>
          <w:sz w:val="22"/>
        </w:rPr>
        <w:t>采购文件由采购文件总目录所列内容及补充资料等组成。</w:t>
      </w:r>
    </w:p>
    <w:p w:rsidR="00221BCB" w:rsidRDefault="00BE75A3">
      <w:pPr>
        <w:widowControl/>
        <w:autoSpaceDE w:val="0"/>
        <w:autoSpaceDN w:val="0"/>
        <w:snapToGrid w:val="0"/>
        <w:spacing w:line="420" w:lineRule="exact"/>
        <w:ind w:firstLine="431"/>
        <w:jc w:val="left"/>
        <w:rPr>
          <w:color w:val="000000"/>
          <w:sz w:val="22"/>
        </w:rPr>
      </w:pPr>
      <w:r>
        <w:rPr>
          <w:color w:val="000000"/>
          <w:sz w:val="22"/>
        </w:rPr>
        <w:t>2</w:t>
      </w:r>
      <w:r>
        <w:rPr>
          <w:color w:val="000000"/>
          <w:sz w:val="22"/>
        </w:rPr>
        <w:t>、采购文件的澄清</w:t>
      </w:r>
    </w:p>
    <w:p w:rsidR="00221BCB" w:rsidRDefault="00BE75A3">
      <w:pPr>
        <w:widowControl/>
        <w:autoSpaceDE w:val="0"/>
        <w:autoSpaceDN w:val="0"/>
        <w:snapToGrid w:val="0"/>
        <w:spacing w:line="420" w:lineRule="exact"/>
        <w:ind w:firstLine="433"/>
        <w:jc w:val="left"/>
        <w:rPr>
          <w:color w:val="000000"/>
          <w:sz w:val="22"/>
        </w:rPr>
      </w:pPr>
      <w:r>
        <w:rPr>
          <w:color w:val="000000"/>
          <w:sz w:val="22"/>
        </w:rPr>
        <w:t>2.1</w:t>
      </w:r>
      <w:r>
        <w:rPr>
          <w:color w:val="000000"/>
          <w:sz w:val="22"/>
        </w:rPr>
        <w:t>、供应商对采购文件如有疑点要求澄清或质疑，或认为有必要与用户进行技术交流，须在磋商通知</w:t>
      </w:r>
      <w:r>
        <w:rPr>
          <w:color w:val="000000"/>
          <w:sz w:val="22"/>
        </w:rPr>
        <w:t>(</w:t>
      </w:r>
      <w:r>
        <w:rPr>
          <w:color w:val="000000"/>
          <w:sz w:val="22"/>
        </w:rPr>
        <w:t>邀请</w:t>
      </w:r>
      <w:r>
        <w:rPr>
          <w:color w:val="000000"/>
          <w:sz w:val="22"/>
        </w:rPr>
        <w:t>)</w:t>
      </w:r>
      <w:r>
        <w:rPr>
          <w:color w:val="000000"/>
          <w:sz w:val="22"/>
        </w:rPr>
        <w:t>书规定的质疑时间前用书面形式（包括信函、传真，下同）通知采购代理机构，采购代理机构将用书面或网上答疑形式予以答复。</w:t>
      </w:r>
    </w:p>
    <w:p w:rsidR="00221BCB" w:rsidRDefault="00BE75A3">
      <w:pPr>
        <w:widowControl/>
        <w:autoSpaceDE w:val="0"/>
        <w:autoSpaceDN w:val="0"/>
        <w:snapToGrid w:val="0"/>
        <w:spacing w:line="420" w:lineRule="exact"/>
        <w:ind w:firstLine="433"/>
        <w:jc w:val="left"/>
        <w:rPr>
          <w:color w:val="000000"/>
          <w:sz w:val="22"/>
        </w:rPr>
      </w:pPr>
      <w:r>
        <w:rPr>
          <w:color w:val="000000"/>
          <w:sz w:val="22"/>
        </w:rPr>
        <w:t>2.2</w:t>
      </w:r>
      <w:r>
        <w:rPr>
          <w:color w:val="000000"/>
          <w:sz w:val="22"/>
        </w:rPr>
        <w:t>、供应商在收到采购代理机构书面形式的补充文件时须签收回执单，并传真至采购代理机构。</w:t>
      </w:r>
    </w:p>
    <w:p w:rsidR="00221BCB" w:rsidRDefault="00BE75A3">
      <w:pPr>
        <w:widowControl/>
        <w:autoSpaceDE w:val="0"/>
        <w:autoSpaceDN w:val="0"/>
        <w:snapToGrid w:val="0"/>
        <w:spacing w:line="420" w:lineRule="exact"/>
        <w:ind w:firstLine="431"/>
        <w:jc w:val="left"/>
        <w:rPr>
          <w:color w:val="000000"/>
          <w:sz w:val="22"/>
        </w:rPr>
      </w:pPr>
      <w:r>
        <w:rPr>
          <w:color w:val="000000"/>
          <w:sz w:val="22"/>
        </w:rPr>
        <w:t>3</w:t>
      </w:r>
      <w:r>
        <w:rPr>
          <w:color w:val="000000"/>
          <w:sz w:val="22"/>
        </w:rPr>
        <w:t>、采购文件的修改</w:t>
      </w:r>
    </w:p>
    <w:p w:rsidR="00221BCB" w:rsidRDefault="00BE75A3">
      <w:pPr>
        <w:widowControl/>
        <w:autoSpaceDE w:val="0"/>
        <w:autoSpaceDN w:val="0"/>
        <w:snapToGrid w:val="0"/>
        <w:spacing w:line="420" w:lineRule="exact"/>
        <w:ind w:firstLine="431"/>
        <w:jc w:val="left"/>
        <w:rPr>
          <w:color w:val="000000"/>
          <w:sz w:val="22"/>
        </w:rPr>
      </w:pPr>
      <w:r>
        <w:rPr>
          <w:color w:val="000000"/>
          <w:sz w:val="22"/>
        </w:rPr>
        <w:t>3.1</w:t>
      </w:r>
      <w:r>
        <w:rPr>
          <w:color w:val="000000"/>
          <w:sz w:val="22"/>
        </w:rPr>
        <w:t>在报价截止时间前，采购人有权修改采购文件，并以书面形式通知供应商。补充文件作为采购文件的补充和组成部分，对所有供应商均有约束力。</w:t>
      </w:r>
    </w:p>
    <w:p w:rsidR="00221BCB" w:rsidRDefault="00BE75A3">
      <w:pPr>
        <w:widowControl/>
        <w:autoSpaceDE w:val="0"/>
        <w:autoSpaceDN w:val="0"/>
        <w:snapToGrid w:val="0"/>
        <w:spacing w:line="420" w:lineRule="exact"/>
        <w:ind w:firstLine="431"/>
        <w:jc w:val="left"/>
        <w:rPr>
          <w:color w:val="000000"/>
          <w:sz w:val="22"/>
        </w:rPr>
      </w:pPr>
      <w:r>
        <w:rPr>
          <w:color w:val="000000"/>
          <w:sz w:val="22"/>
        </w:rPr>
        <w:t>3.2</w:t>
      </w:r>
      <w:r>
        <w:rPr>
          <w:color w:val="000000"/>
          <w:sz w:val="22"/>
        </w:rPr>
        <w:t>为使供应商有足够的时间按采购文件要求修正磋商响应文件，采购人可酌情推迟递交磋商响应文件截止时间和磋商开始时间，并将此变更通知供应商。</w:t>
      </w:r>
    </w:p>
    <w:p w:rsidR="00221BCB" w:rsidRDefault="00BE75A3">
      <w:pPr>
        <w:widowControl/>
        <w:autoSpaceDE w:val="0"/>
        <w:autoSpaceDN w:val="0"/>
        <w:snapToGrid w:val="0"/>
        <w:spacing w:line="420" w:lineRule="exact"/>
        <w:jc w:val="left"/>
        <w:rPr>
          <w:color w:val="000000"/>
          <w:sz w:val="22"/>
        </w:rPr>
      </w:pPr>
      <w:r>
        <w:rPr>
          <w:color w:val="000000"/>
          <w:sz w:val="22"/>
        </w:rPr>
        <w:t>四、磋商响应文件</w:t>
      </w:r>
    </w:p>
    <w:p w:rsidR="00221BCB" w:rsidRDefault="00BE75A3">
      <w:pPr>
        <w:widowControl/>
        <w:autoSpaceDE w:val="0"/>
        <w:autoSpaceDN w:val="0"/>
        <w:snapToGrid w:val="0"/>
        <w:spacing w:line="420" w:lineRule="exact"/>
        <w:ind w:firstLine="431"/>
        <w:jc w:val="left"/>
        <w:rPr>
          <w:color w:val="000000"/>
          <w:sz w:val="22"/>
        </w:rPr>
      </w:pPr>
      <w:r>
        <w:rPr>
          <w:color w:val="000000"/>
          <w:sz w:val="22"/>
        </w:rPr>
        <w:t>1</w:t>
      </w:r>
      <w:r>
        <w:rPr>
          <w:color w:val="000000"/>
          <w:sz w:val="22"/>
        </w:rPr>
        <w:t>、磋商响应文件</w:t>
      </w:r>
    </w:p>
    <w:p w:rsidR="00221BCB" w:rsidRDefault="00BE75A3">
      <w:pPr>
        <w:widowControl/>
        <w:autoSpaceDE w:val="0"/>
        <w:autoSpaceDN w:val="0"/>
        <w:snapToGrid w:val="0"/>
        <w:spacing w:line="420" w:lineRule="exact"/>
        <w:ind w:firstLine="440"/>
        <w:jc w:val="left"/>
        <w:rPr>
          <w:color w:val="000000"/>
          <w:sz w:val="22"/>
        </w:rPr>
      </w:pPr>
      <w:r>
        <w:rPr>
          <w:color w:val="000000"/>
          <w:sz w:val="22"/>
        </w:rPr>
        <w:t>1.1</w:t>
      </w:r>
      <w:r>
        <w:rPr>
          <w:color w:val="000000"/>
          <w:sz w:val="22"/>
        </w:rPr>
        <w:t>供应商应仔细阅读采购文件中的所有内容，按照采购文件及采购要求，详细编制磋商响应文件。并对采购文件的要求做出实质上响应。实质上响应的报价应该是与采购文件要求的条款没有重大偏离的报价。未实质上响应的磋商响应文件将被拒绝，但允许报价在基本满足采购要求的前提下出现的微小差异。（是否为重大偏离由磋商采购小组判定）</w:t>
      </w:r>
    </w:p>
    <w:p w:rsidR="00221BCB" w:rsidRDefault="00BE75A3">
      <w:pPr>
        <w:widowControl/>
        <w:autoSpaceDE w:val="0"/>
        <w:autoSpaceDN w:val="0"/>
        <w:snapToGrid w:val="0"/>
        <w:spacing w:line="420" w:lineRule="exact"/>
        <w:ind w:firstLine="440"/>
        <w:jc w:val="left"/>
        <w:rPr>
          <w:color w:val="000000"/>
          <w:sz w:val="22"/>
        </w:rPr>
      </w:pPr>
      <w:r>
        <w:rPr>
          <w:color w:val="000000"/>
          <w:sz w:val="22"/>
        </w:rPr>
        <w:t>1.2</w:t>
      </w:r>
      <w:r>
        <w:rPr>
          <w:color w:val="000000"/>
          <w:sz w:val="22"/>
        </w:rPr>
        <w:t>供应商必须按采购文件的要求提供相关服务，并保证磋商响应文件的正确性和真实性。磋商响应文件全部内容应保持一致，否则可能导致不利于其报价的评定甚至被拒绝。技术和商务如有偏离均应填写偏离表。</w:t>
      </w:r>
    </w:p>
    <w:p w:rsidR="00221BCB" w:rsidRDefault="00BE75A3">
      <w:pPr>
        <w:widowControl/>
        <w:autoSpaceDE w:val="0"/>
        <w:autoSpaceDN w:val="0"/>
        <w:snapToGrid w:val="0"/>
        <w:spacing w:line="420" w:lineRule="exact"/>
        <w:ind w:firstLine="431"/>
        <w:jc w:val="left"/>
        <w:rPr>
          <w:color w:val="000000"/>
          <w:sz w:val="22"/>
        </w:rPr>
      </w:pPr>
      <w:r>
        <w:rPr>
          <w:color w:val="000000"/>
          <w:sz w:val="22"/>
        </w:rPr>
        <w:t>1.3</w:t>
      </w:r>
      <w:r>
        <w:rPr>
          <w:color w:val="000000"/>
          <w:sz w:val="22"/>
        </w:rPr>
        <w:t>供应商应仔细阅读采购文件中的所有内容，按照采购文件要求，详细编制磋商响应文件，所有文件资料必须是针对本次采购。不按采购文件的要求提供的磋商响应文件可能导致被拒绝。</w:t>
      </w:r>
    </w:p>
    <w:p w:rsidR="00221BCB" w:rsidRDefault="00BE75A3">
      <w:pPr>
        <w:widowControl/>
        <w:autoSpaceDE w:val="0"/>
        <w:autoSpaceDN w:val="0"/>
        <w:snapToGrid w:val="0"/>
        <w:spacing w:line="420" w:lineRule="exact"/>
        <w:ind w:firstLine="431"/>
        <w:jc w:val="left"/>
        <w:rPr>
          <w:color w:val="000000"/>
          <w:sz w:val="22"/>
        </w:rPr>
      </w:pPr>
      <w:r>
        <w:rPr>
          <w:color w:val="000000"/>
          <w:sz w:val="22"/>
        </w:rPr>
        <w:t>2</w:t>
      </w:r>
      <w:r>
        <w:rPr>
          <w:color w:val="000000"/>
          <w:sz w:val="22"/>
        </w:rPr>
        <w:t>、磋商响应文件的组成</w:t>
      </w:r>
    </w:p>
    <w:p w:rsidR="00221BCB" w:rsidRDefault="00BE75A3">
      <w:pPr>
        <w:widowControl/>
        <w:autoSpaceDE w:val="0"/>
        <w:autoSpaceDN w:val="0"/>
        <w:snapToGrid w:val="0"/>
        <w:spacing w:line="420" w:lineRule="exact"/>
        <w:ind w:firstLine="431"/>
        <w:jc w:val="left"/>
        <w:rPr>
          <w:color w:val="000000"/>
          <w:sz w:val="22"/>
        </w:rPr>
      </w:pPr>
      <w:r>
        <w:rPr>
          <w:rFonts w:hint="eastAsia"/>
          <w:color w:val="000000"/>
          <w:sz w:val="22"/>
        </w:rPr>
        <w:t xml:space="preserve">2.1 </w:t>
      </w:r>
      <w:r>
        <w:rPr>
          <w:color w:val="000000"/>
          <w:sz w:val="22"/>
        </w:rPr>
        <w:t>响应文件的组成</w:t>
      </w:r>
    </w:p>
    <w:p w:rsidR="00221BCB" w:rsidRDefault="00BE75A3">
      <w:pPr>
        <w:widowControl/>
        <w:autoSpaceDE w:val="0"/>
        <w:autoSpaceDN w:val="0"/>
        <w:snapToGrid w:val="0"/>
        <w:spacing w:line="420" w:lineRule="exact"/>
        <w:ind w:firstLine="431"/>
        <w:jc w:val="left"/>
        <w:rPr>
          <w:color w:val="000000"/>
          <w:sz w:val="22"/>
        </w:rPr>
      </w:pPr>
      <w:r>
        <w:rPr>
          <w:rFonts w:hint="eastAsia"/>
          <w:color w:val="000000"/>
          <w:sz w:val="22"/>
        </w:rPr>
        <w:lastRenderedPageBreak/>
        <w:t>2.1.1</w:t>
      </w:r>
      <w:r>
        <w:rPr>
          <w:color w:val="000000"/>
          <w:sz w:val="22"/>
        </w:rPr>
        <w:t>完整的</w:t>
      </w:r>
      <w:r>
        <w:rPr>
          <w:rFonts w:hint="eastAsia"/>
          <w:color w:val="000000"/>
          <w:sz w:val="22"/>
        </w:rPr>
        <w:t>响应</w:t>
      </w:r>
      <w:r>
        <w:rPr>
          <w:color w:val="000000"/>
          <w:sz w:val="22"/>
        </w:rPr>
        <w:t>文件由</w:t>
      </w:r>
      <w:r>
        <w:rPr>
          <w:rFonts w:hint="eastAsia"/>
          <w:color w:val="000000"/>
          <w:sz w:val="22"/>
        </w:rPr>
        <w:t>《资格文件》、《商务技术文件》和《报价文件》三</w:t>
      </w:r>
      <w:r>
        <w:rPr>
          <w:color w:val="000000"/>
          <w:sz w:val="22"/>
        </w:rPr>
        <w:t>个部分组成</w:t>
      </w:r>
      <w:r>
        <w:rPr>
          <w:rFonts w:hint="eastAsia"/>
          <w:color w:val="000000"/>
          <w:sz w:val="22"/>
        </w:rPr>
        <w:t>（以下统称“响应文件”）。</w:t>
      </w:r>
    </w:p>
    <w:p w:rsidR="00221BCB" w:rsidRDefault="00BE75A3">
      <w:pPr>
        <w:widowControl/>
        <w:autoSpaceDE w:val="0"/>
        <w:autoSpaceDN w:val="0"/>
        <w:snapToGrid w:val="0"/>
        <w:spacing w:line="420" w:lineRule="exact"/>
        <w:ind w:firstLine="431"/>
        <w:jc w:val="left"/>
        <w:rPr>
          <w:color w:val="000000"/>
          <w:sz w:val="22"/>
        </w:rPr>
      </w:pPr>
      <w:r>
        <w:rPr>
          <w:rFonts w:hint="eastAsia"/>
          <w:color w:val="000000"/>
          <w:sz w:val="22"/>
        </w:rPr>
        <w:t>2.1.2</w:t>
      </w:r>
      <w:r>
        <w:rPr>
          <w:rFonts w:hint="eastAsia"/>
          <w:color w:val="000000"/>
          <w:sz w:val="22"/>
        </w:rPr>
        <w:t>响应文件内容组成表（磋商供应商应按以下清单提供相关资料，否则一切风险和责任由磋商供应商自行承担）：</w:t>
      </w:r>
    </w:p>
    <w:tbl>
      <w:tblPr>
        <w:tblW w:w="10068"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993"/>
        <w:gridCol w:w="7642"/>
        <w:gridCol w:w="14"/>
        <w:gridCol w:w="710"/>
      </w:tblGrid>
      <w:tr w:rsidR="00221BCB">
        <w:trPr>
          <w:trHeight w:val="454"/>
          <w:tblHeader/>
        </w:trPr>
        <w:tc>
          <w:tcPr>
            <w:tcW w:w="709" w:type="dxa"/>
            <w:tcBorders>
              <w:bottom w:val="single" w:sz="6" w:space="0" w:color="auto"/>
            </w:tcBorders>
            <w:shd w:val="clear" w:color="auto" w:fill="DAEEF3"/>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序号</w:t>
            </w:r>
          </w:p>
        </w:tc>
        <w:tc>
          <w:tcPr>
            <w:tcW w:w="8649" w:type="dxa"/>
            <w:gridSpan w:val="3"/>
            <w:tcBorders>
              <w:bottom w:val="single" w:sz="6" w:space="0" w:color="auto"/>
            </w:tcBorders>
            <w:shd w:val="clear" w:color="auto" w:fill="DAEEF3"/>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响应文件组成内容</w:t>
            </w:r>
          </w:p>
        </w:tc>
        <w:tc>
          <w:tcPr>
            <w:tcW w:w="710" w:type="dxa"/>
            <w:tcBorders>
              <w:bottom w:val="single" w:sz="6" w:space="0" w:color="auto"/>
            </w:tcBorders>
            <w:shd w:val="clear" w:color="auto" w:fill="DAEEF3"/>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投标</w:t>
            </w:r>
          </w:p>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格式</w:t>
            </w:r>
          </w:p>
        </w:tc>
      </w:tr>
      <w:tr w:rsidR="00221BCB">
        <w:trPr>
          <w:trHeight w:val="622"/>
        </w:trPr>
        <w:tc>
          <w:tcPr>
            <w:tcW w:w="10068" w:type="dxa"/>
            <w:gridSpan w:val="5"/>
            <w:tcBorders>
              <w:top w:val="single" w:sz="6" w:space="0" w:color="auto"/>
              <w:bottom w:val="single" w:sz="6" w:space="0" w:color="auto"/>
            </w:tcBorders>
            <w:shd w:val="clear" w:color="auto" w:fill="FDE9D9"/>
            <w:vAlign w:val="center"/>
          </w:tcPr>
          <w:p w:rsidR="00221BCB" w:rsidRDefault="00BE75A3">
            <w:pPr>
              <w:spacing w:line="276" w:lineRule="auto"/>
              <w:jc w:val="left"/>
              <w:rPr>
                <w:rFonts w:ascii="宋体" w:hAnsi="宋体"/>
                <w:b/>
                <w:color w:val="000000"/>
                <w:sz w:val="22"/>
                <w:szCs w:val="22"/>
              </w:rPr>
            </w:pPr>
            <w:r>
              <w:rPr>
                <w:rFonts w:ascii="宋体" w:hAnsi="宋体" w:hint="eastAsia"/>
                <w:b/>
                <w:color w:val="000000"/>
                <w:sz w:val="22"/>
                <w:szCs w:val="22"/>
              </w:rPr>
              <w:t>一、《资格文件》</w:t>
            </w:r>
            <w:r>
              <w:rPr>
                <w:rFonts w:ascii="宋体" w:hAnsi="宋体" w:cs="Arial" w:hint="eastAsia"/>
                <w:b/>
                <w:color w:val="000000"/>
                <w:sz w:val="22"/>
                <w:szCs w:val="22"/>
              </w:rPr>
              <w:t>组成内容（须单页保存，逐页上传，格式见附件）（此项供应商必须提供，否则不能通过资格性审查的，责任自负）</w:t>
            </w:r>
          </w:p>
        </w:tc>
      </w:tr>
      <w:tr w:rsidR="00221BCB">
        <w:trPr>
          <w:trHeight w:val="454"/>
        </w:trPr>
        <w:tc>
          <w:tcPr>
            <w:tcW w:w="709" w:type="dxa"/>
            <w:tcBorders>
              <w:top w:val="single" w:sz="6" w:space="0" w:color="auto"/>
            </w:tcBorders>
            <w:vAlign w:val="center"/>
          </w:tcPr>
          <w:p w:rsidR="00221BCB" w:rsidRDefault="00BE75A3">
            <w:pPr>
              <w:spacing w:line="320" w:lineRule="exact"/>
              <w:jc w:val="center"/>
              <w:rPr>
                <w:rFonts w:ascii="宋体" w:hAnsi="宋体"/>
                <w:b/>
                <w:color w:val="000000"/>
                <w:sz w:val="22"/>
                <w:szCs w:val="22"/>
              </w:rPr>
            </w:pPr>
            <w:r>
              <w:rPr>
                <w:rFonts w:ascii="宋体" w:hAnsi="宋体" w:hint="eastAsia"/>
                <w:b/>
                <w:color w:val="000000"/>
                <w:sz w:val="22"/>
                <w:szCs w:val="22"/>
              </w:rPr>
              <w:t>1</w:t>
            </w:r>
          </w:p>
        </w:tc>
        <w:tc>
          <w:tcPr>
            <w:tcW w:w="8635" w:type="dxa"/>
            <w:gridSpan w:val="2"/>
            <w:tcBorders>
              <w:top w:val="single" w:sz="6" w:space="0" w:color="auto"/>
            </w:tcBorders>
            <w:vAlign w:val="center"/>
          </w:tcPr>
          <w:p w:rsidR="00221BCB" w:rsidRDefault="00BE75A3">
            <w:pPr>
              <w:autoSpaceDE w:val="0"/>
              <w:autoSpaceDN w:val="0"/>
              <w:adjustRightInd w:val="0"/>
              <w:snapToGrid w:val="0"/>
              <w:spacing w:line="320" w:lineRule="exact"/>
              <w:textAlignment w:val="bottom"/>
              <w:rPr>
                <w:color w:val="000000"/>
                <w:sz w:val="22"/>
                <w:szCs w:val="22"/>
              </w:rPr>
            </w:pPr>
            <w:r>
              <w:rPr>
                <w:rFonts w:hint="eastAsia"/>
                <w:b/>
                <w:color w:val="000000"/>
                <w:sz w:val="22"/>
                <w:szCs w:val="22"/>
              </w:rPr>
              <w:t>具有独立承担民事责任能力的证明材料：企业法人营业执照</w:t>
            </w:r>
            <w:r>
              <w:rPr>
                <w:rFonts w:hint="eastAsia"/>
                <w:color w:val="000000"/>
                <w:sz w:val="22"/>
                <w:szCs w:val="22"/>
              </w:rPr>
              <w:t>（提供复制件加盖供应商公章）或供应商为依法允许经营的事业单位的，应提交事业单位法人证书（提供复制件加盖供应商公章）</w:t>
            </w:r>
          </w:p>
          <w:p w:rsidR="00221BCB" w:rsidRDefault="00BE75A3">
            <w:pPr>
              <w:spacing w:line="320" w:lineRule="exact"/>
              <w:jc w:val="left"/>
              <w:rPr>
                <w:rFonts w:ascii="宋体" w:hAnsi="宋体"/>
                <w:b/>
                <w:color w:val="000000"/>
                <w:sz w:val="22"/>
                <w:szCs w:val="22"/>
              </w:rPr>
            </w:pPr>
            <w:r>
              <w:rPr>
                <w:rFonts w:hint="eastAsia"/>
                <w:color w:val="000000"/>
                <w:sz w:val="22"/>
                <w:szCs w:val="22"/>
              </w:rPr>
              <w:t>备注：金融、保险、通讯等特定行业的全国性企业所设立的区域性分支机构，以及个体工商户、个人独资企业、合伙企业参加本项目投标的，除上述提供自身企业营业执照外，还须提供</w:t>
            </w:r>
            <w:r>
              <w:rPr>
                <w:rFonts w:cs="Arial" w:hint="eastAsia"/>
                <w:color w:val="000000"/>
                <w:sz w:val="22"/>
                <w:szCs w:val="22"/>
              </w:rPr>
              <w:t>总公司（总机构）授权书或房产权证或其他有效财产证明材料（</w:t>
            </w:r>
            <w:r>
              <w:rPr>
                <w:rFonts w:hint="eastAsia"/>
                <w:color w:val="000000"/>
                <w:sz w:val="22"/>
                <w:szCs w:val="22"/>
              </w:rPr>
              <w:t>提供</w:t>
            </w:r>
            <w:r>
              <w:rPr>
                <w:rFonts w:cs="Arial" w:hint="eastAsia"/>
                <w:color w:val="000000"/>
                <w:sz w:val="22"/>
                <w:szCs w:val="22"/>
              </w:rPr>
              <w:t>复制件</w:t>
            </w:r>
            <w:r>
              <w:rPr>
                <w:rFonts w:hint="eastAsia"/>
                <w:color w:val="000000"/>
                <w:sz w:val="22"/>
                <w:szCs w:val="22"/>
              </w:rPr>
              <w:t>加盖供应商公章</w:t>
            </w:r>
            <w:r>
              <w:rPr>
                <w:rFonts w:cs="Arial" w:hint="eastAsia"/>
                <w:color w:val="000000"/>
                <w:sz w:val="22"/>
                <w:szCs w:val="22"/>
              </w:rPr>
              <w:t>）。</w:t>
            </w:r>
          </w:p>
        </w:tc>
        <w:tc>
          <w:tcPr>
            <w:tcW w:w="724" w:type="dxa"/>
            <w:gridSpan w:val="2"/>
            <w:tcBorders>
              <w:top w:val="single" w:sz="6" w:space="0" w:color="auto"/>
            </w:tcBorders>
            <w:vAlign w:val="center"/>
          </w:tcPr>
          <w:p w:rsidR="00221BCB" w:rsidRDefault="00BE75A3">
            <w:pPr>
              <w:spacing w:line="320" w:lineRule="exact"/>
              <w:jc w:val="center"/>
              <w:rPr>
                <w:rFonts w:ascii="宋体" w:hAnsi="宋体" w:cs="Arial"/>
                <w:color w:val="000000"/>
                <w:sz w:val="22"/>
                <w:szCs w:val="22"/>
              </w:rPr>
            </w:pPr>
            <w:r>
              <w:rPr>
                <w:rFonts w:ascii="宋体" w:hAnsi="宋体" w:cs="Arial" w:hint="eastAsia"/>
                <w:color w:val="000000"/>
                <w:sz w:val="22"/>
                <w:szCs w:val="22"/>
              </w:rPr>
              <w:t>无</w:t>
            </w:r>
          </w:p>
        </w:tc>
      </w:tr>
      <w:tr w:rsidR="00221BCB">
        <w:trPr>
          <w:trHeight w:val="454"/>
        </w:trPr>
        <w:tc>
          <w:tcPr>
            <w:tcW w:w="709" w:type="dxa"/>
            <w:vAlign w:val="center"/>
          </w:tcPr>
          <w:p w:rsidR="00221BCB" w:rsidRDefault="00BE75A3">
            <w:pPr>
              <w:spacing w:line="320" w:lineRule="exact"/>
              <w:jc w:val="center"/>
              <w:rPr>
                <w:rFonts w:ascii="宋体" w:hAnsi="宋体"/>
                <w:b/>
                <w:color w:val="000000"/>
                <w:sz w:val="22"/>
                <w:szCs w:val="22"/>
              </w:rPr>
            </w:pPr>
            <w:r>
              <w:rPr>
                <w:rFonts w:ascii="宋体" w:hAnsi="宋体" w:hint="eastAsia"/>
                <w:b/>
                <w:color w:val="000000"/>
                <w:sz w:val="22"/>
                <w:szCs w:val="22"/>
              </w:rPr>
              <w:t>2</w:t>
            </w:r>
          </w:p>
        </w:tc>
        <w:tc>
          <w:tcPr>
            <w:tcW w:w="8635" w:type="dxa"/>
            <w:gridSpan w:val="2"/>
            <w:vAlign w:val="center"/>
          </w:tcPr>
          <w:p w:rsidR="00221BCB" w:rsidRDefault="00BE75A3">
            <w:pPr>
              <w:spacing w:line="320" w:lineRule="exact"/>
              <w:jc w:val="left"/>
              <w:rPr>
                <w:rFonts w:ascii="宋体" w:hAnsi="宋体"/>
                <w:color w:val="000000"/>
                <w:sz w:val="22"/>
                <w:szCs w:val="22"/>
              </w:rPr>
            </w:pPr>
            <w:r>
              <w:rPr>
                <w:rFonts w:hint="eastAsia"/>
                <w:b/>
                <w:color w:val="000000"/>
                <w:sz w:val="22"/>
                <w:szCs w:val="22"/>
              </w:rPr>
              <w:t>供应商符合参与政府采购活动资格条件的声明函，格式见附件</w:t>
            </w:r>
          </w:p>
        </w:tc>
        <w:tc>
          <w:tcPr>
            <w:tcW w:w="724" w:type="dxa"/>
            <w:gridSpan w:val="2"/>
            <w:vAlign w:val="center"/>
          </w:tcPr>
          <w:p w:rsidR="00221BCB" w:rsidRDefault="00BE75A3">
            <w:pPr>
              <w:spacing w:line="320" w:lineRule="exact"/>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vAlign w:val="center"/>
          </w:tcPr>
          <w:p w:rsidR="00221BCB" w:rsidRDefault="00BE75A3">
            <w:pPr>
              <w:spacing w:line="320" w:lineRule="exact"/>
              <w:jc w:val="center"/>
              <w:rPr>
                <w:rFonts w:ascii="宋体" w:hAnsi="宋体"/>
                <w:b/>
                <w:color w:val="000000"/>
                <w:sz w:val="22"/>
                <w:szCs w:val="22"/>
              </w:rPr>
            </w:pPr>
            <w:r>
              <w:rPr>
                <w:rFonts w:ascii="宋体" w:hAnsi="宋体" w:hint="eastAsia"/>
                <w:b/>
                <w:color w:val="000000"/>
                <w:sz w:val="22"/>
                <w:szCs w:val="22"/>
              </w:rPr>
              <w:t>3</w:t>
            </w:r>
          </w:p>
        </w:tc>
        <w:tc>
          <w:tcPr>
            <w:tcW w:w="8635" w:type="dxa"/>
            <w:gridSpan w:val="2"/>
            <w:vAlign w:val="center"/>
          </w:tcPr>
          <w:p w:rsidR="00221BCB" w:rsidRDefault="00BE75A3">
            <w:pPr>
              <w:spacing w:line="276" w:lineRule="auto"/>
              <w:jc w:val="left"/>
              <w:rPr>
                <w:b/>
                <w:color w:val="000000"/>
                <w:sz w:val="22"/>
                <w:szCs w:val="22"/>
              </w:rPr>
            </w:pPr>
            <w:r>
              <w:rPr>
                <w:rFonts w:ascii="宋体" w:hAnsi="宋体" w:cs="Arial"/>
                <w:b/>
                <w:color w:val="000000"/>
                <w:sz w:val="22"/>
                <w:szCs w:val="22"/>
              </w:rPr>
              <w:t>落实政府采购政策需满足的资格要求：</w:t>
            </w:r>
            <w:r>
              <w:rPr>
                <w:rFonts w:ascii="宋体" w:hAnsi="宋体" w:cs="Arial"/>
                <w:color w:val="000000"/>
                <w:sz w:val="22"/>
                <w:szCs w:val="22"/>
              </w:rPr>
              <w:t>本项目整体专门面向中小企业采购，投标供应商</w:t>
            </w:r>
            <w:r>
              <w:rPr>
                <w:rFonts w:ascii="宋体" w:hAnsi="宋体" w:cs="Arial" w:hint="eastAsia"/>
                <w:color w:val="000000"/>
                <w:sz w:val="22"/>
                <w:szCs w:val="22"/>
              </w:rPr>
              <w:t>所投产品制造商</w:t>
            </w:r>
            <w:r>
              <w:rPr>
                <w:rFonts w:ascii="宋体" w:hAnsi="宋体" w:cs="Arial"/>
                <w:color w:val="000000"/>
                <w:sz w:val="22"/>
                <w:szCs w:val="22"/>
              </w:rPr>
              <w:t>应为中小企业。中小企业是指满足《政府采购促进中小企业发展管理办法》（财库〔2020〕46号）第二条规定的企业。监狱企业、残疾人福利性单位视同小型、微型企业。</w:t>
            </w:r>
            <w:r>
              <w:rPr>
                <w:rFonts w:ascii="宋体" w:hAnsi="宋体" w:cs="Arial" w:hint="eastAsia"/>
                <w:b/>
                <w:color w:val="000000"/>
                <w:sz w:val="22"/>
                <w:szCs w:val="22"/>
              </w:rPr>
              <w:t>（格式见附件）</w:t>
            </w:r>
          </w:p>
        </w:tc>
        <w:tc>
          <w:tcPr>
            <w:tcW w:w="724" w:type="dxa"/>
            <w:gridSpan w:val="2"/>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vAlign w:val="center"/>
          </w:tcPr>
          <w:p w:rsidR="00221BCB" w:rsidRDefault="00BE75A3">
            <w:pPr>
              <w:spacing w:line="320" w:lineRule="exact"/>
              <w:jc w:val="center"/>
              <w:rPr>
                <w:rFonts w:ascii="宋体" w:hAnsi="宋体"/>
                <w:b/>
                <w:color w:val="000000"/>
                <w:sz w:val="22"/>
                <w:szCs w:val="22"/>
              </w:rPr>
            </w:pPr>
            <w:r>
              <w:rPr>
                <w:rFonts w:ascii="宋体" w:hAnsi="宋体" w:hint="eastAsia"/>
                <w:b/>
                <w:color w:val="000000"/>
                <w:sz w:val="22"/>
                <w:szCs w:val="22"/>
              </w:rPr>
              <w:t>4</w:t>
            </w:r>
          </w:p>
        </w:tc>
        <w:tc>
          <w:tcPr>
            <w:tcW w:w="8635" w:type="dxa"/>
            <w:gridSpan w:val="2"/>
          </w:tcPr>
          <w:p w:rsidR="00221BCB" w:rsidRDefault="00BE75A3">
            <w:pPr>
              <w:autoSpaceDE w:val="0"/>
              <w:autoSpaceDN w:val="0"/>
              <w:adjustRightInd w:val="0"/>
              <w:snapToGrid w:val="0"/>
              <w:spacing w:line="320" w:lineRule="exact"/>
              <w:jc w:val="left"/>
              <w:rPr>
                <w:rFonts w:ascii="宋体" w:hAnsi="宋体" w:cs="Arial"/>
                <w:b/>
                <w:color w:val="000000"/>
                <w:sz w:val="22"/>
                <w:szCs w:val="22"/>
              </w:rPr>
            </w:pPr>
            <w:r>
              <w:rPr>
                <w:rFonts w:ascii="宋体" w:hAnsi="宋体" w:cs="Arial" w:hint="eastAsia"/>
                <w:b/>
                <w:color w:val="000000"/>
                <w:sz w:val="22"/>
                <w:szCs w:val="22"/>
              </w:rPr>
              <w:t>供应商法定代表人授权书（非法定代表人参加磋商时须提供）；如为法定代表人参与的只须提供法人身份证明。如为法人提供法人代表身份证明；</w:t>
            </w:r>
          </w:p>
          <w:p w:rsidR="00221BCB" w:rsidRDefault="00BE75A3">
            <w:pPr>
              <w:autoSpaceDE w:val="0"/>
              <w:autoSpaceDN w:val="0"/>
              <w:adjustRightInd w:val="0"/>
              <w:snapToGrid w:val="0"/>
              <w:spacing w:line="320" w:lineRule="exact"/>
              <w:jc w:val="left"/>
              <w:rPr>
                <w:rFonts w:ascii="宋体" w:hAnsi="宋体" w:cs="Arial"/>
                <w:b/>
                <w:color w:val="000000"/>
                <w:sz w:val="22"/>
                <w:szCs w:val="22"/>
              </w:rPr>
            </w:pPr>
            <w:r>
              <w:rPr>
                <w:rFonts w:ascii="宋体" w:hAnsi="宋体" w:cs="Arial" w:hint="eastAsia"/>
                <w:b/>
                <w:color w:val="000000"/>
                <w:sz w:val="22"/>
                <w:szCs w:val="22"/>
              </w:rPr>
              <w:t>如为授权代表提供授权书；（格式见附件）</w:t>
            </w:r>
          </w:p>
        </w:tc>
        <w:tc>
          <w:tcPr>
            <w:tcW w:w="724" w:type="dxa"/>
            <w:gridSpan w:val="2"/>
          </w:tcPr>
          <w:p w:rsidR="00221BCB" w:rsidRDefault="00BE75A3">
            <w:pPr>
              <w:spacing w:line="320" w:lineRule="exact"/>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10068" w:type="dxa"/>
            <w:gridSpan w:val="5"/>
            <w:tcBorders>
              <w:bottom w:val="single" w:sz="6" w:space="0" w:color="auto"/>
            </w:tcBorders>
            <w:shd w:val="clear" w:color="auto" w:fill="E5DFEC"/>
            <w:vAlign w:val="center"/>
          </w:tcPr>
          <w:p w:rsidR="00221BCB" w:rsidRDefault="00BE75A3">
            <w:pPr>
              <w:spacing w:line="276" w:lineRule="auto"/>
              <w:jc w:val="left"/>
              <w:rPr>
                <w:rFonts w:ascii="宋体" w:hAnsi="宋体" w:cs="Arial"/>
                <w:color w:val="000000"/>
                <w:sz w:val="22"/>
                <w:szCs w:val="22"/>
              </w:rPr>
            </w:pPr>
            <w:r>
              <w:rPr>
                <w:color w:val="000000"/>
                <w:sz w:val="22"/>
              </w:rPr>
              <w:t>▲</w:t>
            </w:r>
            <w:r>
              <w:rPr>
                <w:rFonts w:ascii="宋体" w:hAnsi="宋体" w:hint="eastAsia"/>
                <w:b/>
                <w:color w:val="000000"/>
                <w:sz w:val="22"/>
                <w:szCs w:val="22"/>
              </w:rPr>
              <w:t>备注：上述</w:t>
            </w:r>
            <w:r>
              <w:rPr>
                <w:rFonts w:ascii="宋体" w:hAnsi="宋体" w:cs="Arial" w:hint="eastAsia"/>
                <w:b/>
                <w:color w:val="000000"/>
                <w:sz w:val="22"/>
                <w:szCs w:val="22"/>
              </w:rPr>
              <w:t>资格证明文件未提供或提供的资格证明材料不齐全的，资格审查作不通过处理，不得进入评审程序。</w:t>
            </w:r>
          </w:p>
        </w:tc>
      </w:tr>
      <w:tr w:rsidR="00221BCB">
        <w:trPr>
          <w:trHeight w:val="624"/>
        </w:trPr>
        <w:tc>
          <w:tcPr>
            <w:tcW w:w="10068" w:type="dxa"/>
            <w:gridSpan w:val="5"/>
            <w:tcBorders>
              <w:top w:val="single" w:sz="6" w:space="0" w:color="auto"/>
              <w:bottom w:val="single" w:sz="6" w:space="0" w:color="auto"/>
            </w:tcBorders>
            <w:shd w:val="clear" w:color="auto" w:fill="FDE9D9"/>
            <w:vAlign w:val="center"/>
          </w:tcPr>
          <w:p w:rsidR="00221BCB" w:rsidRDefault="00BE75A3">
            <w:pPr>
              <w:spacing w:line="276" w:lineRule="auto"/>
              <w:jc w:val="left"/>
              <w:rPr>
                <w:rFonts w:ascii="宋体" w:hAnsi="宋体"/>
                <w:b/>
                <w:color w:val="000000"/>
                <w:sz w:val="22"/>
                <w:szCs w:val="22"/>
              </w:rPr>
            </w:pPr>
            <w:r>
              <w:rPr>
                <w:rFonts w:ascii="宋体" w:hAnsi="宋体" w:hint="eastAsia"/>
                <w:b/>
                <w:color w:val="000000"/>
                <w:sz w:val="22"/>
                <w:szCs w:val="22"/>
              </w:rPr>
              <w:t>二、</w:t>
            </w:r>
            <w:r>
              <w:rPr>
                <w:rFonts w:ascii="宋体" w:hAnsi="宋体" w:cs="Arial" w:hint="eastAsia"/>
                <w:b/>
                <w:color w:val="000000"/>
                <w:sz w:val="22"/>
                <w:szCs w:val="22"/>
              </w:rPr>
              <w:t>《商务技术文件》组成内容</w:t>
            </w:r>
          </w:p>
        </w:tc>
      </w:tr>
      <w:tr w:rsidR="00221BCB">
        <w:trPr>
          <w:trHeight w:val="454"/>
        </w:trPr>
        <w:tc>
          <w:tcPr>
            <w:tcW w:w="709" w:type="dxa"/>
            <w:tcBorders>
              <w:top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1</w:t>
            </w:r>
          </w:p>
        </w:tc>
        <w:tc>
          <w:tcPr>
            <w:tcW w:w="8649" w:type="dxa"/>
            <w:gridSpan w:val="3"/>
            <w:tcBorders>
              <w:top w:val="single" w:sz="6" w:space="0" w:color="auto"/>
            </w:tcBorders>
            <w:vAlign w:val="center"/>
          </w:tcPr>
          <w:p w:rsidR="00221BCB" w:rsidRDefault="00BE75A3">
            <w:pPr>
              <w:spacing w:line="276" w:lineRule="auto"/>
              <w:jc w:val="left"/>
              <w:rPr>
                <w:rFonts w:ascii="宋体" w:hAnsi="宋体"/>
                <w:b/>
                <w:color w:val="000000"/>
                <w:sz w:val="22"/>
                <w:szCs w:val="22"/>
              </w:rPr>
            </w:pPr>
            <w:r>
              <w:rPr>
                <w:rFonts w:ascii="宋体" w:hAnsi="宋体" w:cs="Arial" w:hint="eastAsia"/>
                <w:b/>
                <w:color w:val="000000"/>
                <w:sz w:val="22"/>
                <w:szCs w:val="22"/>
              </w:rPr>
              <w:t>《商务技术文件》封面</w:t>
            </w:r>
          </w:p>
        </w:tc>
        <w:tc>
          <w:tcPr>
            <w:tcW w:w="710" w:type="dxa"/>
            <w:tcBorders>
              <w:top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2</w:t>
            </w:r>
          </w:p>
        </w:tc>
        <w:tc>
          <w:tcPr>
            <w:tcW w:w="8649" w:type="dxa"/>
            <w:gridSpan w:val="3"/>
            <w:vAlign w:val="center"/>
          </w:tcPr>
          <w:p w:rsidR="00221BCB" w:rsidRDefault="00BE75A3">
            <w:pPr>
              <w:spacing w:line="276" w:lineRule="auto"/>
              <w:jc w:val="left"/>
              <w:rPr>
                <w:rFonts w:ascii="宋体" w:hAnsi="宋体"/>
                <w:b/>
                <w:color w:val="000000"/>
                <w:sz w:val="22"/>
                <w:szCs w:val="22"/>
              </w:rPr>
            </w:pPr>
            <w:r>
              <w:rPr>
                <w:rFonts w:ascii="宋体" w:hAnsi="宋体" w:cs="Arial" w:hint="eastAsia"/>
                <w:b/>
                <w:color w:val="000000"/>
                <w:sz w:val="22"/>
                <w:szCs w:val="22"/>
              </w:rPr>
              <w:t>《商务技术文件》目录（自拟）</w:t>
            </w:r>
          </w:p>
        </w:tc>
        <w:tc>
          <w:tcPr>
            <w:tcW w:w="710" w:type="dxa"/>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221BCB">
        <w:trPr>
          <w:trHeight w:val="454"/>
        </w:trPr>
        <w:tc>
          <w:tcPr>
            <w:tcW w:w="709" w:type="dxa"/>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3</w:t>
            </w:r>
          </w:p>
        </w:tc>
        <w:tc>
          <w:tcPr>
            <w:tcW w:w="8649" w:type="dxa"/>
            <w:gridSpan w:val="3"/>
            <w:vAlign w:val="center"/>
          </w:tcPr>
          <w:p w:rsidR="00221BCB" w:rsidRDefault="00BE75A3">
            <w:pPr>
              <w:spacing w:line="276" w:lineRule="auto"/>
              <w:jc w:val="left"/>
              <w:rPr>
                <w:rFonts w:ascii="宋体" w:hAnsi="宋体" w:cs="Arial"/>
                <w:b/>
                <w:color w:val="000000"/>
                <w:sz w:val="22"/>
                <w:szCs w:val="22"/>
              </w:rPr>
            </w:pPr>
            <w:r>
              <w:rPr>
                <w:rFonts w:ascii="宋体" w:hAnsi="宋体" w:cs="Arial" w:hint="eastAsia"/>
                <w:b/>
                <w:color w:val="000000"/>
                <w:sz w:val="22"/>
                <w:szCs w:val="22"/>
              </w:rPr>
              <w:t>供应商自评分指引表（自拟）</w:t>
            </w:r>
          </w:p>
        </w:tc>
        <w:tc>
          <w:tcPr>
            <w:tcW w:w="710" w:type="dxa"/>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221BCB">
        <w:trPr>
          <w:trHeight w:val="454"/>
        </w:trPr>
        <w:tc>
          <w:tcPr>
            <w:tcW w:w="709" w:type="dxa"/>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4</w:t>
            </w:r>
          </w:p>
        </w:tc>
        <w:tc>
          <w:tcPr>
            <w:tcW w:w="8649" w:type="dxa"/>
            <w:gridSpan w:val="3"/>
            <w:vAlign w:val="center"/>
          </w:tcPr>
          <w:p w:rsidR="00221BCB" w:rsidRDefault="00BE75A3">
            <w:pPr>
              <w:spacing w:line="276" w:lineRule="auto"/>
              <w:jc w:val="left"/>
              <w:rPr>
                <w:rFonts w:ascii="宋体" w:hAnsi="宋体" w:cs="Arial"/>
                <w:b/>
                <w:color w:val="000000"/>
                <w:sz w:val="22"/>
                <w:szCs w:val="22"/>
              </w:rPr>
            </w:pPr>
            <w:r>
              <w:rPr>
                <w:color w:val="000000"/>
                <w:sz w:val="22"/>
              </w:rPr>
              <w:t>▲</w:t>
            </w:r>
            <w:r>
              <w:rPr>
                <w:rFonts w:ascii="宋体" w:hAnsi="宋体" w:cs="Arial"/>
                <w:b/>
                <w:color w:val="000000"/>
                <w:sz w:val="22"/>
                <w:szCs w:val="22"/>
              </w:rPr>
              <w:t>供应商参与政府采购活动投标资格声明</w:t>
            </w:r>
          </w:p>
        </w:tc>
        <w:tc>
          <w:tcPr>
            <w:tcW w:w="710" w:type="dxa"/>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5</w:t>
            </w:r>
          </w:p>
        </w:tc>
        <w:tc>
          <w:tcPr>
            <w:tcW w:w="8649" w:type="dxa"/>
            <w:gridSpan w:val="3"/>
            <w:vAlign w:val="center"/>
          </w:tcPr>
          <w:p w:rsidR="00221BCB" w:rsidRDefault="00BE75A3">
            <w:pPr>
              <w:spacing w:line="276" w:lineRule="auto"/>
              <w:jc w:val="left"/>
              <w:rPr>
                <w:rFonts w:ascii="宋体" w:hAnsi="宋体"/>
                <w:b/>
                <w:color w:val="000000"/>
                <w:sz w:val="22"/>
                <w:szCs w:val="22"/>
              </w:rPr>
            </w:pPr>
            <w:r>
              <w:rPr>
                <w:color w:val="000000"/>
                <w:sz w:val="22"/>
              </w:rPr>
              <w:t>▲</w:t>
            </w:r>
            <w:r>
              <w:rPr>
                <w:rFonts w:ascii="宋体" w:hAnsi="宋体" w:cs="Arial" w:hint="eastAsia"/>
                <w:b/>
                <w:color w:val="000000"/>
                <w:sz w:val="22"/>
                <w:szCs w:val="22"/>
              </w:rPr>
              <w:t>磋商</w:t>
            </w:r>
            <w:r>
              <w:rPr>
                <w:rFonts w:ascii="宋体" w:hAnsi="宋体" w:cs="Arial"/>
                <w:b/>
                <w:color w:val="000000"/>
                <w:sz w:val="22"/>
                <w:szCs w:val="22"/>
              </w:rPr>
              <w:t>函</w:t>
            </w:r>
          </w:p>
        </w:tc>
        <w:tc>
          <w:tcPr>
            <w:tcW w:w="710" w:type="dxa"/>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6</w:t>
            </w:r>
          </w:p>
        </w:tc>
        <w:tc>
          <w:tcPr>
            <w:tcW w:w="8649" w:type="dxa"/>
            <w:gridSpan w:val="3"/>
            <w:vAlign w:val="center"/>
          </w:tcPr>
          <w:p w:rsidR="00221BCB" w:rsidRDefault="00BE75A3">
            <w:pPr>
              <w:spacing w:line="276" w:lineRule="auto"/>
              <w:jc w:val="left"/>
              <w:rPr>
                <w:rFonts w:ascii="宋体" w:hAnsi="宋体" w:cs="Arial"/>
                <w:b/>
                <w:color w:val="000000"/>
                <w:sz w:val="22"/>
                <w:szCs w:val="22"/>
              </w:rPr>
            </w:pPr>
            <w:r>
              <w:rPr>
                <w:rFonts w:ascii="宋体" w:hAnsi="宋体" w:cs="Arial" w:hint="eastAsia"/>
                <w:b/>
                <w:color w:val="000000"/>
                <w:sz w:val="22"/>
                <w:szCs w:val="22"/>
              </w:rPr>
              <w:t>磋商供应商情况声明（后附企业简介）</w:t>
            </w:r>
          </w:p>
        </w:tc>
        <w:tc>
          <w:tcPr>
            <w:tcW w:w="710" w:type="dxa"/>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7</w:t>
            </w:r>
          </w:p>
        </w:tc>
        <w:tc>
          <w:tcPr>
            <w:tcW w:w="8649" w:type="dxa"/>
            <w:gridSpan w:val="3"/>
            <w:tcBorders>
              <w:bottom w:val="single" w:sz="6" w:space="0" w:color="auto"/>
            </w:tcBorders>
            <w:vAlign w:val="center"/>
          </w:tcPr>
          <w:p w:rsidR="00221BCB" w:rsidRDefault="00BE75A3">
            <w:pPr>
              <w:spacing w:line="276" w:lineRule="auto"/>
              <w:jc w:val="left"/>
              <w:rPr>
                <w:rFonts w:ascii="宋体"/>
                <w:color w:val="000000"/>
                <w:sz w:val="22"/>
                <w:szCs w:val="22"/>
              </w:rPr>
            </w:pPr>
            <w:r>
              <w:rPr>
                <w:rFonts w:ascii="宋体" w:hint="eastAsia"/>
                <w:color w:val="000000"/>
                <w:sz w:val="22"/>
                <w:szCs w:val="22"/>
              </w:rPr>
              <w:t>商务偏离表、技术偏离表</w:t>
            </w:r>
            <w:r>
              <w:rPr>
                <w:rFonts w:ascii="宋体" w:hAnsi="宋体" w:cs="Arial" w:hint="eastAsia"/>
                <w:b/>
                <w:color w:val="000000"/>
                <w:sz w:val="22"/>
                <w:szCs w:val="22"/>
              </w:rPr>
              <w:t>(格式见附件也可自拟）</w:t>
            </w:r>
          </w:p>
        </w:tc>
        <w:tc>
          <w:tcPr>
            <w:tcW w:w="710" w:type="dxa"/>
            <w:tcBorders>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8</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b/>
                <w:color w:val="000000"/>
                <w:sz w:val="22"/>
                <w:szCs w:val="22"/>
              </w:rPr>
            </w:pPr>
            <w:r>
              <w:rPr>
                <w:rFonts w:ascii="宋体" w:hint="eastAsia"/>
                <w:color w:val="000000"/>
                <w:sz w:val="22"/>
                <w:szCs w:val="22"/>
              </w:rPr>
              <w:t>项目组织实施方案</w:t>
            </w:r>
            <w:r>
              <w:rPr>
                <w:rFonts w:ascii="宋体" w:hint="eastAsia"/>
                <w:b/>
                <w:color w:val="000000"/>
                <w:sz w:val="22"/>
                <w:szCs w:val="22"/>
              </w:rPr>
              <w:t>(格式见附件也可自拟）</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9</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color w:val="000000"/>
                <w:sz w:val="22"/>
                <w:szCs w:val="22"/>
              </w:rPr>
            </w:pPr>
            <w:r>
              <w:rPr>
                <w:rFonts w:ascii="宋体" w:hint="eastAsia"/>
                <w:color w:val="000000"/>
                <w:sz w:val="22"/>
                <w:szCs w:val="22"/>
              </w:rPr>
              <w:t>供货详细清单</w:t>
            </w:r>
            <w:r>
              <w:rPr>
                <w:rFonts w:ascii="宋体" w:hint="eastAsia"/>
                <w:b/>
                <w:bCs/>
                <w:color w:val="000000"/>
                <w:sz w:val="22"/>
                <w:szCs w:val="22"/>
              </w:rPr>
              <w:t>(格式见附件也可自拟）</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lastRenderedPageBreak/>
              <w:t>10</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color w:val="000000"/>
                <w:sz w:val="22"/>
                <w:szCs w:val="22"/>
              </w:rPr>
            </w:pPr>
            <w:r>
              <w:rPr>
                <w:rFonts w:hint="eastAsia"/>
                <w:color w:val="000000"/>
                <w:sz w:val="22"/>
                <w:szCs w:val="22"/>
                <w:lang w:bidi="ar"/>
              </w:rPr>
              <w:t>20</w:t>
            </w:r>
            <w:r>
              <w:rPr>
                <w:color w:val="000000"/>
                <w:sz w:val="22"/>
                <w:szCs w:val="22"/>
                <w:lang w:bidi="ar"/>
              </w:rPr>
              <w:t>2</w:t>
            </w:r>
            <w:r>
              <w:rPr>
                <w:rFonts w:hint="eastAsia"/>
                <w:color w:val="000000"/>
                <w:sz w:val="22"/>
                <w:szCs w:val="22"/>
                <w:lang w:bidi="ar"/>
              </w:rPr>
              <w:t>3</w:t>
            </w:r>
            <w:r>
              <w:rPr>
                <w:rFonts w:hint="eastAsia"/>
                <w:color w:val="000000"/>
                <w:sz w:val="22"/>
                <w:szCs w:val="22"/>
                <w:lang w:bidi="ar"/>
              </w:rPr>
              <w:t>年</w:t>
            </w:r>
            <w:r>
              <w:rPr>
                <w:rFonts w:hint="eastAsia"/>
                <w:color w:val="000000"/>
                <w:sz w:val="22"/>
                <w:szCs w:val="22"/>
                <w:lang w:bidi="ar"/>
              </w:rPr>
              <w:t>1</w:t>
            </w:r>
            <w:r>
              <w:rPr>
                <w:rFonts w:hint="eastAsia"/>
                <w:color w:val="000000"/>
                <w:sz w:val="22"/>
                <w:szCs w:val="22"/>
                <w:lang w:bidi="ar"/>
              </w:rPr>
              <w:t>月</w:t>
            </w:r>
            <w:r>
              <w:rPr>
                <w:rFonts w:hint="eastAsia"/>
                <w:color w:val="000000"/>
                <w:sz w:val="22"/>
                <w:szCs w:val="22"/>
                <w:lang w:bidi="ar"/>
              </w:rPr>
              <w:t>1</w:t>
            </w:r>
            <w:r>
              <w:rPr>
                <w:rFonts w:hint="eastAsia"/>
                <w:color w:val="000000"/>
                <w:sz w:val="22"/>
                <w:szCs w:val="22"/>
                <w:lang w:bidi="ar"/>
              </w:rPr>
              <w:t>日至今同类项目</w:t>
            </w:r>
            <w:r>
              <w:rPr>
                <w:color w:val="000000"/>
                <w:sz w:val="22"/>
                <w:szCs w:val="22"/>
                <w:lang w:bidi="ar"/>
              </w:rPr>
              <w:t>业绩</w:t>
            </w:r>
            <w:r>
              <w:rPr>
                <w:rFonts w:hint="eastAsia"/>
                <w:color w:val="000000"/>
                <w:sz w:val="22"/>
                <w:szCs w:val="22"/>
                <w:lang w:bidi="ar"/>
              </w:rPr>
              <w:t>合同</w:t>
            </w:r>
            <w:r>
              <w:rPr>
                <w:rFonts w:ascii="宋体" w:hint="eastAsia"/>
                <w:color w:val="000000"/>
                <w:sz w:val="22"/>
                <w:szCs w:val="22"/>
              </w:rPr>
              <w:t>（按评审细则要求提供）(格式见附件也可自拟）</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11</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color w:val="000000"/>
                <w:sz w:val="22"/>
                <w:szCs w:val="22"/>
              </w:rPr>
            </w:pPr>
            <w:r>
              <w:rPr>
                <w:rFonts w:ascii="宋体" w:hint="eastAsia"/>
                <w:color w:val="000000"/>
                <w:sz w:val="22"/>
                <w:szCs w:val="22"/>
              </w:rPr>
              <w:t>投标产品的数量、配置及主要技术参数表</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12</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hAnsi="宋体" w:cs="Arial"/>
                <w:color w:val="000000"/>
                <w:sz w:val="22"/>
                <w:szCs w:val="22"/>
              </w:rPr>
            </w:pPr>
            <w:r>
              <w:rPr>
                <w:rFonts w:ascii="宋体" w:hAnsi="宋体" w:cs="Arial"/>
                <w:b/>
                <w:color w:val="000000"/>
                <w:sz w:val="22"/>
                <w:szCs w:val="22"/>
              </w:rPr>
              <w:t>磋商供应商认为有必要提供的其他</w:t>
            </w:r>
            <w:r>
              <w:rPr>
                <w:rFonts w:ascii="宋体" w:hAnsi="宋体" w:cs="Arial" w:hint="eastAsia"/>
                <w:b/>
                <w:color w:val="000000"/>
                <w:sz w:val="22"/>
                <w:szCs w:val="22"/>
              </w:rPr>
              <w:t>与报价有关的材料或说明（如有）</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710"/>
        </w:trPr>
        <w:tc>
          <w:tcPr>
            <w:tcW w:w="10068" w:type="dxa"/>
            <w:gridSpan w:val="5"/>
            <w:tcBorders>
              <w:top w:val="single" w:sz="6" w:space="0" w:color="auto"/>
              <w:bottom w:val="single" w:sz="6" w:space="0" w:color="auto"/>
            </w:tcBorders>
            <w:shd w:val="clear" w:color="auto" w:fill="FDE9D9"/>
            <w:vAlign w:val="center"/>
          </w:tcPr>
          <w:p w:rsidR="00221BCB" w:rsidRDefault="00BE75A3">
            <w:pPr>
              <w:spacing w:line="276" w:lineRule="auto"/>
              <w:jc w:val="left"/>
              <w:rPr>
                <w:rFonts w:ascii="宋体" w:hAnsi="宋体"/>
                <w:b/>
                <w:color w:val="000000"/>
                <w:sz w:val="22"/>
                <w:szCs w:val="22"/>
              </w:rPr>
            </w:pPr>
            <w:r>
              <w:rPr>
                <w:rFonts w:ascii="宋体" w:hAnsi="宋体" w:hint="eastAsia"/>
                <w:b/>
                <w:color w:val="000000"/>
                <w:sz w:val="22"/>
                <w:szCs w:val="22"/>
              </w:rPr>
              <w:t>三、</w:t>
            </w:r>
            <w:r>
              <w:rPr>
                <w:rFonts w:ascii="宋体" w:hAnsi="宋体" w:cs="Arial" w:hint="eastAsia"/>
                <w:b/>
                <w:color w:val="000000"/>
                <w:sz w:val="22"/>
                <w:szCs w:val="22"/>
              </w:rPr>
              <w:t>《报价文件》组成内容</w:t>
            </w:r>
            <w:r>
              <w:rPr>
                <w:rFonts w:ascii="宋体" w:hAnsi="宋体" w:cs="Arial"/>
                <w:b/>
                <w:color w:val="000000"/>
                <w:sz w:val="22"/>
                <w:szCs w:val="22"/>
              </w:rPr>
              <w:t>【</w:t>
            </w:r>
            <w:r>
              <w:rPr>
                <w:rFonts w:ascii="宋体" w:hAnsi="宋体" w:cs="Arial" w:hint="eastAsia"/>
                <w:b/>
                <w:color w:val="000000"/>
                <w:sz w:val="22"/>
                <w:szCs w:val="22"/>
              </w:rPr>
              <w:t>依序编制</w:t>
            </w:r>
            <w:r>
              <w:rPr>
                <w:rFonts w:ascii="宋体" w:hAnsi="宋体" w:cs="Arial"/>
                <w:b/>
                <w:color w:val="000000"/>
                <w:sz w:val="22"/>
                <w:szCs w:val="22"/>
              </w:rPr>
              <w:t>】</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1</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hAnsi="宋体" w:cs="Arial"/>
                <w:b/>
                <w:color w:val="000000"/>
                <w:sz w:val="22"/>
                <w:szCs w:val="22"/>
              </w:rPr>
            </w:pPr>
            <w:r>
              <w:rPr>
                <w:rFonts w:ascii="宋体" w:hAnsi="宋体" w:cs="Arial" w:hint="eastAsia"/>
                <w:b/>
                <w:color w:val="000000"/>
                <w:sz w:val="22"/>
                <w:szCs w:val="22"/>
              </w:rPr>
              <w:t>《报价文件》封面</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2</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hAnsi="宋体" w:cs="Arial"/>
                <w:b/>
                <w:color w:val="000000"/>
                <w:sz w:val="22"/>
                <w:szCs w:val="22"/>
              </w:rPr>
            </w:pPr>
            <w:r>
              <w:rPr>
                <w:rFonts w:ascii="宋体" w:hAnsi="宋体" w:cs="Arial" w:hint="eastAsia"/>
                <w:b/>
                <w:color w:val="000000"/>
                <w:sz w:val="22"/>
                <w:szCs w:val="22"/>
              </w:rPr>
              <w:t>《报价文件》目录</w:t>
            </w:r>
            <w:r>
              <w:rPr>
                <w:rFonts w:ascii="宋体" w:hAnsi="宋体" w:cs="Arial" w:hint="eastAsia"/>
                <w:color w:val="000000"/>
                <w:sz w:val="22"/>
                <w:szCs w:val="22"/>
              </w:rPr>
              <w:t>（格式自拟）</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3</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宋体" w:hAnsi="宋体" w:cs="Arial"/>
                <w:b/>
                <w:color w:val="000000"/>
                <w:sz w:val="22"/>
                <w:szCs w:val="22"/>
              </w:rPr>
            </w:pPr>
            <w:r>
              <w:rPr>
                <w:rFonts w:ascii="Arial" w:hAnsi="Arial" w:cs="Arial"/>
                <w:color w:val="000000"/>
                <w:sz w:val="22"/>
              </w:rPr>
              <w:t>▲</w:t>
            </w:r>
            <w:r>
              <w:rPr>
                <w:rFonts w:ascii="宋体" w:hAnsi="宋体" w:cs="Arial" w:hint="eastAsia"/>
                <w:b/>
                <w:color w:val="000000"/>
                <w:sz w:val="22"/>
                <w:szCs w:val="22"/>
              </w:rPr>
              <w:t>开标</w:t>
            </w:r>
            <w:r>
              <w:rPr>
                <w:rFonts w:ascii="宋体" w:hAnsi="宋体" w:cs="Arial"/>
                <w:b/>
                <w:color w:val="000000"/>
                <w:sz w:val="22"/>
                <w:szCs w:val="22"/>
              </w:rPr>
              <w:t>一览表</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4</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Arial" w:hAnsi="Arial" w:cs="Arial"/>
                <w:color w:val="000000"/>
                <w:sz w:val="22"/>
              </w:rPr>
            </w:pPr>
            <w:r>
              <w:rPr>
                <w:rFonts w:ascii="宋体" w:hAnsi="宋体" w:cs="Arial" w:hint="eastAsia"/>
                <w:b/>
                <w:color w:val="000000"/>
                <w:sz w:val="22"/>
                <w:szCs w:val="22"/>
              </w:rPr>
              <w:t>详细分项报价表</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top w:val="single" w:sz="6" w:space="0" w:color="auto"/>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5</w:t>
            </w:r>
          </w:p>
        </w:tc>
        <w:tc>
          <w:tcPr>
            <w:tcW w:w="8649" w:type="dxa"/>
            <w:gridSpan w:val="3"/>
            <w:tcBorders>
              <w:top w:val="single" w:sz="6" w:space="0" w:color="auto"/>
              <w:bottom w:val="single" w:sz="6" w:space="0" w:color="auto"/>
            </w:tcBorders>
            <w:vAlign w:val="center"/>
          </w:tcPr>
          <w:p w:rsidR="00221BCB" w:rsidRDefault="00BE75A3">
            <w:pPr>
              <w:spacing w:line="276" w:lineRule="auto"/>
              <w:jc w:val="left"/>
              <w:rPr>
                <w:rFonts w:ascii="Arial" w:hAnsi="Arial" w:cs="Arial"/>
                <w:color w:val="000000"/>
                <w:sz w:val="22"/>
              </w:rPr>
            </w:pPr>
            <w:r>
              <w:rPr>
                <w:rFonts w:ascii="宋体" w:hAnsi="宋体" w:hint="eastAsia"/>
                <w:b/>
                <w:color w:val="000000"/>
                <w:sz w:val="22"/>
                <w:szCs w:val="22"/>
              </w:rPr>
              <w:t>磋商供应商符合采购文件规定的政府采购扶持政策的证明文件</w:t>
            </w:r>
            <w:r>
              <w:rPr>
                <w:rFonts w:ascii="宋体" w:hAnsi="宋体" w:hint="eastAsia"/>
                <w:color w:val="000000"/>
                <w:sz w:val="22"/>
                <w:szCs w:val="22"/>
              </w:rPr>
              <w:t>（如符合）</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有</w:t>
            </w:r>
          </w:p>
        </w:tc>
      </w:tr>
      <w:tr w:rsidR="00221BCB">
        <w:trPr>
          <w:trHeight w:val="454"/>
        </w:trPr>
        <w:tc>
          <w:tcPr>
            <w:tcW w:w="709" w:type="dxa"/>
            <w:tcBorders>
              <w:bottom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5.1</w:t>
            </w:r>
          </w:p>
        </w:tc>
        <w:tc>
          <w:tcPr>
            <w:tcW w:w="993" w:type="dxa"/>
            <w:tcBorders>
              <w:bottom w:val="single" w:sz="6" w:space="0" w:color="auto"/>
              <w:right w:val="single" w:sz="4" w:space="0" w:color="auto"/>
            </w:tcBorders>
            <w:vAlign w:val="center"/>
          </w:tcPr>
          <w:p w:rsidR="00221BCB" w:rsidRDefault="00BE75A3">
            <w:pPr>
              <w:widowControl/>
              <w:snapToGrid w:val="0"/>
              <w:spacing w:line="320" w:lineRule="exact"/>
              <w:jc w:val="left"/>
              <w:rPr>
                <w:rFonts w:ascii="宋体" w:hAnsi="宋体" w:cs="宋体"/>
                <w:b/>
                <w:bCs/>
                <w:color w:val="000000"/>
                <w:sz w:val="22"/>
                <w:szCs w:val="22"/>
              </w:rPr>
            </w:pPr>
            <w:r>
              <w:rPr>
                <w:rFonts w:ascii="宋体" w:hAnsi="宋体" w:cs="宋体" w:hint="eastAsia"/>
                <w:b/>
                <w:bCs/>
                <w:color w:val="000000"/>
                <w:sz w:val="22"/>
                <w:szCs w:val="22"/>
              </w:rPr>
              <w:t>政府采购本国产品政策</w:t>
            </w:r>
          </w:p>
        </w:tc>
        <w:tc>
          <w:tcPr>
            <w:tcW w:w="7656" w:type="dxa"/>
            <w:gridSpan w:val="2"/>
            <w:tcBorders>
              <w:top w:val="single" w:sz="6" w:space="0" w:color="auto"/>
              <w:left w:val="single" w:sz="4" w:space="0" w:color="auto"/>
              <w:bottom w:val="single" w:sz="6" w:space="0" w:color="auto"/>
            </w:tcBorders>
            <w:vAlign w:val="center"/>
          </w:tcPr>
          <w:p w:rsidR="00221BCB" w:rsidRDefault="00BE75A3">
            <w:pPr>
              <w:spacing w:line="276" w:lineRule="auto"/>
              <w:jc w:val="left"/>
              <w:rPr>
                <w:rFonts w:ascii="宋体" w:hAnsi="宋体" w:cs="仿宋"/>
                <w:b/>
                <w:bCs/>
                <w:color w:val="000000"/>
                <w:kern w:val="2"/>
                <w:sz w:val="22"/>
                <w:szCs w:val="22"/>
                <w:lang w:bidi="ar"/>
              </w:rPr>
            </w:pPr>
            <w:r>
              <w:rPr>
                <w:rFonts w:ascii="宋体" w:hint="eastAsia"/>
                <w:b/>
                <w:color w:val="000000"/>
                <w:sz w:val="22"/>
                <w:szCs w:val="22"/>
              </w:rPr>
              <w:t>政府采购本国产品政策</w:t>
            </w:r>
            <w:r>
              <w:rPr>
                <w:rFonts w:ascii="宋体" w:hint="eastAsia"/>
                <w:color w:val="000000"/>
                <w:sz w:val="22"/>
                <w:szCs w:val="22"/>
              </w:rPr>
              <w:t>（如是则提供申明函（申明函详见附件）或相关证明文件（证明文件自拟））</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cs="Arial"/>
                <w:color w:val="000000"/>
                <w:sz w:val="22"/>
                <w:szCs w:val="22"/>
              </w:rPr>
            </w:pPr>
            <w:r>
              <w:rPr>
                <w:rFonts w:ascii="宋体" w:cs="Arial" w:hint="eastAsia"/>
                <w:color w:val="000000"/>
                <w:sz w:val="22"/>
                <w:szCs w:val="22"/>
              </w:rPr>
              <w:t>有</w:t>
            </w:r>
          </w:p>
        </w:tc>
      </w:tr>
      <w:tr w:rsidR="00221BCB">
        <w:trPr>
          <w:trHeight w:val="454"/>
        </w:trPr>
        <w:tc>
          <w:tcPr>
            <w:tcW w:w="709" w:type="dxa"/>
            <w:vMerge w:val="restart"/>
            <w:tcBorders>
              <w:top w:val="single" w:sz="6" w:space="0" w:color="auto"/>
            </w:tcBorders>
            <w:vAlign w:val="center"/>
          </w:tcPr>
          <w:p w:rsidR="00221BCB" w:rsidRDefault="00BE75A3">
            <w:pPr>
              <w:spacing w:line="276" w:lineRule="auto"/>
              <w:jc w:val="center"/>
              <w:rPr>
                <w:rFonts w:ascii="宋体" w:hAnsi="宋体"/>
                <w:b/>
                <w:color w:val="000000"/>
                <w:sz w:val="22"/>
                <w:szCs w:val="22"/>
              </w:rPr>
            </w:pPr>
            <w:r>
              <w:rPr>
                <w:rFonts w:ascii="宋体" w:hAnsi="宋体" w:hint="eastAsia"/>
                <w:b/>
                <w:color w:val="000000"/>
                <w:sz w:val="22"/>
                <w:szCs w:val="22"/>
              </w:rPr>
              <w:t>5.2</w:t>
            </w:r>
          </w:p>
        </w:tc>
        <w:tc>
          <w:tcPr>
            <w:tcW w:w="993" w:type="dxa"/>
            <w:vMerge w:val="restart"/>
            <w:tcBorders>
              <w:top w:val="single" w:sz="6" w:space="0" w:color="auto"/>
              <w:right w:val="single" w:sz="4"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节能环保政策材料</w:t>
            </w:r>
          </w:p>
        </w:tc>
        <w:tc>
          <w:tcPr>
            <w:tcW w:w="7656" w:type="dxa"/>
            <w:gridSpan w:val="2"/>
            <w:tcBorders>
              <w:top w:val="single" w:sz="6" w:space="0" w:color="auto"/>
              <w:left w:val="single" w:sz="4" w:space="0" w:color="auto"/>
              <w:bottom w:val="single" w:sz="6" w:space="0" w:color="auto"/>
            </w:tcBorders>
            <w:vAlign w:val="center"/>
          </w:tcPr>
          <w:p w:rsidR="00221BCB" w:rsidRDefault="00BE75A3">
            <w:pPr>
              <w:spacing w:line="276" w:lineRule="auto"/>
              <w:jc w:val="left"/>
              <w:rPr>
                <w:rFonts w:ascii="宋体" w:hAnsi="宋体"/>
                <w:b/>
                <w:color w:val="000000"/>
                <w:sz w:val="22"/>
                <w:szCs w:val="22"/>
              </w:rPr>
            </w:pPr>
            <w:r>
              <w:rPr>
                <w:rFonts w:ascii="宋体" w:hAnsi="宋体" w:hint="eastAsia"/>
                <w:b/>
                <w:color w:val="000000"/>
                <w:sz w:val="22"/>
                <w:szCs w:val="22"/>
              </w:rPr>
              <w:t>（1）所投产品符合政策要求的《</w:t>
            </w:r>
            <w:r>
              <w:rPr>
                <w:rFonts w:ascii="宋体" w:hAnsi="宋体" w:hint="eastAsia"/>
                <w:b/>
                <w:bCs/>
                <w:color w:val="000000"/>
                <w:sz w:val="22"/>
                <w:szCs w:val="22"/>
              </w:rPr>
              <w:t>节能产品认证证书</w:t>
            </w:r>
            <w:r>
              <w:rPr>
                <w:rFonts w:ascii="宋体" w:hAnsi="宋体" w:hint="eastAsia"/>
                <w:b/>
                <w:color w:val="000000"/>
                <w:sz w:val="22"/>
                <w:szCs w:val="22"/>
              </w:rPr>
              <w:t>》</w:t>
            </w:r>
            <w:r>
              <w:rPr>
                <w:rFonts w:ascii="宋体" w:hAnsi="宋体" w:hint="eastAsia"/>
                <w:color w:val="000000"/>
                <w:sz w:val="22"/>
                <w:szCs w:val="22"/>
              </w:rPr>
              <w:t>（如有，提供</w:t>
            </w:r>
            <w:r>
              <w:rPr>
                <w:rFonts w:ascii="宋体" w:hAnsi="宋体" w:cs="Arial" w:hint="eastAsia"/>
                <w:color w:val="000000"/>
                <w:sz w:val="22"/>
                <w:szCs w:val="22"/>
              </w:rPr>
              <w:t>复制件</w:t>
            </w:r>
            <w:r>
              <w:rPr>
                <w:rFonts w:ascii="宋体" w:hAnsi="宋体" w:hint="eastAsia"/>
                <w:color w:val="000000"/>
                <w:sz w:val="22"/>
                <w:szCs w:val="22"/>
              </w:rPr>
              <w:t>加盖磋商供应商公章）</w:t>
            </w:r>
          </w:p>
          <w:p w:rsidR="00221BCB" w:rsidRDefault="00BE75A3">
            <w:pPr>
              <w:spacing w:line="276" w:lineRule="auto"/>
              <w:jc w:val="left"/>
              <w:rPr>
                <w:rFonts w:ascii="宋体" w:hAnsi="宋体"/>
                <w:color w:val="000000"/>
                <w:sz w:val="22"/>
                <w:szCs w:val="22"/>
              </w:rPr>
            </w:pPr>
            <w:r>
              <w:rPr>
                <w:rFonts w:ascii="宋体" w:hAnsi="宋体" w:hint="eastAsia"/>
                <w:b/>
                <w:color w:val="000000"/>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221BCB">
        <w:trPr>
          <w:trHeight w:val="454"/>
        </w:trPr>
        <w:tc>
          <w:tcPr>
            <w:tcW w:w="709" w:type="dxa"/>
            <w:vMerge/>
            <w:tcBorders>
              <w:bottom w:val="single" w:sz="6" w:space="0" w:color="auto"/>
            </w:tcBorders>
            <w:vAlign w:val="center"/>
          </w:tcPr>
          <w:p w:rsidR="00221BCB" w:rsidRDefault="00221BCB">
            <w:pPr>
              <w:spacing w:line="276" w:lineRule="auto"/>
              <w:jc w:val="center"/>
              <w:rPr>
                <w:rFonts w:ascii="宋体" w:hAnsi="宋体"/>
                <w:b/>
                <w:color w:val="000000"/>
                <w:sz w:val="22"/>
                <w:szCs w:val="22"/>
              </w:rPr>
            </w:pPr>
          </w:p>
        </w:tc>
        <w:tc>
          <w:tcPr>
            <w:tcW w:w="993" w:type="dxa"/>
            <w:vMerge/>
            <w:tcBorders>
              <w:bottom w:val="single" w:sz="6" w:space="0" w:color="auto"/>
              <w:right w:val="single" w:sz="4" w:space="0" w:color="auto"/>
            </w:tcBorders>
            <w:vAlign w:val="center"/>
          </w:tcPr>
          <w:p w:rsidR="00221BCB" w:rsidRDefault="00221BCB">
            <w:pPr>
              <w:spacing w:line="276" w:lineRule="auto"/>
              <w:jc w:val="left"/>
              <w:rPr>
                <w:rFonts w:ascii="宋体" w:hAnsi="宋体" w:cs="Arial"/>
                <w:b/>
                <w:color w:val="000000"/>
                <w:sz w:val="22"/>
                <w:szCs w:val="22"/>
              </w:rPr>
            </w:pPr>
          </w:p>
        </w:tc>
        <w:tc>
          <w:tcPr>
            <w:tcW w:w="7656" w:type="dxa"/>
            <w:gridSpan w:val="2"/>
            <w:tcBorders>
              <w:top w:val="single" w:sz="6" w:space="0" w:color="auto"/>
              <w:left w:val="single" w:sz="4" w:space="0" w:color="auto"/>
              <w:bottom w:val="single" w:sz="6" w:space="0" w:color="auto"/>
            </w:tcBorders>
            <w:vAlign w:val="center"/>
          </w:tcPr>
          <w:p w:rsidR="00221BCB" w:rsidRDefault="00BE75A3">
            <w:pPr>
              <w:spacing w:line="276" w:lineRule="auto"/>
              <w:jc w:val="left"/>
              <w:rPr>
                <w:rFonts w:ascii="宋体" w:hAnsi="宋体" w:cs="Arial"/>
                <w:b/>
                <w:color w:val="000000"/>
                <w:sz w:val="22"/>
                <w:szCs w:val="22"/>
              </w:rPr>
            </w:pPr>
            <w:r>
              <w:rPr>
                <w:rFonts w:ascii="宋体" w:hAnsi="宋体" w:hint="eastAsia"/>
                <w:b/>
                <w:color w:val="000000"/>
                <w:sz w:val="22"/>
                <w:szCs w:val="22"/>
              </w:rPr>
              <w:t>（2）所投产品符合政策要求的《环境标志产品认证证书》</w:t>
            </w:r>
            <w:r>
              <w:rPr>
                <w:rFonts w:ascii="宋体" w:hAnsi="宋体" w:hint="eastAsia"/>
                <w:color w:val="000000"/>
                <w:sz w:val="22"/>
                <w:szCs w:val="22"/>
              </w:rPr>
              <w:t>（</w:t>
            </w:r>
            <w:r>
              <w:rPr>
                <w:rFonts w:ascii="宋体" w:hAnsi="宋体" w:cs="Arial" w:hint="eastAsia"/>
                <w:color w:val="000000"/>
                <w:sz w:val="22"/>
                <w:szCs w:val="22"/>
              </w:rPr>
              <w:t>如有</w:t>
            </w:r>
            <w:r>
              <w:rPr>
                <w:rFonts w:ascii="宋体" w:hAnsi="宋体" w:hint="eastAsia"/>
                <w:color w:val="000000"/>
                <w:sz w:val="22"/>
                <w:szCs w:val="22"/>
              </w:rPr>
              <w:t>，提供</w:t>
            </w:r>
            <w:r>
              <w:rPr>
                <w:rFonts w:ascii="宋体" w:hAnsi="宋体" w:cs="Arial" w:hint="eastAsia"/>
                <w:color w:val="000000"/>
                <w:sz w:val="22"/>
                <w:szCs w:val="22"/>
              </w:rPr>
              <w:t>复制件</w:t>
            </w:r>
            <w:r>
              <w:rPr>
                <w:rFonts w:ascii="宋体" w:hAnsi="宋体" w:hint="eastAsia"/>
                <w:color w:val="000000"/>
                <w:sz w:val="22"/>
                <w:szCs w:val="22"/>
              </w:rPr>
              <w:t>加盖磋商供应商公章）</w:t>
            </w:r>
          </w:p>
        </w:tc>
        <w:tc>
          <w:tcPr>
            <w:tcW w:w="710" w:type="dxa"/>
            <w:tcBorders>
              <w:top w:val="single" w:sz="6" w:space="0" w:color="auto"/>
              <w:bottom w:val="single" w:sz="6" w:space="0" w:color="auto"/>
            </w:tcBorders>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color w:val="000000"/>
                <w:sz w:val="22"/>
                <w:szCs w:val="22"/>
              </w:rPr>
              <w:t>无</w:t>
            </w:r>
          </w:p>
        </w:tc>
      </w:tr>
      <w:tr w:rsidR="00221BCB">
        <w:trPr>
          <w:trHeight w:val="454"/>
        </w:trPr>
        <w:tc>
          <w:tcPr>
            <w:tcW w:w="10068" w:type="dxa"/>
            <w:gridSpan w:val="5"/>
            <w:shd w:val="clear" w:color="auto" w:fill="DAEEF3"/>
            <w:vAlign w:val="center"/>
          </w:tcPr>
          <w:p w:rsidR="00221BCB" w:rsidRDefault="00BE75A3">
            <w:pPr>
              <w:spacing w:line="276" w:lineRule="auto"/>
              <w:jc w:val="center"/>
              <w:rPr>
                <w:rFonts w:ascii="宋体" w:hAnsi="宋体" w:cs="Arial"/>
                <w:color w:val="000000"/>
                <w:sz w:val="22"/>
                <w:szCs w:val="22"/>
              </w:rPr>
            </w:pPr>
            <w:r>
              <w:rPr>
                <w:rFonts w:ascii="宋体" w:hAnsi="宋体" w:cs="Arial" w:hint="eastAsia"/>
                <w:b/>
                <w:color w:val="000000"/>
                <w:sz w:val="22"/>
                <w:szCs w:val="22"/>
              </w:rPr>
              <w:t>备注说明</w:t>
            </w:r>
          </w:p>
        </w:tc>
      </w:tr>
      <w:tr w:rsidR="00221BCB">
        <w:trPr>
          <w:trHeight w:val="454"/>
        </w:trPr>
        <w:tc>
          <w:tcPr>
            <w:tcW w:w="10068" w:type="dxa"/>
            <w:gridSpan w:val="5"/>
            <w:vAlign w:val="center"/>
          </w:tcPr>
          <w:p w:rsidR="00221BCB" w:rsidRDefault="00BE75A3">
            <w:pPr>
              <w:spacing w:line="276" w:lineRule="auto"/>
              <w:rPr>
                <w:rFonts w:ascii="宋体" w:hAnsi="宋体"/>
                <w:b/>
                <w:color w:val="000000"/>
                <w:sz w:val="22"/>
                <w:szCs w:val="22"/>
              </w:rPr>
            </w:pPr>
            <w:r>
              <w:rPr>
                <w:rFonts w:ascii="宋体" w:hAnsi="宋体" w:hint="eastAsia"/>
                <w:b/>
                <w:color w:val="000000"/>
                <w:sz w:val="22"/>
                <w:szCs w:val="22"/>
              </w:rPr>
              <w:t>（1）上述内容本采购文件《响应文件格式》中有</w:t>
            </w:r>
            <w:r>
              <w:rPr>
                <w:rFonts w:ascii="宋体" w:hAnsi="宋体"/>
                <w:b/>
                <w:color w:val="000000"/>
                <w:sz w:val="22"/>
                <w:szCs w:val="22"/>
              </w:rPr>
              <w:t>提供格式的，磋商供应商</w:t>
            </w:r>
            <w:r>
              <w:rPr>
                <w:rFonts w:ascii="宋体" w:hAnsi="宋体" w:hint="eastAsia"/>
                <w:b/>
                <w:color w:val="000000"/>
                <w:sz w:val="22"/>
                <w:szCs w:val="22"/>
              </w:rPr>
              <w:t>可参</w:t>
            </w:r>
            <w:r>
              <w:rPr>
                <w:rFonts w:ascii="宋体" w:hAnsi="宋体"/>
                <w:b/>
                <w:color w:val="000000"/>
                <w:sz w:val="22"/>
                <w:szCs w:val="22"/>
              </w:rPr>
              <w:t>照格式</w:t>
            </w:r>
            <w:r>
              <w:rPr>
                <w:rFonts w:ascii="宋体" w:hAnsi="宋体" w:hint="eastAsia"/>
                <w:b/>
                <w:color w:val="000000"/>
                <w:sz w:val="22"/>
                <w:szCs w:val="22"/>
              </w:rPr>
              <w:t>进行编制（格式中要求提供相关证明材料的还需后附相关证明材料），并按格式要求在指定位置根据要求进行签章，否则视为未提供；</w:t>
            </w:r>
          </w:p>
          <w:p w:rsidR="00221BCB" w:rsidRDefault="00BE75A3">
            <w:pPr>
              <w:spacing w:line="276" w:lineRule="auto"/>
              <w:rPr>
                <w:rFonts w:ascii="宋体" w:hAnsi="宋体"/>
                <w:b/>
                <w:color w:val="000000"/>
                <w:sz w:val="22"/>
                <w:szCs w:val="22"/>
              </w:rPr>
            </w:pPr>
            <w:r>
              <w:rPr>
                <w:rFonts w:ascii="宋体" w:hAnsi="宋体" w:hint="eastAsia"/>
                <w:b/>
                <w:color w:val="000000"/>
                <w:sz w:val="22"/>
                <w:szCs w:val="22"/>
              </w:rPr>
              <w:t>（2）采购文件《响应文件格式》</w:t>
            </w:r>
            <w:r>
              <w:rPr>
                <w:rFonts w:ascii="宋体" w:hAnsi="宋体"/>
                <w:b/>
                <w:color w:val="000000"/>
                <w:sz w:val="22"/>
                <w:szCs w:val="22"/>
              </w:rPr>
              <w:t>未提供格式的，请各磋商供应商自行拟定格式</w:t>
            </w:r>
            <w:r>
              <w:rPr>
                <w:rFonts w:ascii="宋体" w:hAnsi="宋体" w:hint="eastAsia"/>
                <w:b/>
                <w:color w:val="000000"/>
                <w:sz w:val="22"/>
                <w:szCs w:val="22"/>
              </w:rPr>
              <w:t>，并加盖单位公章并由法定代表人或其授权代表签署（签字或盖章），否则视为未提供；</w:t>
            </w:r>
          </w:p>
          <w:p w:rsidR="00221BCB" w:rsidRDefault="00BE75A3">
            <w:pPr>
              <w:spacing w:line="276" w:lineRule="auto"/>
              <w:rPr>
                <w:rFonts w:ascii="宋体" w:hAnsi="宋体"/>
                <w:b/>
                <w:color w:val="000000"/>
                <w:sz w:val="22"/>
                <w:szCs w:val="22"/>
              </w:rPr>
            </w:pPr>
            <w:r>
              <w:rPr>
                <w:rFonts w:ascii="宋体" w:hAnsi="宋体" w:hint="eastAsia"/>
                <w:b/>
                <w:color w:val="000000"/>
                <w:sz w:val="22"/>
                <w:szCs w:val="22"/>
              </w:rPr>
              <w:t>（3）可以提供复制件的相关证明材料必须加盖磋商供应商公章，否则视为未提供（例如：各类资格资质证书、业绩材料、许可材料、荣誉证书、产品注册登记材料、产品检测材料、验收材料等）；</w:t>
            </w:r>
          </w:p>
          <w:p w:rsidR="00221BCB" w:rsidRDefault="00BE75A3">
            <w:pPr>
              <w:spacing w:line="276" w:lineRule="auto"/>
              <w:rPr>
                <w:rFonts w:ascii="宋体" w:hAnsi="宋体"/>
                <w:b/>
                <w:color w:val="000000"/>
                <w:sz w:val="22"/>
                <w:szCs w:val="22"/>
              </w:rPr>
            </w:pPr>
            <w:r>
              <w:rPr>
                <w:rFonts w:ascii="宋体" w:hAnsi="宋体" w:cs="Arial" w:hint="eastAsia"/>
                <w:b/>
                <w:color w:val="000000"/>
                <w:sz w:val="22"/>
                <w:szCs w:val="22"/>
              </w:rPr>
              <w:t>（4）以上内容中标注“</w:t>
            </w:r>
            <w:r>
              <w:rPr>
                <w:color w:val="000000"/>
                <w:sz w:val="22"/>
              </w:rPr>
              <w:t>▲</w:t>
            </w:r>
            <w:r>
              <w:rPr>
                <w:rFonts w:ascii="宋体" w:hAnsi="宋体" w:cs="Arial" w:hint="eastAsia"/>
                <w:b/>
                <w:color w:val="000000"/>
                <w:sz w:val="22"/>
                <w:szCs w:val="22"/>
              </w:rPr>
              <w:t>”的内容为必须提供的内容，未提供的投标无效。</w:t>
            </w:r>
          </w:p>
        </w:tc>
      </w:tr>
    </w:tbl>
    <w:p w:rsidR="00221BCB" w:rsidRDefault="00BE75A3">
      <w:pPr>
        <w:widowControl/>
        <w:autoSpaceDE w:val="0"/>
        <w:autoSpaceDN w:val="0"/>
        <w:snapToGrid w:val="0"/>
        <w:spacing w:line="420" w:lineRule="exact"/>
        <w:ind w:firstLine="431"/>
        <w:jc w:val="left"/>
        <w:rPr>
          <w:color w:val="000000"/>
          <w:sz w:val="22"/>
        </w:rPr>
      </w:pPr>
      <w:r>
        <w:rPr>
          <w:rFonts w:hint="eastAsia"/>
          <w:color w:val="000000"/>
          <w:sz w:val="22"/>
        </w:rPr>
        <w:t xml:space="preserve"> 2.2 </w:t>
      </w:r>
      <w:r>
        <w:rPr>
          <w:rFonts w:hint="eastAsia"/>
          <w:color w:val="000000"/>
          <w:sz w:val="22"/>
        </w:rPr>
        <w:t>响应文件的编制</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2.2.1</w:t>
      </w:r>
      <w:r>
        <w:rPr>
          <w:rFonts w:hint="eastAsia"/>
          <w:color w:val="000000"/>
          <w:sz w:val="22"/>
        </w:rPr>
        <w:t>本项目通过“政府采购云平台（</w:t>
      </w:r>
      <w:r>
        <w:rPr>
          <w:color w:val="000000"/>
          <w:sz w:val="22"/>
        </w:rPr>
        <w:t>www.</w:t>
      </w:r>
      <w:r>
        <w:rPr>
          <w:rFonts w:hint="eastAsia"/>
          <w:color w:val="000000"/>
          <w:sz w:val="22"/>
        </w:rPr>
        <w:t>zcy</w:t>
      </w:r>
      <w:r>
        <w:rPr>
          <w:color w:val="000000"/>
          <w:sz w:val="22"/>
        </w:rPr>
        <w:t>gov.cn</w:t>
      </w:r>
      <w:r>
        <w:rPr>
          <w:rFonts w:hint="eastAsia"/>
          <w:color w:val="000000"/>
          <w:sz w:val="22"/>
        </w:rPr>
        <w:t>）”实行在线投标响应（电子投标）。供应商应通过“政采云电子交易客户端”，并按照本采购文件和“政府采购云平台”的要求编制并加密响应文件。</w:t>
      </w:r>
    </w:p>
    <w:p w:rsidR="00221BCB" w:rsidRDefault="00BE75A3">
      <w:pPr>
        <w:widowControl/>
        <w:autoSpaceDE w:val="0"/>
        <w:autoSpaceDN w:val="0"/>
        <w:snapToGrid w:val="0"/>
        <w:spacing w:line="420" w:lineRule="exact"/>
        <w:ind w:firstLine="440"/>
        <w:jc w:val="left"/>
        <w:rPr>
          <w:b/>
          <w:color w:val="000000"/>
          <w:sz w:val="22"/>
        </w:rPr>
      </w:pPr>
      <w:r>
        <w:rPr>
          <w:rFonts w:hint="eastAsia"/>
          <w:color w:val="000000"/>
          <w:sz w:val="22"/>
        </w:rPr>
        <w:lastRenderedPageBreak/>
        <w:t>2.2.2</w:t>
      </w:r>
      <w:r>
        <w:rPr>
          <w:rFonts w:hint="eastAsia"/>
          <w:color w:val="000000"/>
          <w:sz w:val="22"/>
        </w:rPr>
        <w:t>磋商供应商应当按照</w:t>
      </w:r>
      <w:r>
        <w:rPr>
          <w:rFonts w:hint="eastAsia"/>
          <w:color w:val="000000"/>
          <w:sz w:val="22"/>
        </w:rPr>
        <w:t xml:space="preserve"> </w:t>
      </w:r>
      <w:r>
        <w:rPr>
          <w:rFonts w:hint="eastAsia"/>
          <w:color w:val="000000"/>
          <w:sz w:val="22"/>
        </w:rPr>
        <w:t>“响应文件内容组成表”规定的内容及顺序在“政采云电子交易客户端”编制响应文件。</w:t>
      </w:r>
    </w:p>
    <w:p w:rsidR="00221BCB" w:rsidRDefault="00BE75A3">
      <w:pPr>
        <w:widowControl/>
        <w:autoSpaceDE w:val="0"/>
        <w:autoSpaceDN w:val="0"/>
        <w:snapToGrid w:val="0"/>
        <w:spacing w:line="420" w:lineRule="exact"/>
        <w:ind w:firstLine="440"/>
        <w:jc w:val="left"/>
        <w:rPr>
          <w:rFonts w:ascii="宋体" w:hAnsi="宋体"/>
          <w:b/>
          <w:color w:val="000000"/>
          <w:sz w:val="22"/>
        </w:rPr>
      </w:pPr>
      <w:r>
        <w:rPr>
          <w:rFonts w:ascii="宋体" w:hAnsi="宋体" w:hint="eastAsia"/>
          <w:b/>
          <w:color w:val="000000"/>
          <w:sz w:val="22"/>
        </w:rPr>
        <w:t>2.2.3“响应文件内容组成表”内容中标注“</w:t>
      </w:r>
      <w:r>
        <w:rPr>
          <w:rFonts w:ascii="宋体" w:hAnsi="宋体"/>
          <w:b/>
          <w:color w:val="000000"/>
          <w:sz w:val="22"/>
        </w:rPr>
        <w:t>▲</w:t>
      </w:r>
      <w:r>
        <w:rPr>
          <w:rFonts w:ascii="宋体" w:hAnsi="宋体" w:hint="eastAsia"/>
          <w:b/>
          <w:color w:val="000000"/>
          <w:sz w:val="22"/>
        </w:rPr>
        <w:t>”的内容为必须提供的内容，未提供的投标无效。</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2.2.4</w:t>
      </w:r>
      <w:r>
        <w:rPr>
          <w:color w:val="000000"/>
          <w:sz w:val="22"/>
        </w:rPr>
        <w:t>《响应文件》内容不完整、编排混乱导致《响应文件》被误读、漏读或者查找不到相关内容的，是磋商供应商的责任。</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2.2.5</w:t>
      </w:r>
      <w:r>
        <w:rPr>
          <w:rFonts w:hint="eastAsia"/>
          <w:color w:val="000000"/>
          <w:sz w:val="22"/>
        </w:rPr>
        <w:t>《</w:t>
      </w:r>
      <w:r>
        <w:rPr>
          <w:color w:val="000000"/>
          <w:sz w:val="22"/>
        </w:rPr>
        <w:t>响应文件</w:t>
      </w:r>
      <w:r>
        <w:rPr>
          <w:rFonts w:hint="eastAsia"/>
          <w:color w:val="000000"/>
          <w:sz w:val="22"/>
        </w:rPr>
        <w:t>》</w:t>
      </w:r>
      <w:r>
        <w:rPr>
          <w:color w:val="000000"/>
          <w:sz w:val="22"/>
        </w:rPr>
        <w:t>因字迹潦草或表达不清所引起的后果由磋商供应商负责。</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2.2.6</w:t>
      </w:r>
      <w:r>
        <w:rPr>
          <w:color w:val="000000"/>
          <w:sz w:val="22"/>
        </w:rPr>
        <w:t>磋商供应商没有按照</w:t>
      </w:r>
      <w:r>
        <w:rPr>
          <w:rFonts w:hint="eastAsia"/>
          <w:color w:val="000000"/>
          <w:sz w:val="22"/>
        </w:rPr>
        <w:t xml:space="preserve"> </w:t>
      </w:r>
      <w:r>
        <w:rPr>
          <w:rFonts w:hint="eastAsia"/>
          <w:color w:val="000000"/>
          <w:sz w:val="22"/>
        </w:rPr>
        <w:t>“响应文件内容组成表”</w:t>
      </w:r>
      <w:r>
        <w:rPr>
          <w:color w:val="000000"/>
          <w:sz w:val="22"/>
        </w:rPr>
        <w:t>要求提供全部资料，</w:t>
      </w:r>
      <w:r>
        <w:rPr>
          <w:rFonts w:hint="eastAsia"/>
          <w:color w:val="000000"/>
          <w:sz w:val="22"/>
        </w:rPr>
        <w:t>或者没有仔细阅读采购文件，</w:t>
      </w:r>
      <w:r>
        <w:rPr>
          <w:color w:val="000000"/>
          <w:sz w:val="22"/>
        </w:rPr>
        <w:t>或者没有对采购文件在各方面的要求作出实质性响应是磋商供应商的风险</w:t>
      </w:r>
      <w:r>
        <w:rPr>
          <w:rFonts w:hint="eastAsia"/>
          <w:color w:val="000000"/>
          <w:sz w:val="22"/>
        </w:rPr>
        <w:t>，由此造成的一切后果由磋商供应商自行承担。</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 xml:space="preserve">2.3 </w:t>
      </w:r>
      <w:r>
        <w:rPr>
          <w:rFonts w:hint="eastAsia"/>
          <w:color w:val="000000"/>
          <w:sz w:val="22"/>
        </w:rPr>
        <w:t>响应文件的签章</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2.3.1</w:t>
      </w:r>
      <w:r>
        <w:rPr>
          <w:rFonts w:hint="eastAsia"/>
          <w:color w:val="000000"/>
          <w:sz w:val="22"/>
        </w:rPr>
        <w:t>《</w:t>
      </w:r>
      <w:r>
        <w:rPr>
          <w:color w:val="000000"/>
          <w:sz w:val="22"/>
        </w:rPr>
        <w:t>响应文件</w:t>
      </w:r>
      <w:r>
        <w:rPr>
          <w:rFonts w:hint="eastAsia"/>
          <w:color w:val="000000"/>
          <w:sz w:val="22"/>
        </w:rPr>
        <w:t>》的签章：</w:t>
      </w:r>
      <w:r>
        <w:rPr>
          <w:rFonts w:ascii="宋体" w:hAnsi="宋体" w:cs="宋体" w:hint="eastAsia"/>
          <w:b/>
          <w:color w:val="000000"/>
          <w:sz w:val="22"/>
          <w:szCs w:val="22"/>
          <w:lang w:bidi="ar"/>
        </w:rPr>
        <w:t>电子签章</w:t>
      </w:r>
      <w:r>
        <w:rPr>
          <w:rFonts w:hint="eastAsia"/>
          <w:color w:val="000000"/>
          <w:sz w:val="22"/>
        </w:rPr>
        <w:t>；</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2.3.2</w:t>
      </w:r>
      <w:r>
        <w:rPr>
          <w:rFonts w:hint="eastAsia"/>
          <w:color w:val="000000"/>
          <w:sz w:val="22"/>
        </w:rPr>
        <w:t>《</w:t>
      </w:r>
      <w:r>
        <w:rPr>
          <w:color w:val="000000"/>
          <w:sz w:val="22"/>
        </w:rPr>
        <w:t>响应文件</w:t>
      </w:r>
      <w:r>
        <w:rPr>
          <w:rFonts w:hint="eastAsia"/>
          <w:color w:val="000000"/>
          <w:sz w:val="22"/>
        </w:rPr>
        <w:t>》应由磋商供应商法定代表人或其授权代表签字（或盖章），并加盖磋商供应商公章，否则无效。</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2.3.3</w:t>
      </w:r>
      <w:r>
        <w:rPr>
          <w:rFonts w:hint="eastAsia"/>
          <w:color w:val="000000"/>
          <w:sz w:val="22"/>
        </w:rPr>
        <w:t>具体需要签章的内容见采购文件提供的“响应文件格式”，应签章而未签章的材料视为未提供，可能导致投标无效。</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2.3.4</w:t>
      </w:r>
      <w:r>
        <w:rPr>
          <w:rFonts w:hint="eastAsia"/>
          <w:color w:val="000000"/>
          <w:sz w:val="22"/>
        </w:rPr>
        <w:t>电子签章操作指南详见采购公告附件《供应商项目采购</w:t>
      </w:r>
      <w:r>
        <w:rPr>
          <w:rFonts w:hint="eastAsia"/>
          <w:color w:val="000000"/>
          <w:sz w:val="22"/>
        </w:rPr>
        <w:t>-</w:t>
      </w:r>
      <w:r>
        <w:rPr>
          <w:rFonts w:hint="eastAsia"/>
          <w:color w:val="000000"/>
          <w:sz w:val="22"/>
        </w:rPr>
        <w:t>电子招投标操作指南》。</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 xml:space="preserve">2.4 </w:t>
      </w:r>
      <w:r>
        <w:rPr>
          <w:rFonts w:hint="eastAsia"/>
          <w:color w:val="000000"/>
          <w:sz w:val="22"/>
        </w:rPr>
        <w:t>响应文件的形式</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2.4.1</w:t>
      </w:r>
      <w:r>
        <w:rPr>
          <w:rFonts w:hint="eastAsia"/>
          <w:color w:val="000000"/>
          <w:sz w:val="22"/>
        </w:rPr>
        <w:t>响应文件的形式：电子响应文件；</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2.4.2</w:t>
      </w:r>
      <w:r>
        <w:rPr>
          <w:rFonts w:hint="eastAsia"/>
          <w:color w:val="000000"/>
          <w:sz w:val="22"/>
        </w:rPr>
        <w:t>“电子加密响应文件”</w:t>
      </w:r>
      <w:r>
        <w:rPr>
          <w:rFonts w:hint="eastAsia"/>
          <w:color w:val="000000"/>
          <w:sz w:val="22"/>
        </w:rPr>
        <w:t>[</w:t>
      </w:r>
      <w:r>
        <w:rPr>
          <w:rFonts w:hint="eastAsia"/>
          <w:color w:val="000000"/>
          <w:sz w:val="22"/>
        </w:rPr>
        <w:t>文件格式</w:t>
      </w:r>
      <w:r>
        <w:rPr>
          <w:rFonts w:hint="eastAsia"/>
          <w:color w:val="000000"/>
          <w:sz w:val="22"/>
        </w:rPr>
        <w:t>.jmbs]</w:t>
      </w:r>
      <w:r>
        <w:rPr>
          <w:rFonts w:hint="eastAsia"/>
          <w:color w:val="000000"/>
          <w:sz w:val="22"/>
        </w:rPr>
        <w:t>：“电子加密响应文件”是指通过“政采云电子交易客户端”完成响应文件编制后生成并加密的数据电文形式的响应文件。</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 xml:space="preserve">2.5 </w:t>
      </w:r>
      <w:r>
        <w:rPr>
          <w:rFonts w:hint="eastAsia"/>
          <w:color w:val="000000"/>
          <w:sz w:val="22"/>
        </w:rPr>
        <w:t>响应文件的份数</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2.5.1</w:t>
      </w:r>
      <w:r>
        <w:rPr>
          <w:rFonts w:hint="eastAsia"/>
          <w:color w:val="000000"/>
          <w:sz w:val="22"/>
        </w:rPr>
        <w:t>响应文件的份数：一份。</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3</w:t>
      </w:r>
      <w:r>
        <w:rPr>
          <w:color w:val="000000"/>
          <w:sz w:val="22"/>
        </w:rPr>
        <w:t>、磋商报价</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3.</w:t>
      </w:r>
      <w:r>
        <w:rPr>
          <w:color w:val="000000"/>
          <w:sz w:val="22"/>
        </w:rPr>
        <w:t xml:space="preserve"> 1</w:t>
      </w:r>
      <w:r>
        <w:rPr>
          <w:color w:val="000000"/>
          <w:sz w:val="22"/>
        </w:rPr>
        <w:t>磋商报价应按采购文件中</w:t>
      </w:r>
      <w:r>
        <w:rPr>
          <w:rFonts w:hint="eastAsia"/>
          <w:color w:val="000000"/>
          <w:sz w:val="22"/>
        </w:rPr>
        <w:t>提供的</w:t>
      </w:r>
      <w:r>
        <w:rPr>
          <w:color w:val="000000"/>
          <w:sz w:val="22"/>
        </w:rPr>
        <w:t>相关</w:t>
      </w:r>
      <w:r>
        <w:rPr>
          <w:rFonts w:hint="eastAsia"/>
          <w:color w:val="000000"/>
          <w:sz w:val="22"/>
        </w:rPr>
        <w:t>报价</w:t>
      </w:r>
      <w:r>
        <w:rPr>
          <w:color w:val="000000"/>
          <w:sz w:val="22"/>
        </w:rPr>
        <w:t>格式填写</w:t>
      </w:r>
      <w:r>
        <w:rPr>
          <w:rFonts w:hint="eastAsia"/>
          <w:color w:val="000000"/>
          <w:sz w:val="22"/>
        </w:rPr>
        <w:t>；</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3. 2</w:t>
      </w:r>
      <w:r>
        <w:rPr>
          <w:color w:val="000000"/>
          <w:sz w:val="22"/>
        </w:rPr>
        <w:t>本项目磋商时</w:t>
      </w:r>
      <w:r>
        <w:rPr>
          <w:rFonts w:hint="eastAsia"/>
          <w:color w:val="000000"/>
          <w:sz w:val="22"/>
        </w:rPr>
        <w:t>，</w:t>
      </w:r>
      <w:r>
        <w:rPr>
          <w:color w:val="000000"/>
          <w:sz w:val="22"/>
        </w:rPr>
        <w:t>设有最终报价环节</w:t>
      </w:r>
      <w:r>
        <w:rPr>
          <w:rFonts w:hint="eastAsia"/>
          <w:color w:val="000000"/>
          <w:sz w:val="22"/>
        </w:rPr>
        <w:t>；</w:t>
      </w:r>
    </w:p>
    <w:p w:rsidR="00221BCB" w:rsidRDefault="00BE75A3">
      <w:pPr>
        <w:widowControl/>
        <w:autoSpaceDE w:val="0"/>
        <w:autoSpaceDN w:val="0"/>
        <w:snapToGrid w:val="0"/>
        <w:spacing w:line="420" w:lineRule="exact"/>
        <w:ind w:firstLine="440"/>
        <w:jc w:val="left"/>
        <w:rPr>
          <w:color w:val="000000"/>
          <w:sz w:val="22"/>
        </w:rPr>
      </w:pPr>
      <w:r>
        <w:rPr>
          <w:rFonts w:hint="eastAsia"/>
          <w:color w:val="000000"/>
          <w:sz w:val="22"/>
        </w:rPr>
        <w:t>3.</w:t>
      </w:r>
      <w:r>
        <w:rPr>
          <w:color w:val="000000"/>
          <w:sz w:val="22"/>
        </w:rPr>
        <w:t xml:space="preserve"> 3</w:t>
      </w:r>
      <w:r>
        <w:rPr>
          <w:color w:val="000000"/>
          <w:sz w:val="22"/>
        </w:rPr>
        <w:t>本次项目以人民币报价，</w:t>
      </w:r>
      <w:r>
        <w:rPr>
          <w:rFonts w:hint="eastAsia"/>
          <w:color w:val="000000"/>
          <w:sz w:val="22"/>
        </w:rPr>
        <w:t>开启在线多轮报价后，以</w:t>
      </w:r>
      <w:r>
        <w:rPr>
          <w:color w:val="000000"/>
          <w:sz w:val="22"/>
        </w:rPr>
        <w:t>最终报价</w:t>
      </w:r>
      <w:r>
        <w:rPr>
          <w:rFonts w:hint="eastAsia"/>
          <w:color w:val="000000"/>
          <w:sz w:val="22"/>
        </w:rPr>
        <w:t>（</w:t>
      </w:r>
      <w:r>
        <w:rPr>
          <w:color w:val="000000"/>
          <w:sz w:val="22"/>
        </w:rPr>
        <w:t>人民币价格</w:t>
      </w:r>
      <w:r>
        <w:rPr>
          <w:rFonts w:hint="eastAsia"/>
          <w:color w:val="000000"/>
          <w:sz w:val="22"/>
        </w:rPr>
        <w:t>）</w:t>
      </w:r>
      <w:r>
        <w:rPr>
          <w:color w:val="000000"/>
          <w:sz w:val="22"/>
        </w:rPr>
        <w:t>为准</w:t>
      </w:r>
      <w:r>
        <w:rPr>
          <w:rFonts w:hint="eastAsia"/>
          <w:color w:val="000000"/>
          <w:sz w:val="22"/>
        </w:rPr>
        <w:t>；</w:t>
      </w:r>
      <w:r>
        <w:rPr>
          <w:rFonts w:hAnsi="宋体"/>
          <w:b/>
          <w:color w:val="000000"/>
          <w:sz w:val="22"/>
          <w:szCs w:val="22"/>
        </w:rPr>
        <w:t>投标供应商在线制作投标文件时《开标一览表》中填写的</w:t>
      </w:r>
      <w:r>
        <w:rPr>
          <w:rFonts w:hAnsi="宋体" w:hint="eastAsia"/>
          <w:b/>
          <w:color w:val="000000"/>
          <w:sz w:val="22"/>
          <w:szCs w:val="22"/>
        </w:rPr>
        <w:t>报价</w:t>
      </w:r>
      <w:r>
        <w:rPr>
          <w:rFonts w:hAnsi="宋体"/>
          <w:b/>
          <w:color w:val="000000"/>
          <w:sz w:val="22"/>
          <w:szCs w:val="22"/>
        </w:rPr>
        <w:t>与解密后“电子加密投标文件”中《开标一览表》填写的</w:t>
      </w:r>
      <w:r>
        <w:rPr>
          <w:rFonts w:hAnsi="宋体" w:hint="eastAsia"/>
          <w:b/>
          <w:color w:val="000000"/>
          <w:sz w:val="22"/>
          <w:szCs w:val="22"/>
        </w:rPr>
        <w:t>报价</w:t>
      </w:r>
      <w:r>
        <w:rPr>
          <w:rFonts w:hAnsi="宋体"/>
          <w:b/>
          <w:color w:val="000000"/>
          <w:sz w:val="22"/>
          <w:szCs w:val="22"/>
        </w:rPr>
        <w:t>不一致的，以解密后“电子加密投标文件”中《开标一览表》填写的</w:t>
      </w:r>
      <w:r>
        <w:rPr>
          <w:rFonts w:hAnsi="宋体" w:hint="eastAsia"/>
          <w:b/>
          <w:color w:val="000000"/>
          <w:sz w:val="22"/>
          <w:szCs w:val="22"/>
        </w:rPr>
        <w:t>报价</w:t>
      </w:r>
      <w:r>
        <w:rPr>
          <w:rFonts w:hAnsi="宋体"/>
          <w:b/>
          <w:color w:val="000000"/>
          <w:sz w:val="22"/>
          <w:szCs w:val="22"/>
        </w:rPr>
        <w:t>为准，投标供应商拒绝接受此调整的，按无效投标处理。</w:t>
      </w:r>
    </w:p>
    <w:p w:rsidR="00221BCB" w:rsidRDefault="00BE75A3">
      <w:pPr>
        <w:widowControl/>
        <w:autoSpaceDE w:val="0"/>
        <w:autoSpaceDN w:val="0"/>
        <w:snapToGrid w:val="0"/>
        <w:spacing w:line="420" w:lineRule="exact"/>
        <w:ind w:firstLine="440"/>
        <w:jc w:val="left"/>
        <w:rPr>
          <w:b/>
          <w:color w:val="000000"/>
          <w:sz w:val="22"/>
        </w:rPr>
      </w:pPr>
      <w:r>
        <w:rPr>
          <w:rFonts w:hint="eastAsia"/>
          <w:color w:val="000000"/>
          <w:sz w:val="22"/>
        </w:rPr>
        <w:t>3</w:t>
      </w:r>
      <w:r>
        <w:rPr>
          <w:color w:val="000000"/>
          <w:sz w:val="22"/>
        </w:rPr>
        <w:t>.</w:t>
      </w:r>
      <w:r>
        <w:rPr>
          <w:rFonts w:hint="eastAsia"/>
          <w:color w:val="000000"/>
          <w:sz w:val="22"/>
        </w:rPr>
        <w:t>4</w:t>
      </w:r>
      <w:r>
        <w:rPr>
          <w:color w:val="000000"/>
          <w:sz w:val="22"/>
        </w:rPr>
        <w:t>供应商应考虑企业自身实力、经验及项目实施过程中的各种因素，根据采购说明，详细说明所能提供的各项具体服务内容，自主确定投标价，实行包干。</w:t>
      </w:r>
    </w:p>
    <w:p w:rsidR="00221BCB" w:rsidRDefault="00BE75A3">
      <w:pPr>
        <w:widowControl/>
        <w:autoSpaceDE w:val="0"/>
        <w:autoSpaceDN w:val="0"/>
        <w:snapToGrid w:val="0"/>
        <w:spacing w:line="400" w:lineRule="exact"/>
        <w:ind w:firstLine="442"/>
        <w:jc w:val="left"/>
        <w:rPr>
          <w:b/>
          <w:color w:val="000000"/>
          <w:sz w:val="22"/>
        </w:rPr>
      </w:pPr>
      <w:r>
        <w:rPr>
          <w:rFonts w:hint="eastAsia"/>
          <w:b/>
          <w:color w:val="000000"/>
          <w:sz w:val="22"/>
        </w:rPr>
        <w:lastRenderedPageBreak/>
        <w:t>3</w:t>
      </w:r>
      <w:r>
        <w:rPr>
          <w:b/>
          <w:color w:val="000000"/>
          <w:sz w:val="22"/>
        </w:rPr>
        <w:t>.</w:t>
      </w:r>
      <w:r>
        <w:rPr>
          <w:rFonts w:hint="eastAsia"/>
          <w:b/>
          <w:color w:val="000000"/>
          <w:sz w:val="22"/>
        </w:rPr>
        <w:t>5</w:t>
      </w:r>
      <w:r>
        <w:rPr>
          <w:rFonts w:ascii="新宋体" w:eastAsia="新宋体" w:hAnsi="新宋体"/>
          <w:b/>
          <w:color w:val="000000"/>
          <w:sz w:val="22"/>
        </w:rPr>
        <w:t>投标报价是指磋商供应商为正确地完全履行采购内容及要求的价格体现，包括了本项目</w:t>
      </w:r>
      <w:r>
        <w:rPr>
          <w:rFonts w:ascii="新宋体" w:eastAsia="新宋体" w:hAnsi="新宋体" w:hint="eastAsia"/>
          <w:b/>
          <w:color w:val="000000"/>
          <w:sz w:val="22"/>
        </w:rPr>
        <w:t>提供服务的</w:t>
      </w:r>
      <w:r>
        <w:rPr>
          <w:rFonts w:ascii="新宋体" w:eastAsia="新宋体" w:hAnsi="新宋体"/>
          <w:b/>
          <w:color w:val="000000"/>
          <w:sz w:val="22"/>
        </w:rPr>
        <w:t>费用、利润、税费、其它相关费用（包括评审验收费用）等完成本项目所需的一切本身和不可或缺的所有工作开支、政策性文件规定及合同包含的所有风险、责任等各项全部费用</w:t>
      </w:r>
      <w:r>
        <w:rPr>
          <w:b/>
          <w:color w:val="000000"/>
          <w:sz w:val="22"/>
        </w:rPr>
        <w:t>。供应商在投标报价中应充分考虑所有可能发生的费用，否则采购人将视投标总价中已包括所有费用。</w:t>
      </w:r>
    </w:p>
    <w:p w:rsidR="00221BCB" w:rsidRDefault="00BE75A3">
      <w:pPr>
        <w:widowControl/>
        <w:autoSpaceDE w:val="0"/>
        <w:autoSpaceDN w:val="0"/>
        <w:snapToGrid w:val="0"/>
        <w:spacing w:line="400" w:lineRule="exact"/>
        <w:ind w:firstLine="442"/>
        <w:jc w:val="left"/>
        <w:rPr>
          <w:color w:val="000000"/>
          <w:sz w:val="22"/>
          <w:u w:val="single"/>
        </w:rPr>
      </w:pPr>
      <w:r>
        <w:rPr>
          <w:b/>
          <w:color w:val="000000"/>
          <w:sz w:val="22"/>
          <w:u w:val="single"/>
        </w:rPr>
        <w:t>供应商应综合考虑后报价，供应商须注意报价风险。</w:t>
      </w:r>
    </w:p>
    <w:p w:rsidR="00221BCB" w:rsidRDefault="00BE75A3">
      <w:pPr>
        <w:widowControl/>
        <w:snapToGrid w:val="0"/>
        <w:spacing w:line="420" w:lineRule="exact"/>
        <w:ind w:firstLine="440"/>
        <w:jc w:val="left"/>
        <w:rPr>
          <w:color w:val="000000"/>
          <w:sz w:val="22"/>
        </w:rPr>
      </w:pPr>
      <w:r>
        <w:rPr>
          <w:rFonts w:hint="eastAsia"/>
          <w:color w:val="000000"/>
          <w:sz w:val="22"/>
        </w:rPr>
        <w:t>4</w:t>
      </w:r>
      <w:r>
        <w:rPr>
          <w:color w:val="000000"/>
          <w:sz w:val="22"/>
        </w:rPr>
        <w:t>、磋商响应文件的有效期</w:t>
      </w:r>
    </w:p>
    <w:p w:rsidR="00221BCB" w:rsidRDefault="00BE75A3">
      <w:pPr>
        <w:widowControl/>
        <w:snapToGrid w:val="0"/>
        <w:spacing w:line="420" w:lineRule="exact"/>
        <w:ind w:firstLine="440"/>
        <w:jc w:val="left"/>
        <w:rPr>
          <w:color w:val="000000"/>
          <w:sz w:val="22"/>
        </w:rPr>
      </w:pPr>
      <w:r>
        <w:rPr>
          <w:rFonts w:hint="eastAsia"/>
          <w:color w:val="000000"/>
          <w:sz w:val="22"/>
        </w:rPr>
        <w:t>4</w:t>
      </w:r>
      <w:r>
        <w:rPr>
          <w:color w:val="000000"/>
          <w:sz w:val="22"/>
        </w:rPr>
        <w:t>.1</w:t>
      </w:r>
      <w:r>
        <w:rPr>
          <w:color w:val="000000"/>
          <w:sz w:val="22"/>
        </w:rPr>
        <w:t>自报价日起</w:t>
      </w:r>
      <w:r>
        <w:rPr>
          <w:rFonts w:hint="eastAsia"/>
          <w:color w:val="000000"/>
          <w:sz w:val="22"/>
        </w:rPr>
        <w:t>9</w:t>
      </w:r>
      <w:r>
        <w:rPr>
          <w:color w:val="000000"/>
          <w:sz w:val="22"/>
        </w:rPr>
        <w:t>0</w:t>
      </w:r>
      <w:r>
        <w:rPr>
          <w:color w:val="000000"/>
          <w:sz w:val="22"/>
        </w:rPr>
        <w:t>天内，磋商响应文件应保持有效。有效期短于这个规定期限的报价将被拒绝。</w:t>
      </w:r>
    </w:p>
    <w:p w:rsidR="00221BCB" w:rsidRDefault="00BE75A3">
      <w:pPr>
        <w:widowControl/>
        <w:snapToGrid w:val="0"/>
        <w:spacing w:line="420" w:lineRule="exact"/>
        <w:ind w:firstLine="440"/>
        <w:jc w:val="left"/>
        <w:rPr>
          <w:color w:val="000000"/>
          <w:sz w:val="22"/>
        </w:rPr>
      </w:pPr>
      <w:r>
        <w:rPr>
          <w:rFonts w:hint="eastAsia"/>
          <w:color w:val="000000"/>
          <w:sz w:val="22"/>
        </w:rPr>
        <w:t>4</w:t>
      </w:r>
      <w:r>
        <w:rPr>
          <w:color w:val="000000"/>
          <w:sz w:val="22"/>
        </w:rPr>
        <w:t>.2</w:t>
      </w:r>
      <w:r>
        <w:rPr>
          <w:color w:val="000000"/>
          <w:sz w:val="22"/>
        </w:rPr>
        <w:t>在特殊情况下，采购代理机构可与供应商协商延长磋商响应文件的有效期，这种要求和答复均应以书面形式进行。</w:t>
      </w:r>
    </w:p>
    <w:p w:rsidR="00221BCB" w:rsidRDefault="00BE75A3">
      <w:pPr>
        <w:widowControl/>
        <w:snapToGrid w:val="0"/>
        <w:spacing w:line="420" w:lineRule="exact"/>
        <w:ind w:firstLine="440"/>
        <w:jc w:val="left"/>
        <w:rPr>
          <w:color w:val="000000"/>
          <w:sz w:val="22"/>
        </w:rPr>
      </w:pPr>
      <w:r>
        <w:rPr>
          <w:rFonts w:hint="eastAsia"/>
          <w:color w:val="000000"/>
          <w:sz w:val="22"/>
        </w:rPr>
        <w:t>4</w:t>
      </w:r>
      <w:r>
        <w:rPr>
          <w:color w:val="000000"/>
          <w:sz w:val="22"/>
        </w:rPr>
        <w:t>.3</w:t>
      </w:r>
      <w:r>
        <w:rPr>
          <w:color w:val="000000"/>
          <w:sz w:val="22"/>
        </w:rPr>
        <w:t>供应商可拒绝接受延期要求。同意延长有效期的供应商不能修改磋商响应文件。</w:t>
      </w:r>
    </w:p>
    <w:p w:rsidR="00221BCB" w:rsidRDefault="00BE75A3">
      <w:pPr>
        <w:widowControl/>
        <w:snapToGrid w:val="0"/>
        <w:spacing w:line="420" w:lineRule="exact"/>
        <w:ind w:firstLine="504"/>
        <w:jc w:val="left"/>
        <w:rPr>
          <w:color w:val="000000"/>
          <w:sz w:val="22"/>
        </w:rPr>
      </w:pPr>
      <w:r>
        <w:rPr>
          <w:rFonts w:hint="eastAsia"/>
          <w:color w:val="000000"/>
          <w:sz w:val="22"/>
        </w:rPr>
        <w:t>5</w:t>
      </w:r>
      <w:r>
        <w:rPr>
          <w:color w:val="000000"/>
          <w:sz w:val="22"/>
        </w:rPr>
        <w:t>、磋商响应文件的修改和撤回</w:t>
      </w:r>
    </w:p>
    <w:p w:rsidR="00221BCB" w:rsidRDefault="00BE75A3">
      <w:pPr>
        <w:widowControl/>
        <w:snapToGrid w:val="0"/>
        <w:spacing w:line="420" w:lineRule="exact"/>
        <w:ind w:firstLine="504"/>
        <w:rPr>
          <w:b/>
          <w:color w:val="000000"/>
          <w:sz w:val="22"/>
        </w:rPr>
      </w:pPr>
      <w:r>
        <w:rPr>
          <w:b/>
          <w:color w:val="000000"/>
          <w:sz w:val="22"/>
        </w:rPr>
        <w:t>供应商应当在</w:t>
      </w:r>
      <w:r>
        <w:rPr>
          <w:rFonts w:hint="eastAsia"/>
          <w:b/>
          <w:color w:val="000000"/>
          <w:sz w:val="22"/>
        </w:rPr>
        <w:t>磋商</w:t>
      </w:r>
      <w:r>
        <w:rPr>
          <w:b/>
          <w:color w:val="000000"/>
          <w:sz w:val="22"/>
        </w:rPr>
        <w:t>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电子交易平台拒收。</w:t>
      </w:r>
    </w:p>
    <w:p w:rsidR="00221BCB" w:rsidRDefault="00BE75A3">
      <w:pPr>
        <w:widowControl/>
        <w:snapToGrid w:val="0"/>
        <w:spacing w:line="420" w:lineRule="exact"/>
        <w:ind w:firstLine="504"/>
        <w:jc w:val="left"/>
        <w:rPr>
          <w:b/>
          <w:color w:val="000000"/>
          <w:sz w:val="22"/>
        </w:rPr>
      </w:pPr>
      <w:r>
        <w:rPr>
          <w:rFonts w:hint="eastAsia"/>
          <w:b/>
          <w:color w:val="000000"/>
          <w:sz w:val="22"/>
        </w:rPr>
        <w:t>磋商</w:t>
      </w:r>
      <w:r>
        <w:rPr>
          <w:b/>
          <w:color w:val="000000"/>
          <w:sz w:val="22"/>
        </w:rPr>
        <w:t>响应截止时间后，供应商不得撤回、修改《</w:t>
      </w:r>
      <w:r>
        <w:rPr>
          <w:rFonts w:hint="eastAsia"/>
          <w:b/>
          <w:color w:val="000000"/>
          <w:sz w:val="22"/>
        </w:rPr>
        <w:t>响应</w:t>
      </w:r>
      <w:r>
        <w:rPr>
          <w:b/>
          <w:color w:val="000000"/>
          <w:sz w:val="22"/>
        </w:rPr>
        <w:t>文件》</w:t>
      </w:r>
      <w:r>
        <w:rPr>
          <w:rFonts w:hint="eastAsia"/>
          <w:b/>
          <w:color w:val="000000"/>
          <w:sz w:val="22"/>
        </w:rPr>
        <w:t>。磋商</w:t>
      </w:r>
      <w:r>
        <w:rPr>
          <w:b/>
          <w:color w:val="000000"/>
          <w:sz w:val="22"/>
        </w:rPr>
        <w:t>响应截止时间后</w:t>
      </w:r>
      <w:r>
        <w:rPr>
          <w:rFonts w:hint="eastAsia"/>
          <w:b/>
          <w:color w:val="000000"/>
          <w:sz w:val="22"/>
        </w:rPr>
        <w:t>，磋商供应商在《响应文件》有效期内强行撤回（撤销）其响应文件的，采购人将对其失信行为上报至同级政府采购监督管理部门依法处理。</w:t>
      </w:r>
    </w:p>
    <w:p w:rsidR="00221BCB" w:rsidRDefault="00BE75A3">
      <w:pPr>
        <w:widowControl/>
        <w:snapToGrid w:val="0"/>
        <w:spacing w:line="420" w:lineRule="exact"/>
        <w:ind w:firstLine="504"/>
        <w:jc w:val="left"/>
        <w:rPr>
          <w:color w:val="000000"/>
          <w:sz w:val="22"/>
        </w:rPr>
      </w:pPr>
      <w:r>
        <w:rPr>
          <w:rFonts w:hint="eastAsia"/>
          <w:color w:val="000000"/>
          <w:sz w:val="22"/>
        </w:rPr>
        <w:t>6</w:t>
      </w:r>
      <w:r>
        <w:rPr>
          <w:color w:val="000000"/>
          <w:sz w:val="22"/>
        </w:rPr>
        <w:t>、</w:t>
      </w:r>
      <w:r>
        <w:rPr>
          <w:rFonts w:hint="eastAsia"/>
          <w:color w:val="000000"/>
          <w:sz w:val="22"/>
        </w:rPr>
        <w:t>响应文件的上传和递交</w:t>
      </w:r>
    </w:p>
    <w:p w:rsidR="00221BCB" w:rsidRDefault="00BE75A3">
      <w:pPr>
        <w:widowControl/>
        <w:snapToGrid w:val="0"/>
        <w:spacing w:line="420" w:lineRule="exact"/>
        <w:ind w:firstLine="504"/>
        <w:jc w:val="left"/>
        <w:rPr>
          <w:color w:val="000000"/>
          <w:sz w:val="22"/>
        </w:rPr>
      </w:pPr>
      <w:r>
        <w:rPr>
          <w:rFonts w:hint="eastAsia"/>
          <w:color w:val="000000"/>
          <w:sz w:val="22"/>
        </w:rPr>
        <w:t>6. 1</w:t>
      </w:r>
      <w:r>
        <w:rPr>
          <w:rFonts w:hint="eastAsia"/>
          <w:color w:val="000000"/>
          <w:sz w:val="22"/>
        </w:rPr>
        <w:t>“响应文件”的上传、递交：见</w:t>
      </w:r>
      <w:r>
        <w:rPr>
          <w:color w:val="000000"/>
          <w:sz w:val="22"/>
        </w:rPr>
        <w:t>磋商通知（邀</w:t>
      </w:r>
      <w:r>
        <w:rPr>
          <w:color w:val="000000"/>
          <w:sz w:val="22"/>
        </w:rPr>
        <w:t xml:space="preserve"> </w:t>
      </w:r>
      <w:r>
        <w:rPr>
          <w:color w:val="000000"/>
          <w:sz w:val="22"/>
        </w:rPr>
        <w:t>请）书</w:t>
      </w:r>
      <w:r>
        <w:rPr>
          <w:rFonts w:hint="eastAsia"/>
          <w:color w:val="000000"/>
          <w:sz w:val="22"/>
        </w:rPr>
        <w:t>。</w:t>
      </w:r>
    </w:p>
    <w:p w:rsidR="00221BCB" w:rsidRDefault="00BE75A3">
      <w:pPr>
        <w:widowControl/>
        <w:snapToGrid w:val="0"/>
        <w:spacing w:line="420" w:lineRule="exact"/>
        <w:ind w:firstLine="504"/>
        <w:jc w:val="left"/>
        <w:rPr>
          <w:color w:val="000000"/>
          <w:sz w:val="22"/>
        </w:rPr>
      </w:pPr>
      <w:r>
        <w:rPr>
          <w:rFonts w:hint="eastAsia"/>
          <w:color w:val="000000"/>
          <w:sz w:val="22"/>
        </w:rPr>
        <w:t xml:space="preserve">6.2 </w:t>
      </w:r>
      <w:r>
        <w:rPr>
          <w:rFonts w:hint="eastAsia"/>
          <w:color w:val="000000"/>
          <w:sz w:val="22"/>
        </w:rPr>
        <w:t>“电子加密响应文件”解密和异常情况处理</w:t>
      </w:r>
    </w:p>
    <w:p w:rsidR="00221BCB" w:rsidRDefault="00BE75A3">
      <w:pPr>
        <w:widowControl/>
        <w:snapToGrid w:val="0"/>
        <w:spacing w:line="420" w:lineRule="exact"/>
        <w:ind w:firstLine="504"/>
        <w:jc w:val="left"/>
        <w:rPr>
          <w:color w:val="000000"/>
          <w:sz w:val="22"/>
        </w:rPr>
      </w:pPr>
      <w:r>
        <w:rPr>
          <w:rFonts w:hint="eastAsia"/>
          <w:color w:val="000000"/>
          <w:sz w:val="22"/>
        </w:rPr>
        <w:t>6.2.1</w:t>
      </w:r>
      <w:r>
        <w:rPr>
          <w:rFonts w:hint="eastAsia"/>
          <w:color w:val="000000"/>
          <w:sz w:val="22"/>
        </w:rPr>
        <w:t>“电子加密响应文件”解密：见</w:t>
      </w:r>
      <w:r>
        <w:rPr>
          <w:color w:val="000000"/>
          <w:sz w:val="22"/>
        </w:rPr>
        <w:t>磋商通知（邀</w:t>
      </w:r>
      <w:r>
        <w:rPr>
          <w:color w:val="000000"/>
          <w:sz w:val="22"/>
        </w:rPr>
        <w:t xml:space="preserve"> </w:t>
      </w:r>
      <w:r>
        <w:rPr>
          <w:color w:val="000000"/>
          <w:sz w:val="22"/>
        </w:rPr>
        <w:t>请）书</w:t>
      </w:r>
    </w:p>
    <w:p w:rsidR="00221BCB" w:rsidRDefault="00BE75A3">
      <w:pPr>
        <w:widowControl/>
        <w:snapToGrid w:val="0"/>
        <w:spacing w:line="420" w:lineRule="exact"/>
        <w:ind w:firstLine="504"/>
        <w:jc w:val="left"/>
        <w:rPr>
          <w:color w:val="000000"/>
          <w:sz w:val="22"/>
        </w:rPr>
      </w:pPr>
      <w:bookmarkStart w:id="4" w:name="_Toc30408905"/>
      <w:r>
        <w:rPr>
          <w:rFonts w:hint="eastAsia"/>
          <w:color w:val="000000"/>
          <w:sz w:val="22"/>
        </w:rPr>
        <w:t>五、磋商</w:t>
      </w:r>
      <w:bookmarkEnd w:id="4"/>
    </w:p>
    <w:p w:rsidR="00221BCB" w:rsidRDefault="00BE75A3">
      <w:pPr>
        <w:widowControl/>
        <w:snapToGrid w:val="0"/>
        <w:spacing w:line="420" w:lineRule="exact"/>
        <w:ind w:firstLine="504"/>
        <w:jc w:val="left"/>
        <w:rPr>
          <w:color w:val="000000"/>
          <w:sz w:val="22"/>
        </w:rPr>
      </w:pPr>
      <w:r>
        <w:rPr>
          <w:rFonts w:hint="eastAsia"/>
          <w:color w:val="000000"/>
          <w:sz w:val="22"/>
        </w:rPr>
        <w:t xml:space="preserve">5.1 </w:t>
      </w:r>
      <w:r>
        <w:rPr>
          <w:rFonts w:hint="eastAsia"/>
          <w:color w:val="000000"/>
          <w:sz w:val="22"/>
        </w:rPr>
        <w:t>磋商时间、地点</w:t>
      </w:r>
    </w:p>
    <w:p w:rsidR="00221BCB" w:rsidRDefault="00BE75A3">
      <w:pPr>
        <w:widowControl/>
        <w:snapToGrid w:val="0"/>
        <w:spacing w:line="420" w:lineRule="exact"/>
        <w:ind w:firstLine="504"/>
        <w:jc w:val="left"/>
        <w:rPr>
          <w:color w:val="000000"/>
          <w:sz w:val="22"/>
        </w:rPr>
      </w:pPr>
      <w:r>
        <w:rPr>
          <w:rFonts w:hint="eastAsia"/>
          <w:color w:val="000000"/>
          <w:sz w:val="22"/>
        </w:rPr>
        <w:t>5.1.1</w:t>
      </w:r>
      <w:r>
        <w:rPr>
          <w:rFonts w:hint="eastAsia"/>
          <w:color w:val="000000"/>
          <w:sz w:val="22"/>
        </w:rPr>
        <w:t>磋商时间：见</w:t>
      </w:r>
      <w:r>
        <w:rPr>
          <w:color w:val="000000"/>
          <w:sz w:val="22"/>
        </w:rPr>
        <w:t>磋商通知（邀</w:t>
      </w:r>
      <w:r>
        <w:rPr>
          <w:color w:val="000000"/>
          <w:sz w:val="22"/>
        </w:rPr>
        <w:t xml:space="preserve"> </w:t>
      </w:r>
      <w:r>
        <w:rPr>
          <w:color w:val="000000"/>
          <w:sz w:val="22"/>
        </w:rPr>
        <w:t>请）书</w:t>
      </w:r>
      <w:r>
        <w:rPr>
          <w:rFonts w:hint="eastAsia"/>
          <w:color w:val="000000"/>
          <w:sz w:val="22"/>
        </w:rPr>
        <w:t>。</w:t>
      </w:r>
    </w:p>
    <w:p w:rsidR="00221BCB" w:rsidRDefault="00BE75A3">
      <w:pPr>
        <w:widowControl/>
        <w:snapToGrid w:val="0"/>
        <w:spacing w:line="420" w:lineRule="exact"/>
        <w:ind w:firstLine="504"/>
        <w:jc w:val="left"/>
        <w:rPr>
          <w:color w:val="000000"/>
          <w:sz w:val="22"/>
        </w:rPr>
      </w:pPr>
      <w:r>
        <w:rPr>
          <w:rFonts w:hint="eastAsia"/>
          <w:color w:val="000000"/>
          <w:sz w:val="22"/>
        </w:rPr>
        <w:t>5.1.2</w:t>
      </w:r>
      <w:r>
        <w:rPr>
          <w:rFonts w:hint="eastAsia"/>
          <w:color w:val="000000"/>
          <w:sz w:val="22"/>
        </w:rPr>
        <w:t>磋商地点：见</w:t>
      </w:r>
      <w:r>
        <w:rPr>
          <w:color w:val="000000"/>
          <w:sz w:val="22"/>
        </w:rPr>
        <w:t>磋商通知（邀</w:t>
      </w:r>
      <w:r>
        <w:rPr>
          <w:color w:val="000000"/>
          <w:sz w:val="22"/>
        </w:rPr>
        <w:t xml:space="preserve"> </w:t>
      </w:r>
      <w:r>
        <w:rPr>
          <w:color w:val="000000"/>
          <w:sz w:val="22"/>
        </w:rPr>
        <w:t>请）书</w:t>
      </w:r>
      <w:r>
        <w:rPr>
          <w:rFonts w:hint="eastAsia"/>
          <w:color w:val="000000"/>
          <w:sz w:val="22"/>
        </w:rPr>
        <w:t>。</w:t>
      </w:r>
    </w:p>
    <w:p w:rsidR="00221BCB" w:rsidRDefault="00BE75A3">
      <w:pPr>
        <w:widowControl/>
        <w:snapToGrid w:val="0"/>
        <w:spacing w:line="420" w:lineRule="exact"/>
        <w:ind w:firstLine="504"/>
        <w:jc w:val="left"/>
        <w:rPr>
          <w:color w:val="000000"/>
          <w:sz w:val="22"/>
        </w:rPr>
      </w:pPr>
      <w:r>
        <w:rPr>
          <w:rFonts w:hint="eastAsia"/>
          <w:color w:val="000000"/>
          <w:sz w:val="22"/>
        </w:rPr>
        <w:t>采购组织机构将按照采购文件规定的时间通过“政府采购云平台”组织磋商、开启响应文件，所有供应商均应当准时在线参加。</w:t>
      </w:r>
    </w:p>
    <w:p w:rsidR="00221BCB" w:rsidRDefault="00BE75A3">
      <w:pPr>
        <w:widowControl/>
        <w:snapToGrid w:val="0"/>
        <w:spacing w:line="420" w:lineRule="exact"/>
        <w:ind w:firstLine="504"/>
        <w:jc w:val="left"/>
        <w:rPr>
          <w:color w:val="000000"/>
          <w:sz w:val="22"/>
        </w:rPr>
      </w:pPr>
      <w:r>
        <w:rPr>
          <w:rFonts w:hint="eastAsia"/>
          <w:color w:val="000000"/>
          <w:sz w:val="22"/>
        </w:rPr>
        <w:t xml:space="preserve">5.2 </w:t>
      </w:r>
      <w:r>
        <w:rPr>
          <w:color w:val="000000"/>
          <w:sz w:val="22"/>
        </w:rPr>
        <w:t>磋商准备</w:t>
      </w:r>
    </w:p>
    <w:p w:rsidR="00221BCB" w:rsidRDefault="00BE75A3">
      <w:pPr>
        <w:widowControl/>
        <w:snapToGrid w:val="0"/>
        <w:spacing w:line="420" w:lineRule="exact"/>
        <w:ind w:firstLine="504"/>
        <w:jc w:val="left"/>
        <w:rPr>
          <w:color w:val="000000"/>
          <w:sz w:val="22"/>
        </w:rPr>
      </w:pPr>
      <w:r>
        <w:rPr>
          <w:rFonts w:hint="eastAsia"/>
          <w:color w:val="000000"/>
          <w:sz w:val="22"/>
        </w:rPr>
        <w:t>5.2.1</w:t>
      </w:r>
      <w:r>
        <w:rPr>
          <w:rFonts w:hint="eastAsia"/>
          <w:color w:val="000000"/>
          <w:sz w:val="22"/>
        </w:rPr>
        <w:t>磋商的准备工作由采购组织机构负责落实；</w:t>
      </w:r>
    </w:p>
    <w:p w:rsidR="00221BCB" w:rsidRDefault="00BE75A3">
      <w:pPr>
        <w:widowControl/>
        <w:snapToGrid w:val="0"/>
        <w:spacing w:line="420" w:lineRule="exact"/>
        <w:ind w:firstLine="504"/>
        <w:jc w:val="left"/>
        <w:rPr>
          <w:color w:val="000000"/>
          <w:sz w:val="22"/>
        </w:rPr>
      </w:pPr>
      <w:r>
        <w:rPr>
          <w:rFonts w:hint="eastAsia"/>
          <w:color w:val="000000"/>
          <w:sz w:val="22"/>
        </w:rPr>
        <w:lastRenderedPageBreak/>
        <w:t>5.2.2</w:t>
      </w:r>
      <w:r>
        <w:rPr>
          <w:rFonts w:hint="eastAsia"/>
          <w:color w:val="000000"/>
          <w:sz w:val="22"/>
        </w:rPr>
        <w:t>采购组织机构将按照采购文件规定的时间通过“政府采购云平台”组织磋商、开启响应文件，所有供应商均应当准时在线参加。磋商供应商</w:t>
      </w:r>
      <w:r>
        <w:rPr>
          <w:color w:val="000000"/>
          <w:sz w:val="22"/>
        </w:rPr>
        <w:t>如不</w:t>
      </w:r>
      <w:r>
        <w:rPr>
          <w:rFonts w:hint="eastAsia"/>
          <w:color w:val="000000"/>
          <w:sz w:val="22"/>
        </w:rPr>
        <w:t>参加</w:t>
      </w:r>
      <w:r>
        <w:rPr>
          <w:color w:val="000000"/>
          <w:sz w:val="22"/>
        </w:rPr>
        <w:t>磋商会议的，</w:t>
      </w:r>
      <w:r>
        <w:rPr>
          <w:rFonts w:hint="eastAsia"/>
          <w:color w:val="000000"/>
          <w:sz w:val="22"/>
        </w:rPr>
        <w:t>视同认可磋商结果，</w:t>
      </w:r>
      <w:r>
        <w:rPr>
          <w:color w:val="000000"/>
          <w:sz w:val="22"/>
        </w:rPr>
        <w:t>事后不得对采购相关人员、磋商过程和磋商结果提出异议</w:t>
      </w:r>
      <w:r>
        <w:rPr>
          <w:rFonts w:hint="eastAsia"/>
          <w:color w:val="000000"/>
          <w:sz w:val="22"/>
        </w:rPr>
        <w:t>，同时磋商供应商因未参加磋商而导致响应文件无法按时解密等一切后果由供应商自己承担。如有需要，采购代理机构将邀请各磋商供应商代表现场出席磋商会议。磋商会议现场谢绝无关人员进入；</w:t>
      </w:r>
    </w:p>
    <w:p w:rsidR="00221BCB" w:rsidRDefault="00BE75A3">
      <w:pPr>
        <w:widowControl/>
        <w:snapToGrid w:val="0"/>
        <w:spacing w:line="420" w:lineRule="exact"/>
        <w:ind w:firstLine="504"/>
        <w:jc w:val="left"/>
        <w:rPr>
          <w:b/>
          <w:color w:val="000000"/>
          <w:sz w:val="22"/>
        </w:rPr>
      </w:pPr>
      <w:r>
        <w:rPr>
          <w:rFonts w:hint="eastAsia"/>
          <w:b/>
          <w:color w:val="000000"/>
          <w:sz w:val="22"/>
        </w:rPr>
        <w:t xml:space="preserve">5.3 </w:t>
      </w:r>
      <w:r>
        <w:rPr>
          <w:b/>
          <w:color w:val="000000"/>
          <w:sz w:val="22"/>
        </w:rPr>
        <w:t>磋商</w:t>
      </w:r>
      <w:r>
        <w:rPr>
          <w:rFonts w:hint="eastAsia"/>
          <w:b/>
          <w:color w:val="000000"/>
          <w:sz w:val="22"/>
        </w:rPr>
        <w:t>流程（两阶段）</w:t>
      </w:r>
    </w:p>
    <w:p w:rsidR="00221BCB" w:rsidRDefault="00BE75A3">
      <w:pPr>
        <w:widowControl/>
        <w:snapToGrid w:val="0"/>
        <w:spacing w:line="420" w:lineRule="exact"/>
        <w:ind w:firstLine="504"/>
        <w:jc w:val="left"/>
        <w:rPr>
          <w:color w:val="000000"/>
          <w:sz w:val="22"/>
        </w:rPr>
      </w:pPr>
      <w:r>
        <w:rPr>
          <w:rFonts w:hint="eastAsia"/>
          <w:color w:val="000000"/>
          <w:sz w:val="22"/>
        </w:rPr>
        <w:t>5.3.1</w:t>
      </w:r>
      <w:r>
        <w:rPr>
          <w:rFonts w:hint="eastAsia"/>
          <w:color w:val="000000"/>
          <w:sz w:val="22"/>
        </w:rPr>
        <w:t>磋商会议第一阶段</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1</w:t>
      </w:r>
      <w:r>
        <w:rPr>
          <w:rFonts w:hint="eastAsia"/>
          <w:color w:val="000000"/>
          <w:sz w:val="22"/>
        </w:rPr>
        <w:t>）</w:t>
      </w:r>
      <w:r>
        <w:rPr>
          <w:color w:val="000000"/>
          <w:sz w:val="22"/>
        </w:rPr>
        <w:t>磋商会议</w:t>
      </w:r>
      <w:r>
        <w:rPr>
          <w:rFonts w:hint="eastAsia"/>
          <w:color w:val="000000"/>
          <w:sz w:val="22"/>
        </w:rPr>
        <w:t>准时</w:t>
      </w:r>
      <w:r>
        <w:rPr>
          <w:color w:val="000000"/>
          <w:sz w:val="22"/>
        </w:rPr>
        <w:t>开始</w:t>
      </w:r>
      <w:r>
        <w:rPr>
          <w:rFonts w:hint="eastAsia"/>
          <w:color w:val="000000"/>
          <w:sz w:val="22"/>
        </w:rPr>
        <w:t>。向各磋商供应商发出电子加密响应文件【开始解密】通知，由供应商按采购文件规定的时间内自行进行响应文件解密。磋商供应商在规定的时间内无法完成已递交的“电子加密响应文件”解密的，视为响应文件撤回。</w:t>
      </w:r>
    </w:p>
    <w:p w:rsidR="00221BCB" w:rsidRDefault="00BE75A3">
      <w:pPr>
        <w:widowControl/>
        <w:snapToGrid w:val="0"/>
        <w:spacing w:line="420" w:lineRule="exact"/>
        <w:ind w:firstLine="504"/>
        <w:jc w:val="left"/>
        <w:rPr>
          <w:color w:val="000000"/>
          <w:sz w:val="22"/>
        </w:rPr>
      </w:pPr>
      <w:r>
        <w:rPr>
          <w:rFonts w:hint="eastAsia"/>
          <w:color w:val="000000"/>
          <w:sz w:val="22"/>
        </w:rPr>
        <w:t>异常情况处理：已上传“电子加密响应文件”的磋商供应商，因遗失</w:t>
      </w:r>
      <w:r>
        <w:rPr>
          <w:rFonts w:hint="eastAsia"/>
          <w:color w:val="000000"/>
          <w:sz w:val="22"/>
        </w:rPr>
        <w:t>CA</w:t>
      </w:r>
      <w:r>
        <w:rPr>
          <w:rFonts w:hint="eastAsia"/>
          <w:color w:val="000000"/>
          <w:sz w:val="22"/>
        </w:rPr>
        <w:t>或其他原因，导致无法按时解密“电子加密响应文件”的，如已按规定递交了备份响应文件的，将由采购组织机构按“政府采购云平台”操作规范将备份响应文件上传至“政府采购云平台”，上传成功后，“电子加密响应文件”自动失效；</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2</w:t>
      </w:r>
      <w:r>
        <w:rPr>
          <w:rFonts w:hint="eastAsia"/>
          <w:color w:val="000000"/>
          <w:sz w:val="22"/>
        </w:rPr>
        <w:t>）响应文件解密结束后，开启响应文件。进入“开标记录”环节，采购代理机构在线检查供应商是否符合开标情况。</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3</w:t>
      </w:r>
      <w:r>
        <w:rPr>
          <w:rFonts w:hint="eastAsia"/>
          <w:color w:val="000000"/>
          <w:sz w:val="22"/>
        </w:rPr>
        <w:t>）在开标过程中，如磋商小组对磋商响应文件有疑问，磋商小组组长将组员的询标内容汇总后，发起询标函（在线询标），供应商应在“澄清截止时间”内作出澄清，上传“澄清函”。</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4</w:t>
      </w:r>
      <w:r>
        <w:rPr>
          <w:rFonts w:hint="eastAsia"/>
          <w:color w:val="000000"/>
          <w:sz w:val="22"/>
        </w:rPr>
        <w:t>）资格审查。采购人或采购代理机构对各个磋商供应商在线资格审查；</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5</w:t>
      </w:r>
      <w:r>
        <w:rPr>
          <w:rFonts w:hint="eastAsia"/>
          <w:color w:val="000000"/>
          <w:sz w:val="22"/>
        </w:rPr>
        <w:t>）符合性评审。磋商小组对磋商响应文件有效性、完整性和对磋商文件的响应性进行审查，并在线录入符合性审查的最终结果。</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6</w:t>
      </w:r>
      <w:r>
        <w:rPr>
          <w:rFonts w:hint="eastAsia"/>
          <w:color w:val="000000"/>
          <w:sz w:val="22"/>
        </w:rPr>
        <w:t>）商务技术评分。磋商小组对各有效的磋商供应商进行在线商务技术评分。评分结束后，将在线进行商务技术评分汇总。</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7</w:t>
      </w:r>
      <w:r>
        <w:rPr>
          <w:rFonts w:hint="eastAsia"/>
          <w:color w:val="000000"/>
          <w:sz w:val="22"/>
        </w:rPr>
        <w:t>）第一阶段磋商结束。</w:t>
      </w:r>
    </w:p>
    <w:p w:rsidR="00221BCB" w:rsidRDefault="00BE75A3">
      <w:pPr>
        <w:widowControl/>
        <w:snapToGrid w:val="0"/>
        <w:spacing w:line="420" w:lineRule="exact"/>
        <w:ind w:firstLine="504"/>
        <w:jc w:val="left"/>
        <w:rPr>
          <w:color w:val="000000"/>
          <w:sz w:val="22"/>
        </w:rPr>
      </w:pPr>
      <w:r>
        <w:rPr>
          <w:rFonts w:hint="eastAsia"/>
          <w:color w:val="000000"/>
          <w:sz w:val="22"/>
        </w:rPr>
        <w:t>5.3.2</w:t>
      </w:r>
      <w:r>
        <w:rPr>
          <w:rFonts w:hint="eastAsia"/>
          <w:color w:val="000000"/>
          <w:sz w:val="22"/>
        </w:rPr>
        <w:t>磋商会议第二阶段</w:t>
      </w:r>
    </w:p>
    <w:p w:rsidR="00221BCB" w:rsidRDefault="00BE75A3">
      <w:pPr>
        <w:widowControl/>
        <w:snapToGrid w:val="0"/>
        <w:spacing w:line="420" w:lineRule="exact"/>
        <w:ind w:firstLine="504"/>
        <w:jc w:val="left"/>
        <w:rPr>
          <w:color w:val="000000"/>
          <w:sz w:val="22"/>
        </w:rPr>
      </w:pPr>
      <w:r>
        <w:rPr>
          <w:rFonts w:hint="eastAsia"/>
          <w:color w:val="000000"/>
          <w:sz w:val="22"/>
        </w:rPr>
        <w:t>商务技术评审结束后，根据项目情况，开启“新一轮报价”。供应商在线参与报价，以最终报价为准。供应商应关注报价时限。</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1</w:t>
      </w:r>
      <w:r>
        <w:rPr>
          <w:rFonts w:hint="eastAsia"/>
          <w:color w:val="000000"/>
          <w:sz w:val="22"/>
        </w:rPr>
        <w:t>）多轮报价结束后，进入在线“报价评审”，计算各磋商供应商的报价得分；</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2</w:t>
      </w:r>
      <w:r>
        <w:rPr>
          <w:rFonts w:hint="eastAsia"/>
          <w:color w:val="000000"/>
          <w:sz w:val="22"/>
        </w:rPr>
        <w:t>）得分汇总。汇总各磋商供应商的总得分情况。</w:t>
      </w:r>
    </w:p>
    <w:p w:rsidR="00221BCB" w:rsidRDefault="00BE75A3">
      <w:pPr>
        <w:widowControl/>
        <w:snapToGrid w:val="0"/>
        <w:spacing w:line="420" w:lineRule="exact"/>
        <w:ind w:firstLine="504"/>
        <w:jc w:val="left"/>
        <w:rPr>
          <w:color w:val="000000"/>
          <w:sz w:val="22"/>
        </w:rPr>
      </w:pPr>
      <w:r>
        <w:rPr>
          <w:rFonts w:hint="eastAsia"/>
          <w:color w:val="000000"/>
          <w:sz w:val="22"/>
        </w:rPr>
        <w:t>（</w:t>
      </w:r>
      <w:r>
        <w:rPr>
          <w:rFonts w:hint="eastAsia"/>
          <w:color w:val="000000"/>
          <w:sz w:val="22"/>
        </w:rPr>
        <w:t>3</w:t>
      </w:r>
      <w:r>
        <w:rPr>
          <w:rFonts w:hint="eastAsia"/>
          <w:color w:val="000000"/>
          <w:sz w:val="22"/>
        </w:rPr>
        <w:t>）结果公布。</w:t>
      </w:r>
    </w:p>
    <w:p w:rsidR="00221BCB" w:rsidRDefault="00BE75A3">
      <w:pPr>
        <w:widowControl/>
        <w:snapToGrid w:val="0"/>
        <w:spacing w:line="420" w:lineRule="exact"/>
        <w:ind w:firstLine="504"/>
        <w:jc w:val="left"/>
        <w:rPr>
          <w:b/>
          <w:color w:val="000000"/>
          <w:sz w:val="22"/>
        </w:rPr>
      </w:pPr>
      <w:r>
        <w:rPr>
          <w:rFonts w:hint="eastAsia"/>
          <w:b/>
          <w:color w:val="000000"/>
          <w:sz w:val="22"/>
        </w:rPr>
        <w:lastRenderedPageBreak/>
        <w:t>特别说明：如遇“政府采购云平台”电子化招标或评审程序调整的，按调整后程序执行。</w:t>
      </w:r>
    </w:p>
    <w:p w:rsidR="00221BCB" w:rsidRDefault="00BE75A3">
      <w:pPr>
        <w:widowControl/>
        <w:snapToGrid w:val="0"/>
        <w:spacing w:line="420" w:lineRule="exact"/>
        <w:ind w:firstLine="504"/>
        <w:jc w:val="left"/>
        <w:rPr>
          <w:color w:val="000000"/>
          <w:sz w:val="22"/>
        </w:rPr>
      </w:pPr>
      <w:r>
        <w:rPr>
          <w:rFonts w:hint="eastAsia"/>
          <w:color w:val="000000"/>
          <w:sz w:val="22"/>
        </w:rPr>
        <w:t>六、磋商供应商资格审查</w:t>
      </w:r>
    </w:p>
    <w:p w:rsidR="00221BCB" w:rsidRDefault="00BE75A3">
      <w:pPr>
        <w:widowControl/>
        <w:snapToGrid w:val="0"/>
        <w:spacing w:line="420" w:lineRule="exact"/>
        <w:ind w:firstLine="504"/>
        <w:jc w:val="left"/>
        <w:rPr>
          <w:color w:val="000000"/>
          <w:sz w:val="22"/>
        </w:rPr>
      </w:pPr>
      <w:r>
        <w:rPr>
          <w:rFonts w:hint="eastAsia"/>
          <w:color w:val="000000"/>
          <w:sz w:val="22"/>
        </w:rPr>
        <w:t>6.1</w:t>
      </w:r>
      <w:r>
        <w:rPr>
          <w:rFonts w:hint="eastAsia"/>
          <w:color w:val="000000"/>
          <w:sz w:val="22"/>
        </w:rPr>
        <w:t>采购人或采购代理机构依法对各磋商供应商的资格进行审查，审查各磋商供应商的资格是否满足采购文件的要求。</w:t>
      </w:r>
      <w:r>
        <w:rPr>
          <w:color w:val="000000"/>
          <w:sz w:val="22"/>
        </w:rPr>
        <w:t>采购人对磋商供应商所</w:t>
      </w:r>
      <w:r>
        <w:rPr>
          <w:rFonts w:hint="eastAsia"/>
          <w:color w:val="000000"/>
          <w:sz w:val="22"/>
        </w:rPr>
        <w:t>提交</w:t>
      </w:r>
      <w:r>
        <w:rPr>
          <w:color w:val="000000"/>
          <w:sz w:val="22"/>
        </w:rPr>
        <w:t>的资格证明材料仅负审核的责任。如发现磋商供应商所提</w:t>
      </w:r>
      <w:r>
        <w:rPr>
          <w:rFonts w:hint="eastAsia"/>
          <w:color w:val="000000"/>
          <w:sz w:val="22"/>
        </w:rPr>
        <w:t>交</w:t>
      </w:r>
      <w:r>
        <w:rPr>
          <w:color w:val="000000"/>
          <w:sz w:val="22"/>
        </w:rPr>
        <w:t>的资格证明材料不合法或</w:t>
      </w:r>
      <w:r>
        <w:rPr>
          <w:rFonts w:hint="eastAsia"/>
          <w:color w:val="000000"/>
          <w:sz w:val="22"/>
        </w:rPr>
        <w:t>与事实不符</w:t>
      </w:r>
      <w:r>
        <w:rPr>
          <w:color w:val="000000"/>
          <w:sz w:val="22"/>
        </w:rPr>
        <w:t>，采购人可取消</w:t>
      </w:r>
      <w:r>
        <w:rPr>
          <w:rFonts w:hint="eastAsia"/>
          <w:color w:val="000000"/>
          <w:sz w:val="22"/>
        </w:rPr>
        <w:t>其成交</w:t>
      </w:r>
      <w:r>
        <w:rPr>
          <w:color w:val="000000"/>
          <w:sz w:val="22"/>
        </w:rPr>
        <w:t>资格并追究磋商供应商的法律责任。</w:t>
      </w:r>
    </w:p>
    <w:p w:rsidR="00221BCB" w:rsidRDefault="00BE75A3">
      <w:pPr>
        <w:widowControl/>
        <w:snapToGrid w:val="0"/>
        <w:spacing w:line="420" w:lineRule="exact"/>
        <w:ind w:firstLine="504"/>
        <w:jc w:val="left"/>
        <w:rPr>
          <w:color w:val="000000"/>
          <w:sz w:val="22"/>
        </w:rPr>
      </w:pPr>
      <w:r>
        <w:rPr>
          <w:rFonts w:hint="eastAsia"/>
          <w:color w:val="000000"/>
          <w:sz w:val="22"/>
        </w:rPr>
        <w:t>6.2</w:t>
      </w:r>
      <w:r>
        <w:rPr>
          <w:rFonts w:hint="eastAsia"/>
          <w:color w:val="000000"/>
          <w:sz w:val="22"/>
        </w:rPr>
        <w:t>磋商供应商提交的资格证明材料无法证明其符合采购文件规定的“磋商供应商资格要求”的，采购人将对其作资格审查不合格处理（无效投标），并不再将其响应文件提交磋商小组进行后续评审。</w:t>
      </w:r>
    </w:p>
    <w:p w:rsidR="00221BCB" w:rsidRDefault="00BE75A3">
      <w:pPr>
        <w:widowControl/>
        <w:snapToGrid w:val="0"/>
        <w:spacing w:line="420" w:lineRule="exact"/>
        <w:ind w:firstLine="504"/>
        <w:jc w:val="left"/>
        <w:rPr>
          <w:b/>
          <w:color w:val="000000"/>
          <w:sz w:val="22"/>
        </w:rPr>
      </w:pPr>
      <w:r>
        <w:rPr>
          <w:rFonts w:hint="eastAsia"/>
          <w:b/>
          <w:color w:val="000000"/>
          <w:sz w:val="22"/>
        </w:rPr>
        <w:t>6.3</w:t>
      </w:r>
      <w:r>
        <w:rPr>
          <w:rFonts w:hint="eastAsia"/>
          <w:b/>
          <w:color w:val="000000"/>
          <w:sz w:val="22"/>
        </w:rPr>
        <w:t>有下列情形之一的，资格审查不通过，视为无效投标，并不再将其投标提交磋商小组进行后续评审：</w:t>
      </w:r>
    </w:p>
    <w:p w:rsidR="00221BCB" w:rsidRDefault="00BE75A3">
      <w:pPr>
        <w:widowControl/>
        <w:snapToGrid w:val="0"/>
        <w:spacing w:line="420" w:lineRule="exact"/>
        <w:ind w:firstLine="504"/>
        <w:jc w:val="left"/>
        <w:rPr>
          <w:color w:val="000000"/>
          <w:sz w:val="22"/>
        </w:rPr>
      </w:pPr>
      <w:r>
        <w:rPr>
          <w:rFonts w:hint="eastAsia"/>
          <w:color w:val="000000"/>
          <w:sz w:val="22"/>
        </w:rPr>
        <w:t>1</w:t>
      </w:r>
      <w:r>
        <w:rPr>
          <w:rFonts w:hint="eastAsia"/>
          <w:color w:val="000000"/>
          <w:sz w:val="22"/>
        </w:rPr>
        <w:t>）未按采购文件“资格文件”要求提交资格证明文件的；</w:t>
      </w:r>
    </w:p>
    <w:p w:rsidR="00221BCB" w:rsidRDefault="00BE75A3">
      <w:pPr>
        <w:widowControl/>
        <w:snapToGrid w:val="0"/>
        <w:spacing w:line="420" w:lineRule="exact"/>
        <w:ind w:firstLine="504"/>
        <w:jc w:val="left"/>
        <w:rPr>
          <w:color w:val="000000"/>
          <w:sz w:val="22"/>
        </w:rPr>
      </w:pPr>
      <w:r>
        <w:rPr>
          <w:rFonts w:hint="eastAsia"/>
          <w:color w:val="000000"/>
          <w:sz w:val="22"/>
        </w:rPr>
        <w:t>2</w:t>
      </w:r>
      <w:r>
        <w:rPr>
          <w:rFonts w:hint="eastAsia"/>
          <w:color w:val="000000"/>
          <w:sz w:val="22"/>
        </w:rPr>
        <w:t>）提供的资格证明文件不符合采购文件要求或提供虚假资格证明文件的；</w:t>
      </w:r>
    </w:p>
    <w:p w:rsidR="00221BCB" w:rsidRDefault="00BE75A3">
      <w:pPr>
        <w:widowControl/>
        <w:snapToGrid w:val="0"/>
        <w:spacing w:line="420" w:lineRule="exact"/>
        <w:ind w:firstLine="504"/>
        <w:jc w:val="left"/>
        <w:rPr>
          <w:color w:val="000000"/>
          <w:sz w:val="22"/>
        </w:rPr>
      </w:pPr>
      <w:r>
        <w:rPr>
          <w:rFonts w:hint="eastAsia"/>
          <w:color w:val="000000"/>
          <w:sz w:val="22"/>
        </w:rPr>
        <w:t>3</w:t>
      </w:r>
      <w:r>
        <w:rPr>
          <w:rFonts w:hint="eastAsia"/>
          <w:color w:val="000000"/>
          <w:sz w:val="22"/>
        </w:rPr>
        <w:t>）资格证明文件未按采购文件要求加盖供应商单位盖章、签字的；</w:t>
      </w:r>
    </w:p>
    <w:p w:rsidR="00221BCB" w:rsidRDefault="00BE75A3">
      <w:pPr>
        <w:widowControl/>
        <w:snapToGrid w:val="0"/>
        <w:spacing w:line="420" w:lineRule="exact"/>
        <w:ind w:firstLine="504"/>
        <w:jc w:val="left"/>
        <w:rPr>
          <w:color w:val="000000"/>
          <w:sz w:val="22"/>
        </w:rPr>
      </w:pPr>
      <w:r>
        <w:rPr>
          <w:rFonts w:hint="eastAsia"/>
          <w:color w:val="000000"/>
          <w:sz w:val="22"/>
        </w:rPr>
        <w:t>4</w:t>
      </w:r>
      <w:r>
        <w:rPr>
          <w:rFonts w:hint="eastAsia"/>
          <w:color w:val="000000"/>
          <w:sz w:val="22"/>
        </w:rPr>
        <w:t>）资格证明文件过了有效期的或未按有关规定年审合格的。</w:t>
      </w:r>
    </w:p>
    <w:p w:rsidR="00221BCB" w:rsidRDefault="00BE75A3">
      <w:pPr>
        <w:widowControl/>
        <w:snapToGrid w:val="0"/>
        <w:spacing w:line="420" w:lineRule="exact"/>
        <w:ind w:firstLine="475"/>
        <w:jc w:val="left"/>
        <w:rPr>
          <w:color w:val="000000"/>
          <w:sz w:val="22"/>
        </w:rPr>
      </w:pPr>
      <w:r>
        <w:rPr>
          <w:rFonts w:hint="eastAsia"/>
          <w:color w:val="000000"/>
          <w:sz w:val="22"/>
        </w:rPr>
        <w:t>七</w:t>
      </w:r>
      <w:r>
        <w:rPr>
          <w:color w:val="000000"/>
          <w:sz w:val="22"/>
        </w:rPr>
        <w:t>、评审</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t>1 、评审工作的组织</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采购人或采购代理机构负责组织本项目的评审工作，并依据《政府采购法》及相关法律法规规定履行职责。</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t>2 、磋商小组的组建</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2.1磋商小组由采购人或采购代理机构依法组建，成员包括采购人代表和评审专家，成员人数为三人或以上单数，其中评审专家不少于成员总数的三分之二。</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2.2磋商小组成员名单在评审结果（采购结果）公告前保密。</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t>3、磋商小组的职责</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3.1磋商小组负责具体评审事务，并独立履行下列职责：</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（1）审查、评价响应文件是否符合采购文件的商务、技术等实质性要求；</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（2）要求磋商供应商对响应文件有关事项作出澄清或者说明；</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（3）对响应文件进行比较和评价；</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（4）确定成交候选人名单，以及根据采购人委托直接确定成交人；</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（5）向采购人、采购代理机构或者有关部门报告评审中发现的违法行为。</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lastRenderedPageBreak/>
        <w:t>4 、评审原则</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4.1评审原则：磋商小组按照客观、公正、审慎、择优的原则，根据采购文件规定的评审程序、评审方法和评审标准进行独立评审。</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4.2评审工作将依据采购文件、响应文件及采购文件中事先已列明的内容进行（如现场方案讲解、演示、样品等）。</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t>5 、评审意见的争议处理</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磋商小组成员对需要共同认定的事项存在争议的，按照少数服从多数的原则作出结论。持不同意见的磋商小组成员应当在评审报告上签署不同意见及理由，否则视为同意评审报告。</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t>6、评委纪律</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磋商小组成员必须严格遵守保密规定，不得泄露评审的有关情况，任何单位和个人不得干扰、影响评标的正常进行，磋商小组成员不得私下与磋商供应商接触，不得出现浙江省政府采购活动现场组织管理办法中规定的其他禁止行为。</w:t>
      </w:r>
    </w:p>
    <w:p w:rsidR="00221BCB" w:rsidRDefault="00BE75A3">
      <w:pPr>
        <w:widowControl/>
        <w:snapToGrid w:val="0"/>
        <w:spacing w:line="460" w:lineRule="exact"/>
        <w:ind w:firstLine="475"/>
        <w:jc w:val="left"/>
        <w:rPr>
          <w:rFonts w:ascii="宋体" w:hAnsi="宋体" w:cs="宋体"/>
          <w:b/>
          <w:bCs/>
          <w:color w:val="000000"/>
          <w:sz w:val="22"/>
          <w:szCs w:val="22"/>
        </w:rPr>
      </w:pPr>
      <w:r>
        <w:rPr>
          <w:rFonts w:ascii="宋体" w:hAnsi="宋体" w:cs="宋体" w:hint="eastAsia"/>
          <w:b/>
          <w:bCs/>
          <w:color w:val="000000"/>
          <w:sz w:val="22"/>
          <w:szCs w:val="22"/>
        </w:rPr>
        <w:t>7、评审方法和标准</w:t>
      </w:r>
    </w:p>
    <w:p w:rsidR="00221BCB" w:rsidRDefault="00BE75A3">
      <w:pPr>
        <w:widowControl/>
        <w:snapToGrid w:val="0"/>
        <w:spacing w:line="460" w:lineRule="exact"/>
        <w:ind w:firstLine="475"/>
        <w:jc w:val="left"/>
        <w:rPr>
          <w:rFonts w:ascii="宋体" w:hAnsi="宋体" w:cs="宋体"/>
          <w:color w:val="000000"/>
          <w:sz w:val="22"/>
          <w:szCs w:val="22"/>
        </w:rPr>
      </w:pPr>
      <w:r>
        <w:rPr>
          <w:rFonts w:ascii="宋体" w:hAnsi="宋体" w:cs="宋体" w:hint="eastAsia"/>
          <w:color w:val="000000"/>
          <w:sz w:val="22"/>
          <w:szCs w:val="22"/>
        </w:rPr>
        <w:t>磋商小组将按照采购文件中事先规定的评审方法和标准，对符合性审查合格的响应文件进行商务和技术的评估、综合比较与评价。详细评审方法和标准见本采购文件第七章《评审办法》。</w:t>
      </w:r>
    </w:p>
    <w:p w:rsidR="00221BCB" w:rsidRDefault="00BE75A3">
      <w:pPr>
        <w:widowControl/>
        <w:snapToGrid w:val="0"/>
        <w:spacing w:line="460" w:lineRule="exact"/>
        <w:ind w:firstLine="442"/>
        <w:jc w:val="left"/>
        <w:rPr>
          <w:rFonts w:ascii="宋体" w:hAnsi="宋体" w:cs="宋体"/>
          <w:b/>
          <w:color w:val="000000"/>
          <w:sz w:val="22"/>
          <w:szCs w:val="22"/>
          <w:u w:val="single"/>
        </w:rPr>
      </w:pPr>
      <w:r>
        <w:rPr>
          <w:rFonts w:ascii="宋体" w:hAnsi="宋体" w:cs="宋体" w:hint="eastAsia"/>
          <w:b/>
          <w:color w:val="000000"/>
          <w:sz w:val="22"/>
          <w:szCs w:val="22"/>
        </w:rPr>
        <w:t>8、</w:t>
      </w:r>
      <w:r>
        <w:rPr>
          <w:rFonts w:ascii="宋体" w:hAnsi="宋体" w:cs="宋体" w:hint="eastAsia"/>
          <w:b/>
          <w:color w:val="000000"/>
          <w:sz w:val="22"/>
          <w:szCs w:val="22"/>
          <w:u w:val="single"/>
        </w:rPr>
        <w:t>▲磋商采购小组发现磋商响应文件有下列情形之一的属于重大偏差(磋商采购小组按少数服从多数原则认定),按照无效报价处理：</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1）未按采购文件要求编制或字迹模糊、辨认不清的磋商响应文件；</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2）没有按采购文件格式要求加盖有效公章、无法定代表人（或授权代表）签字（或印章）（具体格式见采购文件附件—磋商响应文件格式）；</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3）明显不符合技术标准要求或不满足采购文件技术要求的磋商响应文件，经磋商后供应商拒绝修正的；</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4）磋商响应文件附有采购人不能接受的条款，经磋商后供应商拒绝修正的；</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5）不符合采购文件中规定的实质性要求的磋商响应文件，经磋商后供应商拒绝修正的（是否为偏离实质性要求由磋商小组认定）；</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6）磋商小组认为投标人的报价明显低于其他通过符合性审查投标人的报价，有可能影响产品质量或者不能诚信履约的，应当要求其在评标现场合理的时间内提供书面说</w:t>
      </w:r>
      <w:r>
        <w:rPr>
          <w:rFonts w:ascii="宋体" w:hAnsi="宋体" w:cs="宋体" w:hint="eastAsia"/>
          <w:color w:val="000000"/>
          <w:sz w:val="22"/>
          <w:szCs w:val="22"/>
        </w:rPr>
        <w:lastRenderedPageBreak/>
        <w:t>明，必要时提交相关证明材料；投标人不能证明其报价合理性的，磋商小组应当将其作为无效投标处理。</w:t>
      </w:r>
    </w:p>
    <w:p w:rsidR="00221BCB" w:rsidRDefault="00BE75A3">
      <w:pPr>
        <w:widowControl/>
        <w:snapToGrid w:val="0"/>
        <w:spacing w:line="460" w:lineRule="exact"/>
        <w:ind w:firstLine="431"/>
        <w:jc w:val="left"/>
        <w:rPr>
          <w:rFonts w:ascii="宋体" w:hAnsi="宋体" w:cs="宋体"/>
          <w:b/>
          <w:color w:val="000000"/>
          <w:sz w:val="22"/>
          <w:szCs w:val="22"/>
        </w:rPr>
      </w:pPr>
      <w:r>
        <w:rPr>
          <w:rFonts w:ascii="宋体" w:hAnsi="宋体" w:cs="宋体" w:hint="eastAsia"/>
          <w:b/>
          <w:color w:val="000000"/>
          <w:sz w:val="22"/>
          <w:szCs w:val="22"/>
        </w:rPr>
        <w:t>强化政府采购异常低价审查（财库〔2026〕2号）</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(一)采购评审中出现下列情形之一的，评审委员会应当启动异常低价投标(响应)审查程序:</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1.投标(响应)报价低于全部通过符合性审查供应商投标(响应)报价平均值50%的，即投标(响应)报价&lt;全部通过符合性审查供应商投标(响应)报价平均值x50%;</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2.投标(响应)报价低于通过符合性审查的次低报价供应商投标(响应)报价50%的，即投标(响应)报价&lt;通过符合性审查的次低报价供应商投标(响应)报价x50%;</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3.投标(响应)报价低于采购项目最高限价45%的，即投标(响应)报价&lt;采购项目最高限价x45%;</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4.评审委员会基于专业判断，认为供应商报价过低，有可能影响产品质量或者不能诚信履约的其他情形。</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相关法律法规对供应商报价有规定的，从其规定。</w:t>
      </w:r>
    </w:p>
    <w:p w:rsidR="00221BCB" w:rsidRDefault="00BE75A3">
      <w:pPr>
        <w:widowControl/>
        <w:snapToGrid w:val="0"/>
        <w:spacing w:line="460" w:lineRule="exact"/>
        <w:ind w:firstLine="431"/>
        <w:jc w:val="left"/>
        <w:rPr>
          <w:rFonts w:ascii="宋体" w:hAnsi="宋体" w:cs="宋体"/>
          <w:b/>
          <w:color w:val="000000"/>
          <w:sz w:val="22"/>
          <w:szCs w:val="22"/>
        </w:rPr>
      </w:pPr>
      <w:r>
        <w:rPr>
          <w:rFonts w:ascii="宋体" w:hAnsi="宋体" w:cs="宋体" w:hint="eastAsia"/>
          <w:b/>
          <w:color w:val="000000"/>
          <w:sz w:val="22"/>
          <w:szCs w:val="2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rsidR="00221BCB" w:rsidRDefault="00BE75A3">
      <w:pPr>
        <w:widowControl/>
        <w:snapToGrid w:val="0"/>
        <w:spacing w:line="460" w:lineRule="exact"/>
        <w:ind w:firstLine="431"/>
        <w:jc w:val="left"/>
        <w:rPr>
          <w:rFonts w:ascii="宋体" w:hAnsi="宋体" w:cs="宋体"/>
          <w:b/>
          <w:color w:val="000000"/>
          <w:sz w:val="22"/>
          <w:szCs w:val="22"/>
        </w:rPr>
      </w:pPr>
      <w:r>
        <w:rPr>
          <w:rFonts w:ascii="宋体" w:hAnsi="宋体" w:cs="宋体" w:hint="eastAsia"/>
          <w:b/>
          <w:color w:val="000000"/>
          <w:sz w:val="22"/>
          <w:szCs w:val="2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7）存在串标、抬标或弄虚作假情况的；</w:t>
      </w:r>
    </w:p>
    <w:p w:rsidR="00221BCB" w:rsidRDefault="00BE75A3">
      <w:pPr>
        <w:widowControl/>
        <w:snapToGrid w:val="0"/>
        <w:spacing w:line="460" w:lineRule="exact"/>
        <w:ind w:firstLine="431"/>
        <w:jc w:val="left"/>
        <w:rPr>
          <w:rFonts w:ascii="宋体" w:hAnsi="宋体" w:cs="宋体"/>
          <w:color w:val="000000"/>
          <w:sz w:val="22"/>
          <w:szCs w:val="22"/>
        </w:rPr>
      </w:pPr>
      <w:r>
        <w:rPr>
          <w:rFonts w:ascii="宋体" w:hAnsi="宋体" w:cs="宋体" w:hint="eastAsia"/>
          <w:color w:val="000000"/>
          <w:sz w:val="22"/>
          <w:szCs w:val="22"/>
        </w:rPr>
        <w:t>8）其他经磋商小组认定的未能在实质上响应的或违反国家有关规定的磋商响应文件；</w:t>
      </w:r>
    </w:p>
    <w:p w:rsidR="00221BCB" w:rsidRDefault="00BE75A3">
      <w:pPr>
        <w:widowControl/>
        <w:snapToGrid w:val="0"/>
        <w:spacing w:line="460" w:lineRule="exact"/>
        <w:ind w:firstLine="442"/>
        <w:jc w:val="left"/>
        <w:rPr>
          <w:rFonts w:ascii="宋体" w:hAnsi="宋体" w:cs="宋体"/>
          <w:b/>
          <w:color w:val="000000"/>
          <w:sz w:val="22"/>
          <w:szCs w:val="22"/>
          <w:u w:val="single"/>
        </w:rPr>
      </w:pPr>
      <w:r>
        <w:rPr>
          <w:rFonts w:ascii="宋体" w:hAnsi="宋体" w:cs="宋体" w:hint="eastAsia"/>
          <w:b/>
          <w:color w:val="000000"/>
          <w:sz w:val="22"/>
          <w:szCs w:val="22"/>
          <w:u w:val="single"/>
        </w:rPr>
        <w:t>9、本次采购，所有供应商最终报价均超出采购预算金额，采购人不能确认支付的，本次采购做流标处理。</w:t>
      </w:r>
    </w:p>
    <w:p w:rsidR="00221BCB" w:rsidRDefault="00BE75A3">
      <w:pPr>
        <w:widowControl/>
        <w:snapToGrid w:val="0"/>
        <w:spacing w:line="460" w:lineRule="exact"/>
        <w:ind w:firstLine="433"/>
        <w:jc w:val="left"/>
        <w:rPr>
          <w:rFonts w:ascii="宋体" w:hAnsi="宋体" w:cs="宋体"/>
          <w:b/>
          <w:color w:val="000000"/>
          <w:sz w:val="22"/>
          <w:szCs w:val="22"/>
          <w:u w:val="single"/>
        </w:rPr>
      </w:pPr>
      <w:r>
        <w:rPr>
          <w:rFonts w:ascii="宋体" w:hAnsi="宋体" w:cs="宋体" w:hint="eastAsia"/>
          <w:b/>
          <w:color w:val="000000"/>
          <w:sz w:val="22"/>
          <w:szCs w:val="22"/>
          <w:u w:val="single"/>
        </w:rPr>
        <w:lastRenderedPageBreak/>
        <w:t>10、本次采购，如果经过磋商后供应商的付款方式或完工期出现负偏差的，则该供应商磋商响应文件按无效处理。</w:t>
      </w:r>
    </w:p>
    <w:p w:rsidR="00221BCB" w:rsidRDefault="00BE75A3">
      <w:pPr>
        <w:adjustRightInd w:val="0"/>
        <w:snapToGrid w:val="0"/>
        <w:spacing w:line="460" w:lineRule="exact"/>
        <w:ind w:firstLineChars="200" w:firstLine="442"/>
        <w:rPr>
          <w:rFonts w:ascii="宋体" w:hAnsi="宋体" w:cs="宋体"/>
          <w:b/>
          <w:color w:val="000000"/>
          <w:sz w:val="22"/>
          <w:szCs w:val="22"/>
        </w:rPr>
      </w:pPr>
      <w:r>
        <w:rPr>
          <w:rFonts w:ascii="宋体" w:hAnsi="宋体" w:cs="宋体" w:hint="eastAsia"/>
          <w:b/>
          <w:color w:val="000000"/>
          <w:sz w:val="22"/>
          <w:szCs w:val="22"/>
        </w:rPr>
        <w:t>11、出现下列情形之一的，采购人或者采购代理机构应当终止竞争性磋商采购活动，发布项目终止公告并说明原因，重新开展采购活动：</w:t>
      </w:r>
    </w:p>
    <w:p w:rsidR="00221BCB" w:rsidRDefault="00BE75A3">
      <w:pPr>
        <w:adjustRightInd w:val="0"/>
        <w:snapToGrid w:val="0"/>
        <w:spacing w:line="460" w:lineRule="exact"/>
        <w:ind w:firstLineChars="200" w:firstLine="442"/>
        <w:rPr>
          <w:rFonts w:ascii="宋体" w:hAnsi="宋体" w:cs="宋体"/>
          <w:b/>
          <w:color w:val="000000"/>
          <w:sz w:val="22"/>
          <w:szCs w:val="22"/>
        </w:rPr>
      </w:pPr>
      <w:r>
        <w:rPr>
          <w:rFonts w:ascii="宋体" w:hAnsi="宋体" w:cs="宋体" w:hint="eastAsia"/>
          <w:b/>
          <w:color w:val="000000"/>
          <w:sz w:val="22"/>
          <w:szCs w:val="22"/>
        </w:rPr>
        <w:t>1）因情况变化，不再符合规定的竞争性磋商采购方式适用情形的；</w:t>
      </w:r>
    </w:p>
    <w:p w:rsidR="00221BCB" w:rsidRDefault="00BE75A3">
      <w:pPr>
        <w:adjustRightInd w:val="0"/>
        <w:snapToGrid w:val="0"/>
        <w:spacing w:line="460" w:lineRule="exact"/>
        <w:ind w:firstLineChars="200" w:firstLine="442"/>
        <w:rPr>
          <w:rFonts w:ascii="宋体" w:hAnsi="宋体" w:cs="宋体"/>
          <w:b/>
          <w:color w:val="000000"/>
          <w:sz w:val="22"/>
          <w:szCs w:val="22"/>
        </w:rPr>
      </w:pPr>
      <w:r>
        <w:rPr>
          <w:rFonts w:ascii="宋体" w:hAnsi="宋体" w:cs="宋体" w:hint="eastAsia"/>
          <w:b/>
          <w:color w:val="000000"/>
          <w:sz w:val="22"/>
          <w:szCs w:val="22"/>
        </w:rPr>
        <w:t>2）出现影响采购公正的违法、违规行为的；</w:t>
      </w:r>
    </w:p>
    <w:p w:rsidR="00221BCB" w:rsidRDefault="00BE75A3">
      <w:pPr>
        <w:adjustRightInd w:val="0"/>
        <w:snapToGrid w:val="0"/>
        <w:spacing w:line="460" w:lineRule="exact"/>
        <w:ind w:firstLineChars="200" w:firstLine="442"/>
        <w:rPr>
          <w:rFonts w:ascii="宋体" w:hAnsi="宋体" w:cs="宋体"/>
          <w:b/>
          <w:color w:val="000000"/>
          <w:sz w:val="22"/>
          <w:szCs w:val="22"/>
        </w:rPr>
      </w:pPr>
      <w:r>
        <w:rPr>
          <w:rFonts w:ascii="宋体" w:hAnsi="宋体" w:cs="宋体" w:hint="eastAsia"/>
          <w:b/>
          <w:color w:val="000000"/>
          <w:sz w:val="22"/>
          <w:szCs w:val="22"/>
        </w:rPr>
        <w:t>3）除《政府采购竞争性磋商采购方式管理暂行办法》第二十一条第三款（市场竞争不充分的科研项目，以及需要扶持的科技成果转化项目）规定的情形外，在采购过程中符合要求的供应商或者报价未超过采购预算的供应商不足3家的。</w:t>
      </w:r>
    </w:p>
    <w:p w:rsidR="00221BCB" w:rsidRDefault="00BE75A3">
      <w:pPr>
        <w:adjustRightInd w:val="0"/>
        <w:snapToGrid w:val="0"/>
        <w:spacing w:line="460" w:lineRule="exact"/>
        <w:ind w:firstLineChars="200" w:firstLine="442"/>
        <w:rPr>
          <w:rFonts w:ascii="宋体" w:hAnsi="宋体" w:cs="宋体"/>
          <w:b/>
          <w:color w:val="000000"/>
          <w:sz w:val="22"/>
          <w:szCs w:val="22"/>
        </w:rPr>
      </w:pPr>
      <w:r>
        <w:rPr>
          <w:rFonts w:ascii="宋体" w:hAnsi="宋体" w:cs="宋体" w:hint="eastAsia"/>
          <w:b/>
          <w:color w:val="000000"/>
          <w:sz w:val="22"/>
          <w:szCs w:val="22"/>
        </w:rPr>
        <w:t>12、可中止电子交易活动的情形</w:t>
      </w:r>
    </w:p>
    <w:p w:rsidR="00221BCB" w:rsidRDefault="00BE75A3">
      <w:pPr>
        <w:adjustRightInd w:val="0"/>
        <w:snapToGrid w:val="0"/>
        <w:spacing w:line="460" w:lineRule="exact"/>
        <w:ind w:firstLineChars="200" w:firstLine="442"/>
        <w:rPr>
          <w:rFonts w:ascii="宋体" w:hAnsi="宋体" w:cs="宋体"/>
          <w:b/>
          <w:color w:val="000000"/>
          <w:sz w:val="22"/>
          <w:szCs w:val="22"/>
        </w:rPr>
      </w:pPr>
      <w:r>
        <w:rPr>
          <w:rFonts w:ascii="宋体" w:hAnsi="宋体" w:cs="宋体" w:hint="eastAsia"/>
          <w:b/>
          <w:color w:val="000000"/>
          <w:sz w:val="22"/>
          <w:szCs w:val="22"/>
        </w:rPr>
        <w:t>采购过程中出现以下情形，导致电子交易平台无法正常运行，或者无法保证电子交易的公平、公正和安全时，采购组织机构可中止电子交易活动：</w:t>
      </w:r>
    </w:p>
    <w:p w:rsidR="00221BCB" w:rsidRDefault="00BE75A3">
      <w:pPr>
        <w:adjustRightInd w:val="0"/>
        <w:snapToGrid w:val="0"/>
        <w:spacing w:line="460" w:lineRule="exact"/>
        <w:ind w:firstLineChars="200" w:firstLine="440"/>
        <w:rPr>
          <w:rFonts w:ascii="宋体" w:hAnsi="宋体" w:cs="宋体"/>
          <w:color w:val="000000"/>
          <w:sz w:val="22"/>
          <w:szCs w:val="22"/>
        </w:rPr>
      </w:pPr>
      <w:r>
        <w:rPr>
          <w:rFonts w:ascii="宋体" w:hAnsi="宋体" w:cs="宋体" w:hint="eastAsia"/>
          <w:color w:val="000000"/>
          <w:sz w:val="22"/>
          <w:szCs w:val="22"/>
        </w:rPr>
        <w:t>1）电子交易平台发生故障而无法登录访问的；</w:t>
      </w:r>
    </w:p>
    <w:p w:rsidR="00221BCB" w:rsidRDefault="00BE75A3">
      <w:pPr>
        <w:adjustRightInd w:val="0"/>
        <w:snapToGrid w:val="0"/>
        <w:spacing w:line="460" w:lineRule="exact"/>
        <w:ind w:firstLineChars="200" w:firstLine="440"/>
        <w:rPr>
          <w:rFonts w:ascii="宋体" w:hAnsi="宋体" w:cs="宋体"/>
          <w:color w:val="000000"/>
          <w:sz w:val="22"/>
          <w:szCs w:val="22"/>
        </w:rPr>
      </w:pPr>
      <w:r>
        <w:rPr>
          <w:rFonts w:ascii="宋体" w:hAnsi="宋体" w:cs="宋体" w:hint="eastAsia"/>
          <w:color w:val="000000"/>
          <w:sz w:val="22"/>
          <w:szCs w:val="22"/>
        </w:rPr>
        <w:t>2）电子交易平台应用或数据库出现错误，不能进行正常操作的；</w:t>
      </w:r>
    </w:p>
    <w:p w:rsidR="00221BCB" w:rsidRDefault="00BE75A3">
      <w:pPr>
        <w:adjustRightInd w:val="0"/>
        <w:snapToGrid w:val="0"/>
        <w:spacing w:line="460" w:lineRule="exact"/>
        <w:ind w:firstLineChars="200" w:firstLine="440"/>
        <w:rPr>
          <w:rFonts w:ascii="宋体" w:hAnsi="宋体" w:cs="宋体"/>
          <w:color w:val="000000"/>
          <w:sz w:val="22"/>
          <w:szCs w:val="22"/>
        </w:rPr>
      </w:pPr>
      <w:r>
        <w:rPr>
          <w:rFonts w:ascii="宋体" w:hAnsi="宋体" w:cs="宋体" w:hint="eastAsia"/>
          <w:color w:val="000000"/>
          <w:sz w:val="22"/>
          <w:szCs w:val="22"/>
        </w:rPr>
        <w:t>3）电子交易平台发现严重安全漏洞，有潜在泄密危险的；</w:t>
      </w:r>
    </w:p>
    <w:p w:rsidR="00221BCB" w:rsidRDefault="00BE75A3">
      <w:pPr>
        <w:adjustRightInd w:val="0"/>
        <w:snapToGrid w:val="0"/>
        <w:spacing w:line="460" w:lineRule="exact"/>
        <w:ind w:firstLineChars="200" w:firstLine="440"/>
        <w:rPr>
          <w:rFonts w:ascii="宋体" w:hAnsi="宋体" w:cs="宋体"/>
          <w:color w:val="000000"/>
          <w:sz w:val="22"/>
          <w:szCs w:val="22"/>
        </w:rPr>
      </w:pPr>
      <w:r>
        <w:rPr>
          <w:rFonts w:ascii="宋体" w:hAnsi="宋体" w:cs="宋体" w:hint="eastAsia"/>
          <w:color w:val="000000"/>
          <w:sz w:val="22"/>
          <w:szCs w:val="22"/>
        </w:rPr>
        <w:t>4）病毒发作导致不能进行正常操作的；</w:t>
      </w:r>
    </w:p>
    <w:p w:rsidR="00221BCB" w:rsidRDefault="00BE75A3">
      <w:pPr>
        <w:adjustRightInd w:val="0"/>
        <w:snapToGrid w:val="0"/>
        <w:spacing w:line="460" w:lineRule="exact"/>
        <w:ind w:firstLineChars="200" w:firstLine="440"/>
        <w:rPr>
          <w:rFonts w:ascii="宋体" w:hAnsi="宋体" w:cs="宋体"/>
          <w:color w:val="000000"/>
          <w:sz w:val="22"/>
          <w:szCs w:val="22"/>
        </w:rPr>
      </w:pPr>
      <w:r>
        <w:rPr>
          <w:rFonts w:ascii="宋体" w:hAnsi="宋体" w:cs="宋体" w:hint="eastAsia"/>
          <w:color w:val="000000"/>
          <w:sz w:val="22"/>
          <w:szCs w:val="22"/>
        </w:rPr>
        <w:t>5）其他无法保证电子交易的公平、公正和安全的情况。</w:t>
      </w:r>
    </w:p>
    <w:p w:rsidR="00221BCB" w:rsidRDefault="00BE75A3">
      <w:pPr>
        <w:widowControl/>
        <w:snapToGrid w:val="0"/>
        <w:spacing w:line="460" w:lineRule="exact"/>
        <w:jc w:val="left"/>
        <w:rPr>
          <w:rFonts w:ascii="宋体" w:hAnsi="宋体" w:cs="宋体"/>
          <w:color w:val="000000"/>
          <w:sz w:val="22"/>
          <w:szCs w:val="22"/>
        </w:rPr>
      </w:pPr>
      <w:r>
        <w:rPr>
          <w:rFonts w:ascii="宋体" w:hAnsi="宋体" w:cs="宋体" w:hint="eastAsia"/>
          <w:b/>
          <w:color w:val="000000"/>
          <w:sz w:val="22"/>
          <w:szCs w:val="22"/>
        </w:rPr>
        <w:t>出现前款规定情形，不影响采购公平、公正性的，采购组织机构可以待上述情形消除后继续组织电子交易活动；影响或可能影响采购公平、公正性的，应当重新采购。</w:t>
      </w:r>
    </w:p>
    <w:p w:rsidR="00221BCB" w:rsidRDefault="00BE75A3">
      <w:pPr>
        <w:widowControl/>
        <w:snapToGrid w:val="0"/>
        <w:spacing w:line="420" w:lineRule="exact"/>
        <w:jc w:val="left"/>
        <w:rPr>
          <w:color w:val="000000"/>
          <w:sz w:val="22"/>
        </w:rPr>
      </w:pPr>
      <w:r>
        <w:rPr>
          <w:rFonts w:hint="eastAsia"/>
          <w:color w:val="000000"/>
          <w:sz w:val="22"/>
        </w:rPr>
        <w:t>八</w:t>
      </w:r>
      <w:r>
        <w:rPr>
          <w:color w:val="000000"/>
          <w:sz w:val="22"/>
        </w:rPr>
        <w:t>、授予合同</w:t>
      </w:r>
    </w:p>
    <w:p w:rsidR="00221BCB" w:rsidRDefault="00BE75A3">
      <w:pPr>
        <w:widowControl/>
        <w:snapToGrid w:val="0"/>
        <w:spacing w:line="420" w:lineRule="exact"/>
        <w:jc w:val="left"/>
        <w:rPr>
          <w:color w:val="000000"/>
          <w:sz w:val="22"/>
        </w:rPr>
      </w:pPr>
      <w:r>
        <w:rPr>
          <w:color w:val="000000"/>
          <w:sz w:val="22"/>
        </w:rPr>
        <w:t>1</w:t>
      </w:r>
      <w:r>
        <w:rPr>
          <w:color w:val="000000"/>
          <w:sz w:val="22"/>
        </w:rPr>
        <w:t>、确定成交的供应商</w:t>
      </w:r>
    </w:p>
    <w:p w:rsidR="00221BCB" w:rsidRDefault="00BE75A3">
      <w:pPr>
        <w:widowControl/>
        <w:snapToGrid w:val="0"/>
        <w:spacing w:line="420" w:lineRule="exact"/>
        <w:jc w:val="left"/>
        <w:rPr>
          <w:color w:val="000000"/>
          <w:sz w:val="22"/>
          <w:u w:val="single"/>
        </w:rPr>
      </w:pPr>
      <w:r>
        <w:rPr>
          <w:color w:val="000000"/>
          <w:sz w:val="22"/>
        </w:rPr>
        <w:t>评审结束后，根据磋商采购小组推荐，采购人依法确定成交供应商。</w:t>
      </w:r>
    </w:p>
    <w:p w:rsidR="00221BCB" w:rsidRDefault="00BE75A3">
      <w:pPr>
        <w:widowControl/>
        <w:snapToGrid w:val="0"/>
        <w:spacing w:line="420" w:lineRule="exact"/>
        <w:jc w:val="left"/>
        <w:rPr>
          <w:color w:val="000000"/>
          <w:sz w:val="22"/>
        </w:rPr>
      </w:pPr>
      <w:r>
        <w:rPr>
          <w:color w:val="000000"/>
          <w:sz w:val="22"/>
        </w:rPr>
        <w:t>2</w:t>
      </w:r>
      <w:r>
        <w:rPr>
          <w:color w:val="000000"/>
          <w:sz w:val="22"/>
        </w:rPr>
        <w:t>、成交通知书</w:t>
      </w:r>
    </w:p>
    <w:p w:rsidR="00221BCB" w:rsidRDefault="00BE75A3">
      <w:pPr>
        <w:widowControl/>
        <w:snapToGrid w:val="0"/>
        <w:spacing w:line="420" w:lineRule="exact"/>
        <w:ind w:firstLine="440"/>
        <w:jc w:val="left"/>
        <w:rPr>
          <w:color w:val="000000"/>
          <w:sz w:val="22"/>
        </w:rPr>
      </w:pPr>
      <w:r>
        <w:rPr>
          <w:color w:val="000000"/>
          <w:sz w:val="22"/>
        </w:rPr>
        <w:t>2.1</w:t>
      </w:r>
      <w:r>
        <w:rPr>
          <w:color w:val="000000"/>
          <w:sz w:val="22"/>
        </w:rPr>
        <w:t>、采购代理机构</w:t>
      </w:r>
      <w:r>
        <w:rPr>
          <w:color w:val="000000"/>
          <w:spacing w:val="10"/>
          <w:sz w:val="22"/>
        </w:rPr>
        <w:t>在浙江省政府采购网上公告成交结果，</w:t>
      </w:r>
      <w:r>
        <w:rPr>
          <w:color w:val="000000"/>
          <w:spacing w:val="6"/>
          <w:sz w:val="22"/>
        </w:rPr>
        <w:t>公告期为</w:t>
      </w:r>
      <w:r>
        <w:rPr>
          <w:color w:val="000000"/>
          <w:spacing w:val="6"/>
          <w:sz w:val="22"/>
        </w:rPr>
        <w:t>1</w:t>
      </w:r>
      <w:r>
        <w:rPr>
          <w:color w:val="000000"/>
          <w:spacing w:val="6"/>
          <w:sz w:val="22"/>
        </w:rPr>
        <w:t>个工作日，同时</w:t>
      </w:r>
      <w:r>
        <w:rPr>
          <w:color w:val="000000"/>
          <w:sz w:val="22"/>
        </w:rPr>
        <w:t>将向成交供应商发出成交通知书</w:t>
      </w:r>
      <w:r>
        <w:rPr>
          <w:rFonts w:hint="eastAsia"/>
          <w:color w:val="000000"/>
          <w:sz w:val="22"/>
        </w:rPr>
        <w:t>（成交通知书可以邮寄）</w:t>
      </w:r>
      <w:r>
        <w:rPr>
          <w:color w:val="000000"/>
          <w:sz w:val="22"/>
        </w:rPr>
        <w:t>。如发现成交供应商资格无效，则重新组织采购活动；新的成交供应商确定后，代理机构向新的成交供应商发出成交通知书。</w:t>
      </w:r>
    </w:p>
    <w:p w:rsidR="00221BCB" w:rsidRDefault="00BE75A3">
      <w:pPr>
        <w:widowControl/>
        <w:snapToGrid w:val="0"/>
        <w:spacing w:line="420" w:lineRule="exact"/>
        <w:ind w:firstLine="440"/>
        <w:jc w:val="left"/>
        <w:rPr>
          <w:color w:val="000000"/>
          <w:sz w:val="22"/>
        </w:rPr>
      </w:pPr>
      <w:r>
        <w:rPr>
          <w:color w:val="000000"/>
          <w:sz w:val="22"/>
        </w:rPr>
        <w:t>2.2</w:t>
      </w:r>
      <w:r>
        <w:rPr>
          <w:color w:val="000000"/>
          <w:sz w:val="22"/>
        </w:rPr>
        <w:t>、成交通知书对采购人和成交供应商具有法律约束力。成交通知书发出后，采购人改变成交结果或者成交供应商放弃成交的，应当承担法律责任。</w:t>
      </w:r>
    </w:p>
    <w:p w:rsidR="00221BCB" w:rsidRDefault="00BE75A3">
      <w:pPr>
        <w:widowControl/>
        <w:snapToGrid w:val="0"/>
        <w:spacing w:line="420" w:lineRule="exact"/>
        <w:jc w:val="left"/>
        <w:rPr>
          <w:color w:val="000000"/>
          <w:sz w:val="22"/>
        </w:rPr>
      </w:pPr>
      <w:r>
        <w:rPr>
          <w:color w:val="000000"/>
          <w:sz w:val="22"/>
        </w:rPr>
        <w:t>3</w:t>
      </w:r>
      <w:r>
        <w:rPr>
          <w:color w:val="000000"/>
          <w:sz w:val="22"/>
        </w:rPr>
        <w:t>、磋商采购小组对未成交的供应商不作原因解释。</w:t>
      </w:r>
    </w:p>
    <w:p w:rsidR="00221BCB" w:rsidRDefault="00BE75A3">
      <w:pPr>
        <w:widowControl/>
        <w:snapToGrid w:val="0"/>
        <w:spacing w:line="420" w:lineRule="exact"/>
        <w:jc w:val="left"/>
        <w:rPr>
          <w:color w:val="000000"/>
          <w:sz w:val="22"/>
        </w:rPr>
      </w:pPr>
      <w:r>
        <w:rPr>
          <w:color w:val="000000"/>
          <w:sz w:val="22"/>
        </w:rPr>
        <w:t>4</w:t>
      </w:r>
      <w:r>
        <w:rPr>
          <w:color w:val="000000"/>
          <w:sz w:val="22"/>
        </w:rPr>
        <w:t>、签订合同</w:t>
      </w:r>
    </w:p>
    <w:p w:rsidR="00221BCB" w:rsidRDefault="00BE75A3">
      <w:pPr>
        <w:widowControl/>
        <w:snapToGrid w:val="0"/>
        <w:spacing w:line="420" w:lineRule="exact"/>
        <w:jc w:val="left"/>
        <w:rPr>
          <w:color w:val="000000"/>
          <w:sz w:val="22"/>
        </w:rPr>
      </w:pPr>
      <w:r>
        <w:rPr>
          <w:color w:val="000000"/>
          <w:sz w:val="22"/>
        </w:rPr>
        <w:lastRenderedPageBreak/>
        <w:t>4.1</w:t>
      </w:r>
      <w:r>
        <w:rPr>
          <w:color w:val="000000"/>
          <w:sz w:val="22"/>
        </w:rPr>
        <w:t>、公示期结束后，成交供应商须主动联系采购人或采购代理机构领取成交通知书，并与采购人签订合同。成交供应商未经采购人许可，在规定时间内（中标通知书发出后</w:t>
      </w:r>
      <w:r>
        <w:rPr>
          <w:color w:val="000000"/>
          <w:sz w:val="22"/>
        </w:rPr>
        <w:t>30</w:t>
      </w:r>
      <w:r>
        <w:rPr>
          <w:color w:val="000000"/>
          <w:sz w:val="22"/>
        </w:rPr>
        <w:t>日历天内）未与采购人签订合同，则视为拒签合同。</w:t>
      </w:r>
    </w:p>
    <w:p w:rsidR="00221BCB" w:rsidRDefault="00BE75A3">
      <w:pPr>
        <w:widowControl/>
        <w:snapToGrid w:val="0"/>
        <w:spacing w:line="420" w:lineRule="exact"/>
        <w:jc w:val="left"/>
        <w:rPr>
          <w:color w:val="000000"/>
          <w:sz w:val="22"/>
        </w:rPr>
      </w:pPr>
      <w:r>
        <w:rPr>
          <w:color w:val="000000"/>
          <w:sz w:val="22"/>
        </w:rPr>
        <w:t>4.2</w:t>
      </w:r>
      <w:r>
        <w:rPr>
          <w:color w:val="000000"/>
          <w:sz w:val="22"/>
        </w:rPr>
        <w:t>、采购文件、成交供应商的磋商响应文件及磋商响应修改文件、评审过程中有关澄清文件及经双方签字的询标纪要（承诺）和成交通知书均作为合同附件。</w:t>
      </w:r>
    </w:p>
    <w:p w:rsidR="00221BCB" w:rsidRDefault="00BE75A3">
      <w:pPr>
        <w:widowControl/>
        <w:snapToGrid w:val="0"/>
        <w:spacing w:line="420" w:lineRule="exact"/>
        <w:jc w:val="left"/>
        <w:rPr>
          <w:color w:val="000000"/>
          <w:sz w:val="22"/>
        </w:rPr>
      </w:pPr>
      <w:r>
        <w:rPr>
          <w:color w:val="000000"/>
          <w:sz w:val="22"/>
        </w:rPr>
        <w:t>4.3</w:t>
      </w:r>
      <w:r>
        <w:rPr>
          <w:color w:val="000000"/>
          <w:sz w:val="22"/>
        </w:rPr>
        <w:t>拒签合同的责任</w:t>
      </w:r>
    </w:p>
    <w:p w:rsidR="00221BCB" w:rsidRDefault="00BE75A3">
      <w:pPr>
        <w:widowControl/>
        <w:snapToGrid w:val="0"/>
        <w:spacing w:line="420" w:lineRule="exact"/>
        <w:jc w:val="left"/>
        <w:rPr>
          <w:color w:val="000000"/>
          <w:sz w:val="22"/>
        </w:rPr>
      </w:pPr>
      <w:r>
        <w:rPr>
          <w:color w:val="000000"/>
          <w:sz w:val="22"/>
        </w:rPr>
        <w:t>成交供应商接到成交通知书后，在规定时间内借故否认已经承诺的条件而拒签合同，以违约处理，并</w:t>
      </w:r>
      <w:r>
        <w:rPr>
          <w:rFonts w:hint="eastAsia"/>
          <w:color w:val="000000"/>
          <w:sz w:val="22"/>
        </w:rPr>
        <w:t>上报财政主管部门进行相应处罚</w:t>
      </w:r>
      <w:r>
        <w:rPr>
          <w:color w:val="000000"/>
          <w:sz w:val="22"/>
        </w:rPr>
        <w:t>。</w:t>
      </w:r>
    </w:p>
    <w:p w:rsidR="00221BCB" w:rsidRDefault="00221BCB">
      <w:pPr>
        <w:pStyle w:val="a8"/>
        <w:ind w:left="1400" w:right="1400"/>
      </w:pPr>
    </w:p>
    <w:p w:rsidR="00221BCB" w:rsidRDefault="00BE75A3">
      <w:pPr>
        <w:widowControl/>
        <w:autoSpaceDE w:val="0"/>
        <w:autoSpaceDN w:val="0"/>
        <w:snapToGrid w:val="0"/>
        <w:spacing w:line="420" w:lineRule="exact"/>
        <w:ind w:firstLine="450"/>
        <w:jc w:val="center"/>
        <w:rPr>
          <w:color w:val="000000"/>
          <w:sz w:val="32"/>
        </w:rPr>
      </w:pPr>
      <w:r>
        <w:rPr>
          <w:color w:val="000000"/>
          <w:sz w:val="32"/>
        </w:rPr>
        <w:t>第四部分</w:t>
      </w:r>
      <w:r>
        <w:rPr>
          <w:color w:val="000000"/>
          <w:sz w:val="32"/>
        </w:rPr>
        <w:t xml:space="preserve">   </w:t>
      </w:r>
      <w:r>
        <w:rPr>
          <w:color w:val="000000"/>
          <w:sz w:val="32"/>
        </w:rPr>
        <w:t>政府采购政策功能相关说明</w:t>
      </w:r>
    </w:p>
    <w:p w:rsidR="00221BCB" w:rsidRDefault="00221BCB">
      <w:pPr>
        <w:widowControl/>
        <w:snapToGrid w:val="0"/>
        <w:jc w:val="left"/>
        <w:rPr>
          <w:color w:val="000000"/>
          <w:sz w:val="22"/>
        </w:rPr>
      </w:pPr>
    </w:p>
    <w:p w:rsidR="00221BCB" w:rsidRDefault="00BE75A3">
      <w:pPr>
        <w:rPr>
          <w:color w:val="000000"/>
          <w:sz w:val="22"/>
          <w:szCs w:val="22"/>
        </w:rPr>
      </w:pPr>
      <w:r>
        <w:rPr>
          <w:rFonts w:hint="eastAsia"/>
          <w:color w:val="000000"/>
          <w:sz w:val="22"/>
          <w:szCs w:val="22"/>
        </w:rPr>
        <w:t>一、小、微企业（含监狱企业、残疾人福利性单位）扶持政策说明</w:t>
      </w:r>
    </w:p>
    <w:p w:rsidR="00221BCB" w:rsidRDefault="00BE75A3">
      <w:pPr>
        <w:spacing w:line="440" w:lineRule="atLeast"/>
        <w:rPr>
          <w:color w:val="000000"/>
          <w:sz w:val="22"/>
          <w:szCs w:val="22"/>
        </w:rPr>
      </w:pPr>
      <w:r>
        <w:rPr>
          <w:rFonts w:hint="eastAsia"/>
          <w:color w:val="000000"/>
          <w:sz w:val="22"/>
          <w:szCs w:val="22"/>
        </w:rPr>
        <w:t>1</w:t>
      </w:r>
      <w:r>
        <w:rPr>
          <w:rFonts w:hint="eastAsia"/>
          <w:color w:val="000000"/>
          <w:sz w:val="22"/>
          <w:szCs w:val="22"/>
        </w:rPr>
        <w:t>、文件依据</w:t>
      </w:r>
    </w:p>
    <w:p w:rsidR="00221BCB" w:rsidRDefault="00BE75A3">
      <w:pPr>
        <w:snapToGrid w:val="0"/>
        <w:spacing w:line="440" w:lineRule="atLeast"/>
        <w:rPr>
          <w:color w:val="000000"/>
          <w:sz w:val="22"/>
        </w:rPr>
      </w:pPr>
      <w:r>
        <w:rPr>
          <w:color w:val="000000"/>
          <w:sz w:val="22"/>
        </w:rPr>
        <w:t>（</w:t>
      </w:r>
      <w:r>
        <w:rPr>
          <w:color w:val="000000"/>
          <w:sz w:val="22"/>
        </w:rPr>
        <w:t>1</w:t>
      </w:r>
      <w:r>
        <w:rPr>
          <w:color w:val="000000"/>
          <w:sz w:val="22"/>
        </w:rPr>
        <w:t>）关于印发《</w:t>
      </w:r>
      <w:r>
        <w:rPr>
          <w:rFonts w:hint="eastAsia"/>
          <w:color w:val="000000"/>
          <w:sz w:val="22"/>
        </w:rPr>
        <w:t>政府采购促进中小企业发展管理办法</w:t>
      </w:r>
      <w:r>
        <w:rPr>
          <w:color w:val="000000"/>
          <w:sz w:val="22"/>
        </w:rPr>
        <w:t>》的通知（</w:t>
      </w:r>
      <w:r>
        <w:rPr>
          <w:rFonts w:hint="eastAsia"/>
          <w:color w:val="000000"/>
          <w:sz w:val="22"/>
        </w:rPr>
        <w:t>财库〔</w:t>
      </w:r>
      <w:r>
        <w:rPr>
          <w:rFonts w:hint="eastAsia"/>
          <w:color w:val="000000"/>
          <w:sz w:val="22"/>
        </w:rPr>
        <w:t>2020</w:t>
      </w:r>
      <w:r>
        <w:rPr>
          <w:rFonts w:hint="eastAsia"/>
          <w:color w:val="000000"/>
          <w:sz w:val="22"/>
        </w:rPr>
        <w:t>〕</w:t>
      </w:r>
      <w:r>
        <w:rPr>
          <w:rFonts w:hint="eastAsia"/>
          <w:color w:val="000000"/>
          <w:sz w:val="22"/>
        </w:rPr>
        <w:t>46</w:t>
      </w:r>
      <w:r>
        <w:rPr>
          <w:rFonts w:hint="eastAsia"/>
          <w:color w:val="000000"/>
          <w:sz w:val="22"/>
        </w:rPr>
        <w:t>号</w:t>
      </w:r>
      <w:r>
        <w:rPr>
          <w:color w:val="000000"/>
          <w:sz w:val="22"/>
        </w:rPr>
        <w:t>）</w:t>
      </w:r>
    </w:p>
    <w:p w:rsidR="00221BCB" w:rsidRDefault="00BE75A3">
      <w:pPr>
        <w:snapToGrid w:val="0"/>
        <w:spacing w:line="440" w:lineRule="atLeast"/>
        <w:rPr>
          <w:color w:val="000000"/>
          <w:sz w:val="22"/>
        </w:rPr>
      </w:pPr>
      <w:r>
        <w:rPr>
          <w:color w:val="000000"/>
          <w:sz w:val="22"/>
        </w:rPr>
        <w:t>（</w:t>
      </w:r>
      <w:r>
        <w:rPr>
          <w:rFonts w:hint="eastAsia"/>
          <w:color w:val="000000"/>
          <w:sz w:val="22"/>
        </w:rPr>
        <w:t>2</w:t>
      </w:r>
      <w:r>
        <w:rPr>
          <w:color w:val="000000"/>
          <w:sz w:val="22"/>
        </w:rPr>
        <w:t>）浙江省财政厅、浙江省经济和信息化委员会《关于简化中小企业类别确认流程有关事项的通知》</w:t>
      </w:r>
      <w:r>
        <w:rPr>
          <w:color w:val="000000"/>
          <w:sz w:val="22"/>
        </w:rPr>
        <w:t>(</w:t>
      </w:r>
      <w:r>
        <w:rPr>
          <w:color w:val="000000"/>
          <w:sz w:val="22"/>
        </w:rPr>
        <w:t>浙财采监</w:t>
      </w:r>
      <w:r>
        <w:rPr>
          <w:color w:val="000000"/>
          <w:sz w:val="22"/>
        </w:rPr>
        <w:t>[2018]2</w:t>
      </w:r>
      <w:r>
        <w:rPr>
          <w:color w:val="000000"/>
          <w:sz w:val="22"/>
        </w:rPr>
        <w:t>号</w:t>
      </w:r>
      <w:r>
        <w:rPr>
          <w:color w:val="000000"/>
          <w:sz w:val="22"/>
        </w:rPr>
        <w:t>)</w:t>
      </w:r>
    </w:p>
    <w:p w:rsidR="00221BCB" w:rsidRDefault="00BE75A3">
      <w:pPr>
        <w:snapToGrid w:val="0"/>
        <w:spacing w:line="440" w:lineRule="atLeast"/>
        <w:rPr>
          <w:color w:val="000000"/>
          <w:sz w:val="22"/>
        </w:rPr>
      </w:pPr>
      <w:r>
        <w:rPr>
          <w:color w:val="000000"/>
          <w:sz w:val="22"/>
        </w:rPr>
        <w:t>（</w:t>
      </w:r>
      <w:r>
        <w:rPr>
          <w:rFonts w:hint="eastAsia"/>
          <w:color w:val="000000"/>
          <w:sz w:val="22"/>
        </w:rPr>
        <w:t>3</w:t>
      </w:r>
      <w:r>
        <w:rPr>
          <w:color w:val="000000"/>
          <w:sz w:val="22"/>
        </w:rPr>
        <w:t>）浙江省省财政厅《关于开展政府采购供应商网上注册登记和诚信管理工作的通知》（浙财采监〔</w:t>
      </w:r>
      <w:r>
        <w:rPr>
          <w:color w:val="000000"/>
          <w:sz w:val="22"/>
        </w:rPr>
        <w:t>2010</w:t>
      </w:r>
      <w:r>
        <w:rPr>
          <w:color w:val="000000"/>
          <w:sz w:val="22"/>
        </w:rPr>
        <w:t>〕</w:t>
      </w:r>
      <w:r>
        <w:rPr>
          <w:color w:val="000000"/>
          <w:sz w:val="22"/>
        </w:rPr>
        <w:t>8</w:t>
      </w:r>
      <w:r>
        <w:rPr>
          <w:color w:val="000000"/>
          <w:sz w:val="22"/>
        </w:rPr>
        <w:t>号</w:t>
      </w:r>
      <w:r>
        <w:rPr>
          <w:color w:val="000000"/>
          <w:sz w:val="22"/>
        </w:rPr>
        <w:t>)</w:t>
      </w:r>
    </w:p>
    <w:p w:rsidR="00221BCB" w:rsidRDefault="00BE75A3">
      <w:pPr>
        <w:snapToGrid w:val="0"/>
        <w:spacing w:line="440" w:lineRule="atLeast"/>
        <w:rPr>
          <w:color w:val="000000"/>
          <w:sz w:val="22"/>
        </w:rPr>
      </w:pPr>
      <w:r>
        <w:rPr>
          <w:color w:val="000000"/>
          <w:sz w:val="22"/>
        </w:rPr>
        <w:t>（</w:t>
      </w:r>
      <w:r>
        <w:rPr>
          <w:rFonts w:hint="eastAsia"/>
          <w:color w:val="000000"/>
          <w:sz w:val="22"/>
        </w:rPr>
        <w:t>4</w:t>
      </w:r>
      <w:r>
        <w:rPr>
          <w:color w:val="000000"/>
          <w:sz w:val="22"/>
        </w:rPr>
        <w:t>）《工业和信息化部、国家统计局、国家发展和改革委员会、财政部关于印发中小企业划型标准规定的通知》（工信部联企业</w:t>
      </w:r>
      <w:r>
        <w:rPr>
          <w:color w:val="000000"/>
          <w:sz w:val="22"/>
        </w:rPr>
        <w:t>[2011]300</w:t>
      </w:r>
      <w:r>
        <w:rPr>
          <w:color w:val="000000"/>
          <w:sz w:val="22"/>
        </w:rPr>
        <w:t>号）</w:t>
      </w:r>
    </w:p>
    <w:p w:rsidR="00221BCB" w:rsidRDefault="00BE75A3">
      <w:pPr>
        <w:snapToGrid w:val="0"/>
        <w:spacing w:line="440" w:lineRule="atLeast"/>
        <w:rPr>
          <w:color w:val="000000"/>
          <w:sz w:val="22"/>
        </w:rPr>
      </w:pPr>
      <w:r>
        <w:rPr>
          <w:color w:val="000000"/>
          <w:sz w:val="22"/>
        </w:rPr>
        <w:t>（</w:t>
      </w:r>
      <w:r>
        <w:rPr>
          <w:rFonts w:hint="eastAsia"/>
          <w:color w:val="000000"/>
          <w:sz w:val="22"/>
        </w:rPr>
        <w:t>5</w:t>
      </w:r>
      <w:r>
        <w:rPr>
          <w:color w:val="000000"/>
          <w:sz w:val="22"/>
        </w:rPr>
        <w:t>）财政部、司法部《关于政府采购支持监狱企业发展有关问题的通知》（财库〔</w:t>
      </w:r>
      <w:r>
        <w:rPr>
          <w:color w:val="000000"/>
          <w:sz w:val="22"/>
        </w:rPr>
        <w:t>2014</w:t>
      </w:r>
      <w:r>
        <w:rPr>
          <w:color w:val="000000"/>
          <w:sz w:val="22"/>
        </w:rPr>
        <w:t>〕</w:t>
      </w:r>
      <w:r>
        <w:rPr>
          <w:color w:val="000000"/>
          <w:sz w:val="22"/>
        </w:rPr>
        <w:t>68</w:t>
      </w:r>
      <w:r>
        <w:rPr>
          <w:color w:val="000000"/>
          <w:sz w:val="22"/>
        </w:rPr>
        <w:t>号）</w:t>
      </w:r>
    </w:p>
    <w:p w:rsidR="00221BCB" w:rsidRDefault="00BE75A3">
      <w:pPr>
        <w:spacing w:line="440" w:lineRule="atLeast"/>
        <w:rPr>
          <w:color w:val="000000"/>
          <w:sz w:val="22"/>
        </w:rPr>
      </w:pPr>
      <w:r>
        <w:rPr>
          <w:color w:val="000000"/>
          <w:sz w:val="22"/>
        </w:rPr>
        <w:t>（</w:t>
      </w:r>
      <w:r>
        <w:rPr>
          <w:rFonts w:hint="eastAsia"/>
          <w:color w:val="000000"/>
          <w:sz w:val="22"/>
        </w:rPr>
        <w:t>6</w:t>
      </w:r>
      <w:r>
        <w:rPr>
          <w:color w:val="000000"/>
          <w:sz w:val="22"/>
        </w:rPr>
        <w:t>）《财政部</w:t>
      </w:r>
      <w:r>
        <w:rPr>
          <w:color w:val="000000"/>
          <w:sz w:val="22"/>
        </w:rPr>
        <w:t xml:space="preserve"> </w:t>
      </w:r>
      <w:r>
        <w:rPr>
          <w:color w:val="000000"/>
          <w:sz w:val="22"/>
        </w:rPr>
        <w:t>民政部</w:t>
      </w:r>
      <w:r>
        <w:rPr>
          <w:color w:val="000000"/>
          <w:sz w:val="22"/>
        </w:rPr>
        <w:t xml:space="preserve"> </w:t>
      </w:r>
      <w:r>
        <w:rPr>
          <w:color w:val="000000"/>
          <w:sz w:val="22"/>
        </w:rPr>
        <w:t>中国残疾人联合会关于促进残疾人就业政府采购政策的通知》（财库〔</w:t>
      </w:r>
      <w:r>
        <w:rPr>
          <w:color w:val="000000"/>
          <w:sz w:val="22"/>
        </w:rPr>
        <w:t>2017</w:t>
      </w:r>
      <w:r>
        <w:rPr>
          <w:color w:val="000000"/>
          <w:sz w:val="22"/>
        </w:rPr>
        <w:t>〕</w:t>
      </w:r>
      <w:r>
        <w:rPr>
          <w:color w:val="000000"/>
          <w:sz w:val="22"/>
        </w:rPr>
        <w:t xml:space="preserve"> 141</w:t>
      </w:r>
      <w:r>
        <w:rPr>
          <w:color w:val="000000"/>
          <w:sz w:val="22"/>
        </w:rPr>
        <w:t>号）</w:t>
      </w:r>
    </w:p>
    <w:p w:rsidR="00221BCB" w:rsidRDefault="00BE75A3">
      <w:pPr>
        <w:snapToGrid w:val="0"/>
        <w:spacing w:line="440" w:lineRule="atLeast"/>
        <w:rPr>
          <w:color w:val="000000"/>
          <w:sz w:val="22"/>
        </w:rPr>
      </w:pPr>
      <w:r>
        <w:rPr>
          <w:rFonts w:hint="eastAsia"/>
          <w:color w:val="000000"/>
          <w:sz w:val="22"/>
        </w:rPr>
        <w:t>（</w:t>
      </w:r>
      <w:r>
        <w:rPr>
          <w:rFonts w:hint="eastAsia"/>
          <w:color w:val="000000"/>
          <w:sz w:val="22"/>
        </w:rPr>
        <w:t>7</w:t>
      </w:r>
      <w:r>
        <w:rPr>
          <w:rFonts w:hint="eastAsia"/>
          <w:color w:val="000000"/>
          <w:sz w:val="22"/>
        </w:rPr>
        <w:t>）浙江省财政厅关于进一步加大政府采购支持中小企业力度助力扎实稳住经济的通知</w:t>
      </w:r>
      <w:r>
        <w:rPr>
          <w:rFonts w:hint="eastAsia"/>
          <w:color w:val="000000"/>
          <w:sz w:val="22"/>
        </w:rPr>
        <w:t>(</w:t>
      </w:r>
      <w:r>
        <w:rPr>
          <w:rFonts w:hint="eastAsia"/>
          <w:color w:val="000000"/>
          <w:sz w:val="22"/>
        </w:rPr>
        <w:t>浙财采监〔</w:t>
      </w:r>
      <w:r>
        <w:rPr>
          <w:rFonts w:hint="eastAsia"/>
          <w:color w:val="000000"/>
          <w:sz w:val="22"/>
        </w:rPr>
        <w:t>2022</w:t>
      </w:r>
      <w:r>
        <w:rPr>
          <w:rFonts w:hint="eastAsia"/>
          <w:color w:val="000000"/>
          <w:sz w:val="22"/>
        </w:rPr>
        <w:t>〕</w:t>
      </w:r>
      <w:r>
        <w:rPr>
          <w:rFonts w:hint="eastAsia"/>
          <w:color w:val="000000"/>
          <w:sz w:val="22"/>
        </w:rPr>
        <w:t>3</w:t>
      </w:r>
      <w:r>
        <w:rPr>
          <w:rFonts w:hint="eastAsia"/>
          <w:color w:val="000000"/>
          <w:sz w:val="22"/>
        </w:rPr>
        <w:t>号</w:t>
      </w:r>
      <w:r>
        <w:rPr>
          <w:rFonts w:hint="eastAsia"/>
          <w:color w:val="000000"/>
          <w:sz w:val="22"/>
        </w:rPr>
        <w:t>)</w:t>
      </w:r>
    </w:p>
    <w:p w:rsidR="00221BCB" w:rsidRDefault="00BE75A3">
      <w:pPr>
        <w:snapToGrid w:val="0"/>
        <w:spacing w:line="440" w:lineRule="atLeast"/>
        <w:rPr>
          <w:color w:val="000000"/>
          <w:sz w:val="22"/>
        </w:rPr>
      </w:pPr>
      <w:r>
        <w:rPr>
          <w:rFonts w:hint="eastAsia"/>
          <w:b/>
          <w:color w:val="000000"/>
          <w:sz w:val="22"/>
          <w:szCs w:val="22"/>
        </w:rPr>
        <w:t>2</w:t>
      </w:r>
      <w:r>
        <w:rPr>
          <w:rFonts w:hint="eastAsia"/>
          <w:b/>
          <w:color w:val="000000"/>
          <w:sz w:val="22"/>
          <w:szCs w:val="22"/>
        </w:rPr>
        <w:t>、</w:t>
      </w:r>
      <w:r>
        <w:rPr>
          <w:rFonts w:ascii="宋体" w:hAnsi="宋体" w:cs="Arial"/>
          <w:b/>
          <w:color w:val="000000"/>
          <w:sz w:val="22"/>
          <w:szCs w:val="22"/>
        </w:rPr>
        <w:t>本项目整体专门面向中小企业采购</w:t>
      </w:r>
      <w:r>
        <w:rPr>
          <w:rFonts w:ascii="宋体" w:hAnsi="宋体" w:cs="Arial" w:hint="eastAsia"/>
          <w:b/>
          <w:color w:val="000000"/>
          <w:sz w:val="22"/>
          <w:szCs w:val="22"/>
        </w:rPr>
        <w:t>。所有所投产品制造商应为中小企业。</w:t>
      </w:r>
    </w:p>
    <w:p w:rsidR="00221BCB" w:rsidRDefault="00BE75A3">
      <w:pPr>
        <w:snapToGrid w:val="0"/>
        <w:spacing w:line="440" w:lineRule="atLeast"/>
        <w:jc w:val="center"/>
        <w:rPr>
          <w:color w:val="000000"/>
          <w:sz w:val="22"/>
        </w:rPr>
      </w:pPr>
      <w:r>
        <w:rPr>
          <w:color w:val="000000"/>
          <w:sz w:val="22"/>
        </w:rPr>
        <w:t>中小企业声明函（货物）</w:t>
      </w:r>
    </w:p>
    <w:p w:rsidR="00221BCB" w:rsidRDefault="00BE75A3">
      <w:pPr>
        <w:snapToGrid w:val="0"/>
        <w:spacing w:line="440" w:lineRule="atLeast"/>
        <w:ind w:firstLineChars="200" w:firstLine="440"/>
        <w:rPr>
          <w:color w:val="000000"/>
          <w:sz w:val="22"/>
        </w:rPr>
      </w:pPr>
      <w:r>
        <w:rPr>
          <w:color w:val="000000"/>
          <w:sz w:val="22"/>
        </w:rPr>
        <w:t>本公司（联合体）郑重声明，根据《政府采购促进中小</w:t>
      </w:r>
      <w:r>
        <w:rPr>
          <w:color w:val="000000"/>
          <w:sz w:val="22"/>
        </w:rPr>
        <w:t xml:space="preserve"> </w:t>
      </w:r>
      <w:r>
        <w:rPr>
          <w:color w:val="000000"/>
          <w:sz w:val="22"/>
        </w:rPr>
        <w:t>企业发展管理办法》（财库﹝</w:t>
      </w:r>
      <w:r>
        <w:rPr>
          <w:color w:val="000000"/>
          <w:sz w:val="22"/>
        </w:rPr>
        <w:t>2020</w:t>
      </w:r>
      <w:r>
        <w:rPr>
          <w:color w:val="000000"/>
          <w:sz w:val="22"/>
        </w:rPr>
        <w:t>﹞</w:t>
      </w:r>
      <w:r>
        <w:rPr>
          <w:color w:val="000000"/>
          <w:sz w:val="22"/>
        </w:rPr>
        <w:t xml:space="preserve">46 </w:t>
      </w:r>
      <w:r>
        <w:rPr>
          <w:color w:val="000000"/>
          <w:sz w:val="22"/>
        </w:rPr>
        <w:t>号）的规定，本公司</w:t>
      </w:r>
      <w:r>
        <w:rPr>
          <w:color w:val="000000"/>
          <w:sz w:val="22"/>
        </w:rPr>
        <w:t xml:space="preserve"> </w:t>
      </w:r>
      <w:r>
        <w:rPr>
          <w:color w:val="000000"/>
          <w:sz w:val="22"/>
        </w:rPr>
        <w:t>（联合体）参加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w:t>
      </w:r>
      <w:r>
        <w:rPr>
          <w:color w:val="000000"/>
          <w:sz w:val="22"/>
        </w:rPr>
        <w:t xml:space="preserve"> </w:t>
      </w:r>
      <w:r>
        <w:rPr>
          <w:color w:val="000000"/>
          <w:sz w:val="22"/>
        </w:rPr>
        <w:t>供的货物全部由符合政策要求的中小企业制造。相关企业</w:t>
      </w:r>
      <w:r>
        <w:rPr>
          <w:color w:val="000000"/>
          <w:sz w:val="22"/>
        </w:rPr>
        <w:t xml:space="preserve"> </w:t>
      </w:r>
      <w:r>
        <w:rPr>
          <w:color w:val="000000"/>
          <w:sz w:val="22"/>
        </w:rPr>
        <w:t>（含联合体中的中小企业、签订分包意向协议的中小企业）</w:t>
      </w:r>
      <w:r>
        <w:rPr>
          <w:color w:val="000000"/>
          <w:sz w:val="22"/>
        </w:rPr>
        <w:t xml:space="preserve"> </w:t>
      </w:r>
      <w:r>
        <w:rPr>
          <w:color w:val="000000"/>
          <w:sz w:val="22"/>
        </w:rPr>
        <w:t>的具体情况如下：</w:t>
      </w:r>
    </w:p>
    <w:p w:rsidR="00221BCB" w:rsidRDefault="00BE75A3">
      <w:pPr>
        <w:snapToGrid w:val="0"/>
        <w:spacing w:line="440" w:lineRule="atLeast"/>
        <w:ind w:firstLineChars="200" w:firstLine="440"/>
        <w:rPr>
          <w:color w:val="000000"/>
          <w:sz w:val="22"/>
        </w:rPr>
      </w:pPr>
      <w:r>
        <w:rPr>
          <w:color w:val="000000"/>
          <w:sz w:val="22"/>
        </w:rPr>
        <w:lastRenderedPageBreak/>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w:t>
      </w:r>
      <w:r>
        <w:rPr>
          <w:color w:val="000000"/>
          <w:sz w:val="22"/>
        </w:rPr>
        <w:t>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w:t>
      </w:r>
      <w:r>
        <w:rPr>
          <w:rFonts w:hint="eastAsia"/>
          <w:color w:val="000000"/>
          <w:sz w:val="22"/>
        </w:rPr>
        <w:t>1</w:t>
      </w:r>
      <w:r>
        <w:rPr>
          <w:rFonts w:hint="eastAsia"/>
          <w:color w:val="000000"/>
          <w:sz w:val="22"/>
        </w:rPr>
        <w:t>）</w:t>
      </w:r>
      <w:r>
        <w:rPr>
          <w:color w:val="000000"/>
          <w:sz w:val="22"/>
        </w:rPr>
        <w:t>，属于</w:t>
      </w:r>
      <w:r>
        <w:rPr>
          <w:color w:val="000000"/>
          <w:sz w:val="22"/>
          <w:u w:val="single"/>
        </w:rPr>
        <w:t>（中型企业、小型企业、微型企业）</w:t>
      </w:r>
      <w:r>
        <w:rPr>
          <w:color w:val="000000"/>
          <w:sz w:val="22"/>
        </w:rPr>
        <w:t>；</w:t>
      </w:r>
    </w:p>
    <w:p w:rsidR="00221BCB" w:rsidRDefault="00BE75A3">
      <w:pPr>
        <w:snapToGrid w:val="0"/>
        <w:spacing w:line="440" w:lineRule="atLeast"/>
        <w:ind w:firstLineChars="200" w:firstLine="44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w:t>
      </w:r>
      <w:r>
        <w:rPr>
          <w:color w:val="000000"/>
          <w:sz w:val="22"/>
        </w:rPr>
        <w:t>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rsidR="00221BCB" w:rsidRDefault="00BE75A3">
      <w:pPr>
        <w:snapToGrid w:val="0"/>
        <w:spacing w:line="440" w:lineRule="atLeast"/>
        <w:ind w:firstLineChars="200" w:firstLine="440"/>
        <w:rPr>
          <w:color w:val="000000"/>
          <w:sz w:val="22"/>
        </w:rPr>
      </w:pPr>
      <w:r>
        <w:rPr>
          <w:color w:val="000000"/>
          <w:sz w:val="22"/>
        </w:rPr>
        <w:t xml:space="preserve"> …… </w:t>
      </w:r>
    </w:p>
    <w:p w:rsidR="00221BCB" w:rsidRDefault="00BE75A3">
      <w:pPr>
        <w:snapToGrid w:val="0"/>
        <w:spacing w:line="440" w:lineRule="atLeast"/>
        <w:ind w:firstLineChars="200" w:firstLine="440"/>
        <w:rPr>
          <w:color w:val="000000"/>
          <w:sz w:val="22"/>
        </w:rPr>
      </w:pPr>
      <w:r>
        <w:rPr>
          <w:color w:val="000000"/>
          <w:sz w:val="22"/>
        </w:rPr>
        <w:t>以上企业，不属于大企业的分支机构，不存在控股股东为大企业的情形，也不存在与大企业的负责人为同一人的情形。</w:t>
      </w:r>
      <w:r>
        <w:rPr>
          <w:color w:val="000000"/>
          <w:sz w:val="22"/>
        </w:rPr>
        <w:t xml:space="preserve"> </w:t>
      </w:r>
    </w:p>
    <w:p w:rsidR="00221BCB" w:rsidRDefault="00BE75A3">
      <w:pPr>
        <w:snapToGrid w:val="0"/>
        <w:spacing w:line="440" w:lineRule="atLeast"/>
        <w:ind w:firstLineChars="200" w:firstLine="440"/>
        <w:rPr>
          <w:color w:val="000000"/>
          <w:sz w:val="22"/>
        </w:rPr>
      </w:pPr>
      <w:r>
        <w:rPr>
          <w:color w:val="000000"/>
          <w:sz w:val="22"/>
        </w:rPr>
        <w:t>本企业对上述声明内容的真实性负责。如有虚假，将依</w:t>
      </w:r>
      <w:r>
        <w:rPr>
          <w:color w:val="000000"/>
          <w:sz w:val="22"/>
        </w:rPr>
        <w:t xml:space="preserve"> </w:t>
      </w:r>
      <w:r>
        <w:rPr>
          <w:color w:val="000000"/>
          <w:sz w:val="22"/>
        </w:rPr>
        <w:t>法承担相应责任。</w:t>
      </w:r>
      <w:r>
        <w:rPr>
          <w:color w:val="000000"/>
          <w:sz w:val="22"/>
        </w:rPr>
        <w:t xml:space="preserve"> </w:t>
      </w:r>
    </w:p>
    <w:p w:rsidR="00221BCB" w:rsidRDefault="00BE75A3">
      <w:pPr>
        <w:snapToGrid w:val="0"/>
        <w:spacing w:line="440" w:lineRule="atLeast"/>
        <w:ind w:firstLineChars="1700" w:firstLine="3740"/>
        <w:rPr>
          <w:color w:val="000000"/>
          <w:sz w:val="22"/>
        </w:rPr>
      </w:pPr>
      <w:r>
        <w:rPr>
          <w:color w:val="000000"/>
          <w:sz w:val="22"/>
        </w:rPr>
        <w:t>企业名称（盖章）：</w:t>
      </w:r>
      <w:r>
        <w:rPr>
          <w:color w:val="000000"/>
          <w:sz w:val="22"/>
        </w:rPr>
        <w:t xml:space="preserve"> </w:t>
      </w:r>
    </w:p>
    <w:p w:rsidR="00221BCB" w:rsidRDefault="00BE75A3">
      <w:pPr>
        <w:snapToGrid w:val="0"/>
        <w:spacing w:line="440" w:lineRule="atLeast"/>
        <w:ind w:firstLineChars="1700" w:firstLine="3740"/>
        <w:rPr>
          <w:color w:val="000000"/>
          <w:sz w:val="22"/>
        </w:rPr>
      </w:pPr>
      <w:r>
        <w:rPr>
          <w:color w:val="000000"/>
          <w:sz w:val="22"/>
        </w:rPr>
        <w:t>日</w:t>
      </w:r>
      <w:r>
        <w:rPr>
          <w:color w:val="000000"/>
          <w:sz w:val="22"/>
        </w:rPr>
        <w:t xml:space="preserve"> </w:t>
      </w:r>
      <w:r>
        <w:rPr>
          <w:color w:val="000000"/>
          <w:sz w:val="22"/>
        </w:rPr>
        <w:t>期：</w:t>
      </w:r>
    </w:p>
    <w:p w:rsidR="00221BCB" w:rsidRDefault="00BE75A3">
      <w:pPr>
        <w:spacing w:line="440" w:lineRule="atLeast"/>
        <w:rPr>
          <w:color w:val="000000"/>
          <w:sz w:val="22"/>
          <w:szCs w:val="22"/>
        </w:rPr>
      </w:pPr>
      <w:r>
        <w:rPr>
          <w:rFonts w:hint="eastAsia"/>
          <w:color w:val="000000"/>
          <w:spacing w:val="6"/>
          <w:sz w:val="22"/>
          <w:szCs w:val="22"/>
        </w:rPr>
        <w:t>（注</w:t>
      </w:r>
      <w:r>
        <w:rPr>
          <w:rFonts w:hint="eastAsia"/>
          <w:color w:val="000000"/>
          <w:spacing w:val="6"/>
          <w:sz w:val="22"/>
          <w:szCs w:val="22"/>
        </w:rPr>
        <w:t>1</w:t>
      </w:r>
      <w:r>
        <w:rPr>
          <w:rFonts w:hint="eastAsia"/>
          <w:color w:val="000000"/>
          <w:spacing w:val="6"/>
          <w:sz w:val="22"/>
          <w:szCs w:val="22"/>
        </w:rPr>
        <w:t>）</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r>
        <w:rPr>
          <w:rFonts w:hint="eastAsia"/>
          <w:color w:val="000000"/>
          <w:sz w:val="22"/>
          <w:szCs w:val="22"/>
        </w:rPr>
        <w:t xml:space="preserve">　　　　　</w:t>
      </w:r>
    </w:p>
    <w:p w:rsidR="00221BCB" w:rsidRDefault="00BE75A3">
      <w:pPr>
        <w:spacing w:line="588" w:lineRule="exact"/>
        <w:jc w:val="center"/>
        <w:rPr>
          <w:color w:val="000000"/>
          <w:spacing w:val="6"/>
          <w:sz w:val="22"/>
          <w:szCs w:val="22"/>
        </w:rPr>
      </w:pPr>
      <w:bookmarkStart w:id="5" w:name="OLE_LINK13"/>
      <w:bookmarkStart w:id="6" w:name="OLE_LINK14"/>
      <w:r>
        <w:rPr>
          <w:rFonts w:hint="eastAsia"/>
          <w:color w:val="000000"/>
          <w:spacing w:val="6"/>
          <w:sz w:val="22"/>
          <w:szCs w:val="22"/>
        </w:rPr>
        <w:t>残疾人福利性单位声明函</w:t>
      </w:r>
    </w:p>
    <w:bookmarkEnd w:id="5"/>
    <w:bookmarkEnd w:id="6"/>
    <w:p w:rsidR="00221BCB" w:rsidRDefault="00221BCB">
      <w:pPr>
        <w:spacing w:line="588" w:lineRule="exact"/>
        <w:rPr>
          <w:color w:val="000000"/>
          <w:spacing w:val="6"/>
          <w:sz w:val="22"/>
          <w:szCs w:val="22"/>
        </w:rPr>
      </w:pP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本单位郑重声明，根据《财政部</w:t>
      </w:r>
      <w:r>
        <w:rPr>
          <w:rFonts w:hint="eastAsia"/>
          <w:color w:val="000000"/>
          <w:spacing w:val="6"/>
          <w:sz w:val="22"/>
          <w:szCs w:val="22"/>
        </w:rPr>
        <w:t xml:space="preserve"> </w:t>
      </w:r>
      <w:r>
        <w:rPr>
          <w:rFonts w:hint="eastAsia"/>
          <w:color w:val="000000"/>
          <w:spacing w:val="6"/>
          <w:sz w:val="22"/>
          <w:szCs w:val="22"/>
        </w:rPr>
        <w:t>民政部</w:t>
      </w:r>
      <w:r>
        <w:rPr>
          <w:rFonts w:hint="eastAsia"/>
          <w:color w:val="000000"/>
          <w:spacing w:val="6"/>
          <w:sz w:val="22"/>
          <w:szCs w:val="22"/>
        </w:rPr>
        <w:t xml:space="preserve"> </w:t>
      </w:r>
      <w:r>
        <w:rPr>
          <w:rFonts w:hint="eastAsia"/>
          <w:color w:val="000000"/>
          <w:spacing w:val="6"/>
          <w:sz w:val="22"/>
          <w:szCs w:val="22"/>
        </w:rPr>
        <w:t>中国残疾人联合会关于促进残疾人就业政府采购政策的通知》（财库</w:t>
      </w:r>
      <w:r>
        <w:rPr>
          <w:rFonts w:hint="eastAsia"/>
          <w:color w:val="000000"/>
          <w:sz w:val="22"/>
          <w:szCs w:val="22"/>
        </w:rPr>
        <w:t>〔</w:t>
      </w:r>
      <w:r>
        <w:rPr>
          <w:rFonts w:hint="eastAsia"/>
          <w:color w:val="000000"/>
          <w:sz w:val="22"/>
          <w:szCs w:val="22"/>
        </w:rPr>
        <w:t>2017</w:t>
      </w:r>
      <w:r>
        <w:rPr>
          <w:rFonts w:hint="eastAsia"/>
          <w:color w:val="000000"/>
          <w:sz w:val="22"/>
          <w:szCs w:val="22"/>
        </w:rPr>
        <w:t>〕</w:t>
      </w:r>
      <w:r>
        <w:rPr>
          <w:rFonts w:hint="eastAsia"/>
          <w:color w:val="000000"/>
          <w:sz w:val="22"/>
          <w:szCs w:val="22"/>
        </w:rPr>
        <w:t xml:space="preserve"> 141</w:t>
      </w:r>
      <w:r>
        <w:rPr>
          <w:rFonts w:hint="eastAsia"/>
          <w:color w:val="000000"/>
          <w:spacing w:val="6"/>
          <w:sz w:val="22"/>
          <w:szCs w:val="22"/>
        </w:rPr>
        <w:t>号）的规定，本单位为符合条件的残疾人福利性单位，且本单位参加</w:t>
      </w:r>
      <w:r>
        <w:rPr>
          <w:rFonts w:hint="eastAsia"/>
          <w:color w:val="000000"/>
          <w:spacing w:val="6"/>
          <w:sz w:val="22"/>
          <w:szCs w:val="22"/>
        </w:rPr>
        <w:t>______</w:t>
      </w:r>
      <w:r>
        <w:rPr>
          <w:rFonts w:hint="eastAsia"/>
          <w:color w:val="000000"/>
          <w:spacing w:val="6"/>
          <w:sz w:val="22"/>
          <w:szCs w:val="22"/>
        </w:rPr>
        <w:t>单位的</w:t>
      </w:r>
      <w:r>
        <w:rPr>
          <w:rFonts w:hint="eastAsia"/>
          <w:color w:val="000000"/>
          <w:spacing w:val="6"/>
          <w:sz w:val="22"/>
          <w:szCs w:val="22"/>
        </w:rPr>
        <w:t>______</w:t>
      </w:r>
      <w:r>
        <w:rPr>
          <w:rFonts w:hint="eastAsia"/>
          <w:color w:val="000000"/>
          <w:spacing w:val="6"/>
          <w:sz w:val="22"/>
          <w:szCs w:val="22"/>
        </w:rPr>
        <w:t>项目采购活动提供本单位制造的货物（由本单位承担工程</w:t>
      </w:r>
      <w:r>
        <w:rPr>
          <w:rFonts w:hint="eastAsia"/>
          <w:color w:val="000000"/>
          <w:spacing w:val="6"/>
          <w:sz w:val="22"/>
          <w:szCs w:val="22"/>
        </w:rPr>
        <w:t>/</w:t>
      </w:r>
      <w:r>
        <w:rPr>
          <w:rFonts w:hint="eastAsia"/>
          <w:color w:val="000000"/>
          <w:spacing w:val="6"/>
          <w:sz w:val="22"/>
          <w:szCs w:val="22"/>
        </w:rPr>
        <w:t>提供服务），或者提供其他残疾人福利性单位制造的货物（不包括使用非残疾人福利性单位注册商标的货物）。</w:t>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本单位对上述声明的真实性负责。如有虚假，将依法承担相应责任。</w:t>
      </w:r>
    </w:p>
    <w:p w:rsidR="00221BCB" w:rsidRDefault="00221BCB">
      <w:pPr>
        <w:spacing w:line="588" w:lineRule="exact"/>
        <w:ind w:firstLineChars="200" w:firstLine="464"/>
        <w:rPr>
          <w:color w:val="000000"/>
          <w:spacing w:val="6"/>
          <w:sz w:val="22"/>
          <w:szCs w:val="22"/>
        </w:rPr>
      </w:pPr>
    </w:p>
    <w:p w:rsidR="00221BCB" w:rsidRDefault="00221BCB">
      <w:pPr>
        <w:spacing w:line="588" w:lineRule="exact"/>
        <w:ind w:firstLineChars="200" w:firstLine="464"/>
        <w:rPr>
          <w:color w:val="000000"/>
          <w:spacing w:val="6"/>
          <w:sz w:val="22"/>
          <w:szCs w:val="22"/>
        </w:rPr>
      </w:pPr>
    </w:p>
    <w:p w:rsidR="00221BCB" w:rsidRDefault="00BE75A3">
      <w:pPr>
        <w:tabs>
          <w:tab w:val="left" w:pos="4860"/>
        </w:tabs>
        <w:spacing w:line="588" w:lineRule="exact"/>
        <w:ind w:right="1560" w:firstLineChars="200" w:firstLine="464"/>
        <w:jc w:val="center"/>
        <w:rPr>
          <w:color w:val="000000"/>
          <w:spacing w:val="6"/>
          <w:sz w:val="22"/>
          <w:szCs w:val="22"/>
        </w:rPr>
      </w:pPr>
      <w:r>
        <w:rPr>
          <w:rFonts w:hint="eastAsia"/>
          <w:color w:val="000000"/>
          <w:spacing w:val="6"/>
          <w:sz w:val="22"/>
          <w:szCs w:val="22"/>
        </w:rPr>
        <w:t xml:space="preserve">               </w:t>
      </w:r>
      <w:r>
        <w:rPr>
          <w:rFonts w:hint="eastAsia"/>
          <w:color w:val="000000"/>
          <w:spacing w:val="6"/>
          <w:sz w:val="22"/>
          <w:szCs w:val="22"/>
        </w:rPr>
        <w:t>单位名称（盖章）：</w:t>
      </w:r>
    </w:p>
    <w:p w:rsidR="00221BCB" w:rsidRDefault="00BE75A3">
      <w:pPr>
        <w:tabs>
          <w:tab w:val="left" w:pos="4860"/>
        </w:tabs>
        <w:spacing w:line="588" w:lineRule="exact"/>
        <w:ind w:right="1560" w:firstLineChars="200" w:firstLine="464"/>
        <w:jc w:val="center"/>
        <w:rPr>
          <w:color w:val="000000"/>
          <w:spacing w:val="6"/>
          <w:sz w:val="22"/>
          <w:szCs w:val="22"/>
        </w:rPr>
      </w:pPr>
      <w:r>
        <w:rPr>
          <w:rFonts w:hint="eastAsia"/>
          <w:color w:val="000000"/>
          <w:spacing w:val="6"/>
          <w:sz w:val="22"/>
          <w:szCs w:val="22"/>
        </w:rPr>
        <w:t xml:space="preserve">       </w:t>
      </w:r>
      <w:r>
        <w:rPr>
          <w:rFonts w:hint="eastAsia"/>
          <w:color w:val="000000"/>
          <w:spacing w:val="6"/>
          <w:sz w:val="22"/>
          <w:szCs w:val="22"/>
        </w:rPr>
        <w:t>日</w:t>
      </w:r>
      <w:r>
        <w:rPr>
          <w:rFonts w:hint="eastAsia"/>
          <w:color w:val="000000"/>
          <w:spacing w:val="6"/>
          <w:sz w:val="22"/>
          <w:szCs w:val="22"/>
        </w:rPr>
        <w:t xml:space="preserve">  </w:t>
      </w:r>
      <w:r>
        <w:rPr>
          <w:rFonts w:hint="eastAsia"/>
          <w:color w:val="000000"/>
          <w:spacing w:val="6"/>
          <w:sz w:val="22"/>
          <w:szCs w:val="22"/>
        </w:rPr>
        <w:t>期：</w:t>
      </w:r>
    </w:p>
    <w:p w:rsidR="00221BCB" w:rsidRDefault="00BE75A3">
      <w:pPr>
        <w:tabs>
          <w:tab w:val="left" w:pos="4860"/>
        </w:tabs>
        <w:spacing w:line="588" w:lineRule="exact"/>
        <w:ind w:right="1560"/>
        <w:rPr>
          <w:color w:val="000000"/>
          <w:sz w:val="22"/>
          <w:szCs w:val="22"/>
        </w:rPr>
      </w:pPr>
      <w:r>
        <w:rPr>
          <w:rFonts w:hint="eastAsia"/>
          <w:color w:val="000000"/>
          <w:sz w:val="22"/>
          <w:szCs w:val="22"/>
        </w:rPr>
        <w:t>备注说明：</w:t>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lastRenderedPageBreak/>
        <w:t>1</w:t>
      </w:r>
      <w:r>
        <w:rPr>
          <w:rFonts w:hint="eastAsia"/>
          <w:color w:val="000000"/>
          <w:spacing w:val="6"/>
          <w:sz w:val="22"/>
          <w:szCs w:val="22"/>
        </w:rPr>
        <w:t>、如中标，将在中标公示中将此残疾人福利性单位声明函予以公示，接受社会监督；</w:t>
      </w:r>
    </w:p>
    <w:p w:rsidR="00221BCB" w:rsidRDefault="00BE75A3">
      <w:pPr>
        <w:spacing w:line="588" w:lineRule="exact"/>
        <w:ind w:firstLineChars="200" w:firstLine="464"/>
        <w:rPr>
          <w:color w:val="000000"/>
          <w:spacing w:val="6"/>
          <w:sz w:val="22"/>
          <w:szCs w:val="22"/>
        </w:rPr>
      </w:pPr>
      <w:r>
        <w:rPr>
          <w:color w:val="000000"/>
          <w:spacing w:val="6"/>
          <w:sz w:val="22"/>
          <w:szCs w:val="22"/>
        </w:rPr>
        <w:t>2</w:t>
      </w:r>
      <w:r>
        <w:rPr>
          <w:rFonts w:hint="eastAsia"/>
          <w:color w:val="000000"/>
          <w:spacing w:val="6"/>
          <w:sz w:val="22"/>
          <w:szCs w:val="22"/>
        </w:rPr>
        <w:t>、供应商提供的《残疾人福利性单位声明函》与事实不符的，依照《政府采购法》第七十七条第一款的规定追究法律责任。</w:t>
      </w:r>
    </w:p>
    <w:p w:rsidR="00221BCB" w:rsidRDefault="00BE75A3">
      <w:pPr>
        <w:tabs>
          <w:tab w:val="left" w:pos="4860"/>
        </w:tabs>
        <w:spacing w:line="588" w:lineRule="exact"/>
        <w:ind w:right="1560"/>
        <w:rPr>
          <w:color w:val="000000"/>
          <w:sz w:val="22"/>
          <w:szCs w:val="22"/>
        </w:rPr>
      </w:pPr>
      <w:r>
        <w:rPr>
          <w:rFonts w:hint="eastAsia"/>
          <w:color w:val="000000"/>
          <w:sz w:val="22"/>
          <w:szCs w:val="22"/>
        </w:rPr>
        <w:t>二、节能、环保产品优先（强制）采购政策说明</w:t>
      </w:r>
    </w:p>
    <w:p w:rsidR="00221BCB" w:rsidRDefault="00BE75A3">
      <w:pPr>
        <w:tabs>
          <w:tab w:val="left" w:pos="4860"/>
        </w:tabs>
        <w:spacing w:line="588" w:lineRule="exact"/>
        <w:ind w:right="1560"/>
        <w:rPr>
          <w:color w:val="000000"/>
          <w:sz w:val="22"/>
          <w:szCs w:val="22"/>
        </w:rPr>
      </w:pPr>
      <w:r>
        <w:rPr>
          <w:rFonts w:hint="eastAsia"/>
          <w:color w:val="000000"/>
          <w:sz w:val="22"/>
          <w:szCs w:val="22"/>
        </w:rPr>
        <w:t>1</w:t>
      </w:r>
      <w:r>
        <w:rPr>
          <w:rFonts w:hint="eastAsia"/>
          <w:color w:val="000000"/>
          <w:sz w:val="22"/>
          <w:szCs w:val="22"/>
        </w:rPr>
        <w:t>、政策依据</w:t>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（一）《国务院办公厅关于建立政府强制采购节能产品制度的通知》</w:t>
      </w:r>
      <w:r>
        <w:rPr>
          <w:rFonts w:hint="eastAsia"/>
          <w:color w:val="000000"/>
          <w:spacing w:val="6"/>
          <w:sz w:val="22"/>
          <w:szCs w:val="22"/>
        </w:rPr>
        <w:t>(</w:t>
      </w:r>
      <w:r>
        <w:rPr>
          <w:rFonts w:hint="eastAsia"/>
          <w:color w:val="000000"/>
          <w:spacing w:val="6"/>
          <w:sz w:val="22"/>
          <w:szCs w:val="22"/>
        </w:rPr>
        <w:t>国办发</w:t>
      </w:r>
      <w:r>
        <w:rPr>
          <w:rFonts w:hint="eastAsia"/>
          <w:color w:val="000000"/>
          <w:spacing w:val="6"/>
          <w:sz w:val="22"/>
          <w:szCs w:val="22"/>
        </w:rPr>
        <w:t>[2007]51</w:t>
      </w:r>
      <w:r>
        <w:rPr>
          <w:rFonts w:hint="eastAsia"/>
          <w:color w:val="000000"/>
          <w:spacing w:val="6"/>
          <w:sz w:val="22"/>
          <w:szCs w:val="22"/>
        </w:rPr>
        <w:t>号</w:t>
      </w:r>
      <w:r>
        <w:rPr>
          <w:rFonts w:hint="eastAsia"/>
          <w:color w:val="000000"/>
          <w:spacing w:val="6"/>
          <w:sz w:val="22"/>
          <w:szCs w:val="22"/>
        </w:rPr>
        <w:t>)</w:t>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（二）财政部、发展改革委发布的《节能产品政府采购实施意见》</w:t>
      </w:r>
      <w:r>
        <w:rPr>
          <w:rFonts w:hint="eastAsia"/>
          <w:color w:val="000000"/>
          <w:spacing w:val="6"/>
          <w:sz w:val="22"/>
          <w:szCs w:val="22"/>
        </w:rPr>
        <w:t>(</w:t>
      </w:r>
      <w:r>
        <w:rPr>
          <w:rFonts w:hint="eastAsia"/>
          <w:color w:val="000000"/>
          <w:spacing w:val="6"/>
          <w:sz w:val="22"/>
          <w:szCs w:val="22"/>
        </w:rPr>
        <w:t>财库</w:t>
      </w:r>
      <w:r>
        <w:rPr>
          <w:rFonts w:hint="eastAsia"/>
          <w:color w:val="000000"/>
          <w:spacing w:val="6"/>
          <w:sz w:val="22"/>
          <w:szCs w:val="22"/>
        </w:rPr>
        <w:t>[2004]185</w:t>
      </w:r>
      <w:r>
        <w:rPr>
          <w:rFonts w:hint="eastAsia"/>
          <w:color w:val="000000"/>
          <w:spacing w:val="6"/>
          <w:sz w:val="22"/>
          <w:szCs w:val="22"/>
        </w:rPr>
        <w:t>号</w:t>
      </w:r>
      <w:r>
        <w:rPr>
          <w:rFonts w:hint="eastAsia"/>
          <w:color w:val="000000"/>
          <w:spacing w:val="6"/>
          <w:sz w:val="22"/>
          <w:szCs w:val="22"/>
        </w:rPr>
        <w:t>)</w:t>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（三）财政部、原环保总局印发的《环境标志产品政府采购实施的意见》（财库</w:t>
      </w:r>
      <w:r>
        <w:rPr>
          <w:rFonts w:hint="eastAsia"/>
          <w:color w:val="000000"/>
          <w:spacing w:val="6"/>
          <w:sz w:val="22"/>
          <w:szCs w:val="22"/>
        </w:rPr>
        <w:t> [2006]90</w:t>
      </w:r>
      <w:r>
        <w:rPr>
          <w:rFonts w:hint="eastAsia"/>
          <w:color w:val="000000"/>
          <w:spacing w:val="6"/>
          <w:sz w:val="22"/>
          <w:szCs w:val="22"/>
        </w:rPr>
        <w:t>号）</w:t>
      </w:r>
    </w:p>
    <w:p w:rsidR="00221BCB" w:rsidRDefault="00BE75A3">
      <w:pPr>
        <w:spacing w:line="588" w:lineRule="exact"/>
        <w:rPr>
          <w:color w:val="000000"/>
          <w:spacing w:val="6"/>
          <w:sz w:val="22"/>
          <w:szCs w:val="22"/>
        </w:rPr>
      </w:pPr>
      <w:r>
        <w:rPr>
          <w:rFonts w:hint="eastAsia"/>
          <w:color w:val="000000"/>
          <w:spacing w:val="6"/>
          <w:sz w:val="22"/>
          <w:szCs w:val="22"/>
        </w:rPr>
        <w:t>2</w:t>
      </w:r>
      <w:r>
        <w:rPr>
          <w:rFonts w:hint="eastAsia"/>
          <w:color w:val="000000"/>
          <w:spacing w:val="6"/>
          <w:sz w:val="22"/>
          <w:szCs w:val="22"/>
        </w:rPr>
        <w:t>、</w:t>
      </w:r>
      <w:r>
        <w:rPr>
          <w:color w:val="000000"/>
          <w:spacing w:val="6"/>
          <w:sz w:val="22"/>
          <w:szCs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color w:val="000000"/>
          <w:spacing w:val="6"/>
          <w:sz w:val="22"/>
          <w:szCs w:val="22"/>
        </w:rPr>
        <w:t>。</w:t>
      </w:r>
    </w:p>
    <w:p w:rsidR="00221BCB" w:rsidRDefault="00221BCB">
      <w:pPr>
        <w:pStyle w:val="a8"/>
        <w:ind w:leftChars="0" w:left="0" w:right="1400"/>
      </w:pPr>
    </w:p>
    <w:p w:rsidR="00221BCB" w:rsidRDefault="00BE75A3">
      <w:pPr>
        <w:rPr>
          <w:b/>
          <w:color w:val="000000"/>
          <w:sz w:val="22"/>
          <w:szCs w:val="22"/>
        </w:rPr>
      </w:pPr>
      <w:r>
        <w:rPr>
          <w:rFonts w:hint="eastAsia"/>
          <w:b/>
          <w:color w:val="000000"/>
          <w:sz w:val="22"/>
          <w:szCs w:val="22"/>
        </w:rPr>
        <w:t>三、政府采购本国产品政策</w:t>
      </w:r>
      <w:r>
        <w:rPr>
          <w:rFonts w:hint="eastAsia"/>
          <w:b/>
          <w:color w:val="000000"/>
          <w:sz w:val="22"/>
          <w:szCs w:val="22"/>
        </w:rPr>
        <w:tab/>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政府采购活动中既有本国产品又有非本国产品参与竞争的，依法对本国产品的报价给予</w:t>
      </w:r>
      <w:r>
        <w:rPr>
          <w:rFonts w:hint="eastAsia"/>
          <w:color w:val="000000"/>
          <w:spacing w:val="6"/>
          <w:sz w:val="22"/>
          <w:szCs w:val="22"/>
        </w:rPr>
        <w:t>20%</w:t>
      </w:r>
      <w:r>
        <w:rPr>
          <w:rFonts w:hint="eastAsia"/>
          <w:color w:val="000000"/>
          <w:spacing w:val="6"/>
          <w:sz w:val="22"/>
          <w:szCs w:val="22"/>
        </w:rPr>
        <w:t>的价格扣除。当采购项目或者采购包的采购标的中含有多种产品，供应商为该采购项目或者采购包提供的符合本国产品标准的产品成本之和占该供应商提供的全部产品成本之和的比例达到</w:t>
      </w:r>
      <w:r>
        <w:rPr>
          <w:rFonts w:hint="eastAsia"/>
          <w:color w:val="000000"/>
          <w:spacing w:val="6"/>
          <w:sz w:val="22"/>
          <w:szCs w:val="22"/>
        </w:rPr>
        <w:t>80%</w:t>
      </w:r>
      <w:r>
        <w:rPr>
          <w:rFonts w:hint="eastAsia"/>
          <w:color w:val="000000"/>
          <w:spacing w:val="6"/>
          <w:sz w:val="22"/>
          <w:szCs w:val="22"/>
        </w:rPr>
        <w:t>以上时，且供应商在投标（响应）文件中对此作出承诺的，则依法对该供应商提供的全部产品给予价格评审优惠，即对该供应商提供的全部产品的总报价给予</w:t>
      </w:r>
      <w:r>
        <w:rPr>
          <w:rFonts w:hint="eastAsia"/>
          <w:color w:val="000000"/>
          <w:spacing w:val="6"/>
          <w:sz w:val="22"/>
          <w:szCs w:val="22"/>
        </w:rPr>
        <w:t>20%</w:t>
      </w:r>
      <w:r>
        <w:rPr>
          <w:rFonts w:hint="eastAsia"/>
          <w:color w:val="000000"/>
          <w:spacing w:val="6"/>
          <w:sz w:val="22"/>
          <w:szCs w:val="22"/>
        </w:rPr>
        <w:t>的价格扣除，用扣除后的价格参与评审。</w:t>
      </w:r>
      <w:r>
        <w:rPr>
          <w:rFonts w:hint="eastAsia"/>
          <w:color w:val="000000"/>
          <w:spacing w:val="6"/>
          <w:sz w:val="22"/>
          <w:szCs w:val="22"/>
        </w:rPr>
        <w:lastRenderedPageBreak/>
        <w:t>全部产品是指货物或服务采购项目或采购包中包含的全部货物、服务产品。</w:t>
      </w:r>
    </w:p>
    <w:p w:rsidR="00221BCB" w:rsidRDefault="00BE75A3">
      <w:pPr>
        <w:widowControl/>
        <w:shd w:val="clear" w:color="auto" w:fill="FFFFFF"/>
        <w:jc w:val="center"/>
        <w:textAlignment w:val="baseline"/>
        <w:rPr>
          <w:rFonts w:ascii="宋体" w:hAnsi="宋体" w:cs="宋体"/>
          <w:color w:val="000000"/>
          <w:sz w:val="22"/>
          <w:szCs w:val="22"/>
        </w:rPr>
      </w:pPr>
      <w:r>
        <w:rPr>
          <w:rFonts w:ascii="宋体" w:hAnsi="宋体" w:cs="宋体"/>
          <w:b/>
          <w:bCs/>
          <w:color w:val="000000"/>
          <w:sz w:val="22"/>
          <w:szCs w:val="22"/>
        </w:rPr>
        <w:t>关于符合本国产品标准的声明函</w:t>
      </w:r>
    </w:p>
    <w:p w:rsidR="00221BCB" w:rsidRDefault="00BE75A3">
      <w:pPr>
        <w:widowControl/>
        <w:shd w:val="clear" w:color="auto" w:fill="FFFFFF"/>
        <w:spacing w:before="30" w:after="30"/>
        <w:ind w:firstLine="480"/>
        <w:jc w:val="left"/>
        <w:textAlignment w:val="baseline"/>
        <w:rPr>
          <w:rFonts w:ascii="微软雅黑" w:eastAsia="微软雅黑" w:hAnsi="微软雅黑" w:cs="宋体"/>
          <w:color w:val="000000"/>
          <w:sz w:val="24"/>
          <w:szCs w:val="24"/>
        </w:rPr>
      </w:pPr>
      <w:r>
        <w:rPr>
          <w:rFonts w:ascii="微软雅黑" w:eastAsia="微软雅黑" w:hAnsi="微软雅黑" w:cs="宋体" w:hint="eastAsia"/>
          <w:color w:val="000000"/>
          <w:sz w:val="24"/>
          <w:szCs w:val="24"/>
        </w:rPr>
        <w:t> </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本公司（单位）郑重声明，根据《国务院办公厅关于在政府采购中实施本国产品标准及相关政策的通知》（国办发〔2025〕34号）的规定，本公司（单位）提供的以下产品属于本国产品。具体情况如下：</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1.（产品名称1）1，生产厂为（厂名）2，厂址为（生产厂址）。（产品名称1）的中国境内生产的组件成本占比≥（规定比例）3。（产品名称1）的（关键组件）4在中国境内生产。（产品名称1）的（关键工序）5在中国境内完成。</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2.（产品名称2），生产厂为（厂名），厂址为（生产厂址）。（产品名称2）的中国境内生产的组件成本占比≥（规定比例）。（产品名称2）的（关键组件）在中国境内生产。（产品名称2）的（关键工序）在中国境内完成。</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本公司（单位）对上述声明内容的真实性负责。如有虚假，愿承担相应法律责任。</w:t>
      </w:r>
    </w:p>
    <w:p w:rsidR="00221BCB" w:rsidRDefault="00BE75A3">
      <w:pPr>
        <w:widowControl/>
        <w:shd w:val="clear" w:color="auto" w:fill="FFFFFF"/>
        <w:spacing w:before="30" w:after="30"/>
        <w:jc w:val="left"/>
        <w:textAlignment w:val="baseline"/>
        <w:rPr>
          <w:rFonts w:ascii="宋体" w:hAnsi="宋体" w:cs="宋体"/>
          <w:color w:val="000000"/>
          <w:sz w:val="22"/>
          <w:szCs w:val="22"/>
        </w:rPr>
      </w:pPr>
      <w:r>
        <w:rPr>
          <w:rFonts w:ascii="宋体" w:hAnsi="宋体" w:cs="宋体" w:hint="eastAsia"/>
          <w:color w:val="000000"/>
          <w:sz w:val="22"/>
          <w:szCs w:val="22"/>
        </w:rPr>
        <w:t> </w:t>
      </w:r>
    </w:p>
    <w:p w:rsidR="00221BCB" w:rsidRDefault="00BE75A3">
      <w:pPr>
        <w:widowControl/>
        <w:shd w:val="clear" w:color="auto" w:fill="FFFFFF"/>
        <w:spacing w:before="30" w:after="30"/>
        <w:jc w:val="right"/>
        <w:textAlignment w:val="baseline"/>
        <w:rPr>
          <w:rFonts w:ascii="宋体" w:hAnsi="宋体" w:cs="宋体"/>
          <w:color w:val="000000"/>
          <w:sz w:val="22"/>
          <w:szCs w:val="22"/>
        </w:rPr>
      </w:pPr>
      <w:r>
        <w:rPr>
          <w:rFonts w:ascii="宋体" w:hAnsi="宋体" w:cs="宋体" w:hint="eastAsia"/>
          <w:color w:val="000000"/>
          <w:sz w:val="22"/>
          <w:szCs w:val="22"/>
        </w:rPr>
        <w:t>公司（单位）名称（盖章）：　        </w:t>
      </w:r>
    </w:p>
    <w:p w:rsidR="00221BCB" w:rsidRDefault="00BE75A3">
      <w:pPr>
        <w:widowControl/>
        <w:shd w:val="clear" w:color="auto" w:fill="FFFFFF"/>
        <w:jc w:val="right"/>
        <w:textAlignment w:val="baseline"/>
        <w:rPr>
          <w:rFonts w:ascii="宋体" w:hAnsi="宋体" w:cs="宋体"/>
          <w:color w:val="000000"/>
          <w:sz w:val="22"/>
          <w:szCs w:val="22"/>
        </w:rPr>
      </w:pPr>
      <w:r>
        <w:rPr>
          <w:rFonts w:ascii="宋体" w:hAnsi="宋体" w:cs="宋体" w:hint="eastAsia"/>
          <w:color w:val="000000"/>
          <w:sz w:val="22"/>
          <w:szCs w:val="22"/>
        </w:rPr>
        <w:t>日期：　     年　  月　  日         </w:t>
      </w:r>
    </w:p>
    <w:p w:rsidR="00221BCB" w:rsidRDefault="00BE75A3">
      <w:pPr>
        <w:widowControl/>
        <w:shd w:val="clear" w:color="auto" w:fill="FFFFFF"/>
        <w:spacing w:before="30" w:after="30"/>
        <w:jc w:val="left"/>
        <w:textAlignment w:val="baseline"/>
        <w:rPr>
          <w:rFonts w:ascii="宋体" w:hAnsi="宋体" w:cs="宋体"/>
          <w:color w:val="000000"/>
          <w:sz w:val="22"/>
          <w:szCs w:val="22"/>
        </w:rPr>
      </w:pPr>
      <w:r>
        <w:rPr>
          <w:rFonts w:ascii="宋体" w:hAnsi="宋体" w:cs="宋体" w:hint="eastAsia"/>
          <w:color w:val="000000"/>
          <w:sz w:val="22"/>
          <w:szCs w:val="22"/>
        </w:rPr>
        <w:t>__________________</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1.产品如有型号，请在“产品名称”栏一并填写。</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2.生产厂名与厂址应与生产厂营业执照载明的相关信息保持一致。</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3.该产品的中国境内生产的组件成本占比相关要求实施前，“规定比例”栏可不填，下同。</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4.该产品的关键组件要求实施前，“关键组件”栏可不填，下同。</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5.该产品的关键工序要求实施前，“关键工序”栏可不填，下同。</w:t>
      </w:r>
    </w:p>
    <w:p w:rsidR="00221BCB" w:rsidRDefault="00221BCB">
      <w:pPr>
        <w:spacing w:line="588" w:lineRule="exact"/>
        <w:ind w:firstLineChars="200" w:firstLine="464"/>
        <w:rPr>
          <w:color w:val="000000"/>
          <w:spacing w:val="6"/>
          <w:sz w:val="22"/>
          <w:szCs w:val="22"/>
        </w:rPr>
      </w:pPr>
    </w:p>
    <w:p w:rsidR="00221BCB" w:rsidRDefault="00BE75A3">
      <w:pPr>
        <w:widowControl/>
        <w:autoSpaceDE w:val="0"/>
        <w:autoSpaceDN w:val="0"/>
        <w:snapToGrid w:val="0"/>
        <w:spacing w:line="420" w:lineRule="exact"/>
        <w:ind w:firstLine="450"/>
        <w:jc w:val="center"/>
        <w:rPr>
          <w:color w:val="000000"/>
          <w:sz w:val="32"/>
        </w:rPr>
      </w:pPr>
      <w:bookmarkStart w:id="7" w:name="_Toc351580000"/>
      <w:bookmarkStart w:id="8" w:name="_Toc302981963"/>
      <w:r>
        <w:rPr>
          <w:rFonts w:hint="eastAsia"/>
          <w:color w:val="000000"/>
          <w:sz w:val="32"/>
        </w:rPr>
        <w:t>第五部分</w:t>
      </w:r>
      <w:r>
        <w:rPr>
          <w:rFonts w:hint="eastAsia"/>
          <w:color w:val="000000"/>
          <w:sz w:val="32"/>
        </w:rPr>
        <w:t xml:space="preserve">   </w:t>
      </w:r>
      <w:r>
        <w:rPr>
          <w:rFonts w:hint="eastAsia"/>
          <w:color w:val="000000"/>
          <w:sz w:val="32"/>
        </w:rPr>
        <w:t>合同格式（仅供参考）</w:t>
      </w:r>
    </w:p>
    <w:p w:rsidR="00221BCB" w:rsidRDefault="00BE75A3">
      <w:pPr>
        <w:pStyle w:val="a5"/>
        <w:spacing w:after="0"/>
        <w:ind w:left="400"/>
        <w:jc w:val="center"/>
        <w:rPr>
          <w:rFonts w:ascii="宋体" w:hAnsi="宋体" w:cs="宋体"/>
          <w:b/>
          <w:bCs/>
          <w:color w:val="000000"/>
          <w:spacing w:val="-20"/>
          <w:kern w:val="44"/>
          <w:sz w:val="48"/>
          <w:szCs w:val="48"/>
        </w:rPr>
      </w:pPr>
      <w:r>
        <w:rPr>
          <w:rFonts w:ascii="宋体" w:hAnsi="宋体" w:cs="宋体" w:hint="eastAsia"/>
          <w:b/>
          <w:bCs/>
          <w:color w:val="000000"/>
          <w:spacing w:val="-20"/>
          <w:kern w:val="44"/>
          <w:sz w:val="48"/>
          <w:szCs w:val="48"/>
        </w:rPr>
        <w:t>政府采购货物买卖合同</w:t>
      </w:r>
    </w:p>
    <w:p w:rsidR="00221BCB" w:rsidRDefault="00BE75A3">
      <w:pPr>
        <w:pStyle w:val="a5"/>
        <w:spacing w:after="0"/>
        <w:ind w:left="400"/>
        <w:jc w:val="center"/>
        <w:rPr>
          <w:rFonts w:ascii="宋体" w:hAnsi="宋体" w:cs="宋体"/>
          <w:b/>
          <w:bCs/>
          <w:color w:val="000000"/>
          <w:spacing w:val="-20"/>
          <w:kern w:val="44"/>
          <w:sz w:val="48"/>
          <w:szCs w:val="48"/>
        </w:rPr>
      </w:pPr>
      <w:r>
        <w:rPr>
          <w:rFonts w:ascii="宋体" w:hAnsi="宋体" w:cs="宋体" w:hint="eastAsia"/>
          <w:b/>
          <w:bCs/>
          <w:color w:val="000000"/>
          <w:spacing w:val="-20"/>
          <w:kern w:val="44"/>
          <w:sz w:val="48"/>
          <w:szCs w:val="48"/>
        </w:rPr>
        <w:t>（试行）</w:t>
      </w:r>
    </w:p>
    <w:p w:rsidR="00221BCB" w:rsidRDefault="00221BCB">
      <w:pPr>
        <w:rPr>
          <w:rFonts w:ascii="宋体" w:hAnsi="宋体" w:cs="宋体"/>
          <w:b/>
          <w:bCs/>
          <w:color w:val="000000"/>
          <w:spacing w:val="-20"/>
          <w:kern w:val="44"/>
          <w:sz w:val="40"/>
          <w:szCs w:val="40"/>
        </w:rPr>
      </w:pPr>
    </w:p>
    <w:p w:rsidR="00221BCB" w:rsidRDefault="00221BCB">
      <w:pPr>
        <w:rPr>
          <w:rFonts w:ascii="宋体" w:hAnsi="宋体" w:cs="宋体"/>
          <w:b/>
          <w:bCs/>
          <w:color w:val="000000"/>
          <w:spacing w:val="-20"/>
          <w:kern w:val="44"/>
          <w:sz w:val="40"/>
          <w:szCs w:val="40"/>
        </w:rPr>
      </w:pPr>
    </w:p>
    <w:p w:rsidR="00221BCB" w:rsidRDefault="00221BCB">
      <w:pPr>
        <w:rPr>
          <w:rFonts w:ascii="宋体" w:hAnsi="宋体" w:cs="宋体"/>
          <w:b/>
          <w:bCs/>
          <w:color w:val="000000"/>
          <w:spacing w:val="-20"/>
          <w:kern w:val="44"/>
          <w:sz w:val="40"/>
          <w:szCs w:val="40"/>
        </w:rPr>
      </w:pPr>
    </w:p>
    <w:p w:rsidR="00221BCB" w:rsidRDefault="00BE75A3">
      <w:pPr>
        <w:spacing w:line="360" w:lineRule="auto"/>
        <w:ind w:leftChars="200" w:left="400"/>
        <w:rPr>
          <w:color w:val="000000"/>
          <w:sz w:val="32"/>
          <w:szCs w:val="32"/>
        </w:rPr>
      </w:pPr>
      <w:r>
        <w:rPr>
          <w:rFonts w:ascii="宋体" w:hAnsi="宋体" w:cs="宋体" w:hint="eastAsia"/>
          <w:color w:val="000000"/>
          <w:sz w:val="32"/>
          <w:szCs w:val="32"/>
        </w:rPr>
        <w:t>项目名称：</w:t>
      </w:r>
      <w:r>
        <w:rPr>
          <w:rFonts w:hint="eastAsia"/>
          <w:color w:val="000000"/>
          <w:sz w:val="32"/>
          <w:szCs w:val="32"/>
          <w:u w:val="single"/>
        </w:rPr>
        <w:t xml:space="preserve">                             </w:t>
      </w:r>
    </w:p>
    <w:p w:rsidR="00221BCB" w:rsidRDefault="00BE75A3">
      <w:pPr>
        <w:spacing w:line="360" w:lineRule="auto"/>
        <w:ind w:leftChars="200" w:left="400"/>
        <w:rPr>
          <w:color w:val="000000"/>
          <w:sz w:val="32"/>
          <w:szCs w:val="32"/>
          <w:u w:val="single"/>
        </w:rPr>
      </w:pPr>
      <w:r>
        <w:rPr>
          <w:rFonts w:hint="eastAsia"/>
          <w:color w:val="000000"/>
          <w:sz w:val="32"/>
          <w:szCs w:val="32"/>
        </w:rPr>
        <w:t>合同编号：</w:t>
      </w:r>
      <w:r>
        <w:rPr>
          <w:rFonts w:hint="eastAsia"/>
          <w:color w:val="000000"/>
          <w:sz w:val="32"/>
          <w:szCs w:val="32"/>
          <w:u w:val="single"/>
        </w:rPr>
        <w:t xml:space="preserve">                             </w:t>
      </w:r>
    </w:p>
    <w:p w:rsidR="00221BCB" w:rsidRDefault="00BE75A3">
      <w:pPr>
        <w:spacing w:line="360" w:lineRule="auto"/>
        <w:ind w:leftChars="200" w:left="400"/>
        <w:rPr>
          <w:color w:val="000000"/>
          <w:sz w:val="32"/>
          <w:szCs w:val="32"/>
        </w:rPr>
      </w:pPr>
      <w:r>
        <w:rPr>
          <w:rFonts w:hint="eastAsia"/>
          <w:color w:val="000000"/>
          <w:sz w:val="32"/>
          <w:szCs w:val="32"/>
        </w:rPr>
        <w:lastRenderedPageBreak/>
        <w:t>甲</w:t>
      </w:r>
      <w:r>
        <w:rPr>
          <w:rFonts w:hint="eastAsia"/>
          <w:color w:val="000000"/>
          <w:sz w:val="32"/>
          <w:szCs w:val="32"/>
        </w:rPr>
        <w:t xml:space="preserve">    </w:t>
      </w:r>
      <w:r>
        <w:rPr>
          <w:rFonts w:hint="eastAsia"/>
          <w:color w:val="000000"/>
          <w:sz w:val="32"/>
          <w:szCs w:val="32"/>
        </w:rPr>
        <w:t>方：</w:t>
      </w:r>
      <w:r>
        <w:rPr>
          <w:rFonts w:hint="eastAsia"/>
          <w:color w:val="000000"/>
          <w:sz w:val="32"/>
          <w:szCs w:val="32"/>
          <w:u w:val="single"/>
        </w:rPr>
        <w:t xml:space="preserve">                             </w:t>
      </w:r>
    </w:p>
    <w:p w:rsidR="00221BCB" w:rsidRDefault="00BE75A3">
      <w:pPr>
        <w:spacing w:line="360" w:lineRule="auto"/>
        <w:ind w:leftChars="200" w:left="400"/>
        <w:rPr>
          <w:color w:val="000000"/>
          <w:sz w:val="32"/>
          <w:szCs w:val="32"/>
          <w:u w:val="single"/>
        </w:rPr>
      </w:pPr>
      <w:r>
        <w:rPr>
          <w:rFonts w:hint="eastAsia"/>
          <w:color w:val="000000"/>
          <w:sz w:val="32"/>
          <w:szCs w:val="32"/>
        </w:rPr>
        <w:t>乙</w:t>
      </w:r>
      <w:r>
        <w:rPr>
          <w:rFonts w:hint="eastAsia"/>
          <w:color w:val="000000"/>
          <w:sz w:val="32"/>
          <w:szCs w:val="32"/>
        </w:rPr>
        <w:t xml:space="preserve">    </w:t>
      </w:r>
      <w:r>
        <w:rPr>
          <w:rFonts w:hint="eastAsia"/>
          <w:color w:val="000000"/>
          <w:sz w:val="32"/>
          <w:szCs w:val="32"/>
        </w:rPr>
        <w:t>方：</w:t>
      </w:r>
      <w:r>
        <w:rPr>
          <w:rFonts w:hint="eastAsia"/>
          <w:color w:val="000000"/>
          <w:sz w:val="32"/>
          <w:szCs w:val="32"/>
          <w:u w:val="single"/>
        </w:rPr>
        <w:t xml:space="preserve">                             </w:t>
      </w:r>
    </w:p>
    <w:p w:rsidR="00221BCB" w:rsidRDefault="00BE75A3">
      <w:pPr>
        <w:spacing w:line="360" w:lineRule="auto"/>
        <w:ind w:leftChars="200" w:left="400"/>
        <w:rPr>
          <w:color w:val="000000"/>
          <w:sz w:val="32"/>
          <w:szCs w:val="32"/>
        </w:rPr>
      </w:pPr>
      <w:r>
        <w:rPr>
          <w:rFonts w:hint="eastAsia"/>
          <w:color w:val="000000"/>
          <w:sz w:val="32"/>
          <w:szCs w:val="32"/>
        </w:rPr>
        <w:t>签订时间：</w:t>
      </w:r>
      <w:r>
        <w:rPr>
          <w:rFonts w:hint="eastAsia"/>
          <w:color w:val="000000"/>
          <w:sz w:val="32"/>
          <w:szCs w:val="32"/>
          <w:u w:val="single"/>
        </w:rPr>
        <w:t xml:space="preserve">      </w:t>
      </w:r>
      <w:r>
        <w:rPr>
          <w:color w:val="000000"/>
          <w:sz w:val="32"/>
          <w:szCs w:val="32"/>
          <w:u w:val="single"/>
        </w:rPr>
        <w:t xml:space="preserve">           </w:t>
      </w:r>
      <w:r>
        <w:rPr>
          <w:rFonts w:hint="eastAsia"/>
          <w:color w:val="000000"/>
          <w:sz w:val="32"/>
          <w:szCs w:val="32"/>
          <w:u w:val="single"/>
        </w:rPr>
        <w:t xml:space="preserve">            </w:t>
      </w:r>
    </w:p>
    <w:p w:rsidR="00221BCB" w:rsidRDefault="00221BCB">
      <w:pPr>
        <w:rPr>
          <w:color w:val="000000"/>
        </w:rPr>
      </w:pPr>
    </w:p>
    <w:p w:rsidR="00221BCB" w:rsidRDefault="00BE75A3">
      <w:pPr>
        <w:rPr>
          <w:rFonts w:eastAsia="黑体"/>
          <w:color w:val="000000"/>
          <w:sz w:val="44"/>
          <w:szCs w:val="44"/>
        </w:rPr>
      </w:pPr>
      <w:r>
        <w:rPr>
          <w:rFonts w:eastAsia="黑体"/>
          <w:color w:val="000000"/>
          <w:sz w:val="44"/>
          <w:szCs w:val="44"/>
        </w:rPr>
        <w:br w:type="page"/>
      </w:r>
    </w:p>
    <w:p w:rsidR="00221BCB" w:rsidRDefault="00BE75A3">
      <w:pPr>
        <w:jc w:val="center"/>
        <w:rPr>
          <w:rFonts w:eastAsia="黑体"/>
          <w:color w:val="000000"/>
          <w:sz w:val="44"/>
          <w:szCs w:val="44"/>
        </w:rPr>
      </w:pPr>
      <w:r>
        <w:rPr>
          <w:rFonts w:eastAsia="黑体" w:hint="eastAsia"/>
          <w:color w:val="000000"/>
          <w:sz w:val="44"/>
          <w:szCs w:val="44"/>
        </w:rPr>
        <w:lastRenderedPageBreak/>
        <w:t>使</w:t>
      </w:r>
      <w:r>
        <w:rPr>
          <w:rFonts w:eastAsia="黑体" w:hint="eastAsia"/>
          <w:color w:val="000000"/>
          <w:sz w:val="44"/>
          <w:szCs w:val="44"/>
        </w:rPr>
        <w:t xml:space="preserve"> </w:t>
      </w:r>
      <w:r>
        <w:rPr>
          <w:rFonts w:eastAsia="黑体" w:hint="eastAsia"/>
          <w:color w:val="000000"/>
          <w:sz w:val="44"/>
          <w:szCs w:val="44"/>
        </w:rPr>
        <w:t>用</w:t>
      </w:r>
      <w:r>
        <w:rPr>
          <w:rFonts w:eastAsia="黑体" w:hint="eastAsia"/>
          <w:color w:val="000000"/>
          <w:sz w:val="44"/>
          <w:szCs w:val="44"/>
        </w:rPr>
        <w:t xml:space="preserve"> </w:t>
      </w:r>
      <w:r>
        <w:rPr>
          <w:rFonts w:eastAsia="黑体" w:hint="eastAsia"/>
          <w:color w:val="000000"/>
          <w:sz w:val="44"/>
          <w:szCs w:val="44"/>
        </w:rPr>
        <w:t>说</w:t>
      </w:r>
      <w:r>
        <w:rPr>
          <w:rFonts w:eastAsia="黑体" w:hint="eastAsia"/>
          <w:color w:val="000000"/>
          <w:sz w:val="44"/>
          <w:szCs w:val="44"/>
        </w:rPr>
        <w:t xml:space="preserve"> </w:t>
      </w:r>
      <w:r>
        <w:rPr>
          <w:rFonts w:eastAsia="黑体" w:hint="eastAsia"/>
          <w:color w:val="000000"/>
          <w:sz w:val="44"/>
          <w:szCs w:val="44"/>
        </w:rPr>
        <w:t>明</w:t>
      </w:r>
    </w:p>
    <w:p w:rsidR="00221BCB" w:rsidRDefault="00221BCB">
      <w:pPr>
        <w:ind w:firstLineChars="200" w:firstLine="640"/>
        <w:rPr>
          <w:rFonts w:ascii="仿宋_GB2312" w:eastAsia="仿宋_GB2312" w:hAnsi="仿宋_GB2312" w:cs="仿宋_GB2312"/>
          <w:color w:val="000000"/>
          <w:sz w:val="32"/>
          <w:szCs w:val="32"/>
        </w:rPr>
      </w:pPr>
    </w:p>
    <w:p w:rsidR="00221BCB" w:rsidRDefault="00BE75A3">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1.本合同标准文本适用于购买现成货物的采购项目，不包括需要供应商定制开发、创新研发的货物采购项目。</w:t>
      </w:r>
    </w:p>
    <w:p w:rsidR="00221BCB" w:rsidRDefault="00BE75A3">
      <w:pPr>
        <w:rPr>
          <w:rFonts w:eastAsia="黑体"/>
          <w:color w:val="000000"/>
          <w:sz w:val="44"/>
          <w:szCs w:val="44"/>
        </w:rPr>
      </w:pPr>
      <w:r>
        <w:rPr>
          <w:rFonts w:eastAsia="黑体" w:hint="eastAsia"/>
          <w:color w:val="000000"/>
          <w:sz w:val="44"/>
          <w:szCs w:val="44"/>
        </w:rPr>
        <w:t xml:space="preserve">   </w:t>
      </w:r>
      <w:r>
        <w:rPr>
          <w:rFonts w:ascii="仿宋_GB2312" w:eastAsia="仿宋_GB2312" w:hAnsi="仿宋_GB2312" w:cs="仿宋_GB2312" w:hint="eastAsia"/>
          <w:color w:val="000000"/>
          <w:sz w:val="32"/>
          <w:szCs w:val="32"/>
        </w:rPr>
        <w:t>2.本合同标准文本为政府采购货物买卖合同编制提供参考，可以结合采购项目具体情况，对文本作必要的调整修订后使用。</w:t>
      </w:r>
    </w:p>
    <w:p w:rsidR="00221BCB" w:rsidRDefault="00BE75A3">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3.本合同标准文本各条款中，如涉及填写多家供应商、制造商，多种采购标的、分包主要内容等信息的，可根据采购项目具体情况添加信息项。</w:t>
      </w:r>
    </w:p>
    <w:p w:rsidR="00221BCB" w:rsidRDefault="00221BCB">
      <w:pPr>
        <w:ind w:firstLineChars="200" w:firstLine="880"/>
        <w:rPr>
          <w:rFonts w:eastAsia="黑体"/>
          <w:color w:val="000000"/>
          <w:sz w:val="44"/>
          <w:szCs w:val="44"/>
        </w:rPr>
        <w:sectPr w:rsidR="00221BCB">
          <w:pgSz w:w="11906" w:h="16838"/>
          <w:pgMar w:top="1440" w:right="1800" w:bottom="1440" w:left="1800" w:header="851" w:footer="992" w:gutter="0"/>
          <w:cols w:space="720"/>
          <w:docGrid w:type="lines" w:linePitch="312"/>
        </w:sectPr>
      </w:pPr>
    </w:p>
    <w:p w:rsidR="00221BCB" w:rsidRDefault="00BE75A3">
      <w:pPr>
        <w:pStyle w:val="2"/>
        <w:adjustRightInd w:val="0"/>
        <w:snapToGrid w:val="0"/>
        <w:spacing w:line="400" w:lineRule="exact"/>
        <w:jc w:val="center"/>
        <w:rPr>
          <w:rFonts w:ascii="黑体" w:eastAsia="黑体" w:hAnsi="华文中宋"/>
          <w:b w:val="0"/>
          <w:bCs w:val="0"/>
          <w:color w:val="000000"/>
          <w:sz w:val="28"/>
          <w:szCs w:val="28"/>
        </w:rPr>
      </w:pPr>
      <w:bookmarkStart w:id="9" w:name="_Toc22209"/>
      <w:r>
        <w:rPr>
          <w:rFonts w:ascii="黑体" w:eastAsia="黑体" w:hAnsi="黑体" w:hint="eastAsia"/>
          <w:b w:val="0"/>
          <w:bCs w:val="0"/>
          <w:color w:val="000000"/>
          <w:sz w:val="28"/>
          <w:szCs w:val="28"/>
        </w:rPr>
        <w:lastRenderedPageBreak/>
        <w:t xml:space="preserve">第一节 </w:t>
      </w:r>
      <w:r>
        <w:rPr>
          <w:rFonts w:ascii="黑体" w:eastAsia="黑体" w:hAnsi="华文中宋" w:hint="eastAsia"/>
          <w:b w:val="0"/>
          <w:bCs w:val="0"/>
          <w:color w:val="000000"/>
          <w:sz w:val="28"/>
          <w:szCs w:val="28"/>
        </w:rPr>
        <w:t>政府采购合同协议书</w:t>
      </w:r>
      <w:bookmarkEnd w:id="9"/>
    </w:p>
    <w:p w:rsidR="00221BCB" w:rsidRDefault="00221BCB">
      <w:pPr>
        <w:pStyle w:val="2"/>
        <w:adjustRightInd w:val="0"/>
        <w:snapToGrid w:val="0"/>
        <w:spacing w:line="400" w:lineRule="exact"/>
        <w:jc w:val="center"/>
        <w:rPr>
          <w:rFonts w:ascii="黑体" w:eastAsia="黑体" w:hAnsi="华文中宋"/>
          <w:b w:val="0"/>
          <w:bCs w:val="0"/>
          <w:color w:val="000000"/>
          <w:sz w:val="28"/>
          <w:szCs w:val="28"/>
        </w:rPr>
      </w:pP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甲方（全称）：</w:t>
      </w:r>
      <w:r>
        <w:rPr>
          <w:rFonts w:ascii="宋体" w:hAnsi="宋体" w:hint="eastAsia"/>
          <w:color w:val="000000"/>
          <w:szCs w:val="21"/>
          <w:u w:val="single"/>
        </w:rPr>
        <w:t xml:space="preserve">                        </w:t>
      </w:r>
      <w:r>
        <w:rPr>
          <w:rFonts w:ascii="宋体" w:hAnsi="宋体" w:hint="eastAsia"/>
          <w:color w:val="000000"/>
          <w:szCs w:val="21"/>
        </w:rPr>
        <w:t>（采购人、受采购人委托签订合同的单位或采购</w:t>
      </w:r>
      <w:r>
        <w:rPr>
          <w:rFonts w:ascii="宋体" w:hAnsi="宋体" w:hint="eastAsia"/>
          <w:color w:val="000000"/>
          <w:szCs w:val="21"/>
        </w:rPr>
        <w:tab/>
        <w:t xml:space="preserve">                                   文件约定的合同甲方）</w:t>
      </w: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乙方1（全称）：</w:t>
      </w:r>
      <w:r>
        <w:rPr>
          <w:rFonts w:ascii="宋体" w:hAnsi="宋体" w:hint="eastAsia"/>
          <w:color w:val="000000"/>
          <w:szCs w:val="21"/>
          <w:u w:val="single"/>
        </w:rPr>
        <w:t xml:space="preserve">                       </w:t>
      </w:r>
      <w:r>
        <w:rPr>
          <w:rFonts w:ascii="宋体" w:hAnsi="宋体" w:hint="eastAsia"/>
          <w:color w:val="000000"/>
          <w:szCs w:val="21"/>
        </w:rPr>
        <w:t>（供应商）</w:t>
      </w: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乙方2（全称）：</w:t>
      </w:r>
      <w:r>
        <w:rPr>
          <w:rFonts w:ascii="宋体" w:hAnsi="宋体" w:hint="eastAsia"/>
          <w:color w:val="000000"/>
          <w:szCs w:val="21"/>
          <w:u w:val="single"/>
        </w:rPr>
        <w:t xml:space="preserve">                        </w:t>
      </w:r>
      <w:r>
        <w:rPr>
          <w:rFonts w:ascii="宋体" w:hAnsi="宋体" w:hint="eastAsia"/>
          <w:color w:val="000000"/>
          <w:szCs w:val="21"/>
        </w:rPr>
        <w:t>（联合体成员供应商或其他合同主体）（如有）</w:t>
      </w:r>
    </w:p>
    <w:p w:rsidR="00221BCB" w:rsidRDefault="00BE75A3">
      <w:pPr>
        <w:adjustRightInd w:val="0"/>
        <w:snapToGrid w:val="0"/>
        <w:spacing w:line="400" w:lineRule="exact"/>
        <w:rPr>
          <w:rFonts w:ascii="宋体" w:hAnsi="宋体"/>
          <w:color w:val="000000"/>
          <w:szCs w:val="21"/>
        </w:rPr>
      </w:pPr>
      <w:r>
        <w:rPr>
          <w:rFonts w:hint="eastAsia"/>
          <w:color w:val="000000"/>
        </w:rPr>
        <w:t>乙方</w:t>
      </w:r>
      <w:r>
        <w:rPr>
          <w:rFonts w:ascii="宋体" w:hAnsi="宋体" w:hint="eastAsia"/>
          <w:color w:val="000000"/>
          <w:szCs w:val="21"/>
        </w:rPr>
        <w:t>3</w:t>
      </w:r>
      <w:r>
        <w:rPr>
          <w:rFonts w:hint="eastAsia"/>
          <w:color w:val="000000"/>
        </w:rPr>
        <w:t>（全称）</w:t>
      </w:r>
      <w:r>
        <w:rPr>
          <w:rFonts w:ascii="宋体" w:hAnsi="宋体" w:hint="eastAsia"/>
          <w:color w:val="000000"/>
          <w:szCs w:val="21"/>
          <w:u w:val="single"/>
        </w:rPr>
        <w:t xml:space="preserve">                          </w:t>
      </w:r>
      <w:r>
        <w:rPr>
          <w:rFonts w:ascii="宋体" w:hAnsi="宋体" w:hint="eastAsia"/>
          <w:color w:val="000000"/>
          <w:szCs w:val="21"/>
        </w:rPr>
        <w:t>（联合体成员供应商或其他合同主体）（如有）</w:t>
      </w:r>
    </w:p>
    <w:p w:rsidR="00221BCB" w:rsidRDefault="00221BCB">
      <w:pPr>
        <w:spacing w:line="400" w:lineRule="exact"/>
        <w:rPr>
          <w:color w:val="000000"/>
        </w:rPr>
      </w:pPr>
    </w:p>
    <w:p w:rsidR="00221BCB" w:rsidRDefault="00BE75A3">
      <w:pPr>
        <w:pStyle w:val="a7"/>
        <w:adjustRightInd w:val="0"/>
        <w:snapToGrid w:val="0"/>
        <w:spacing w:after="0" w:line="400" w:lineRule="exact"/>
        <w:ind w:leftChars="0" w:left="0" w:firstLineChars="200" w:firstLine="400"/>
        <w:rPr>
          <w:rFonts w:ascii="宋体" w:hAnsi="宋体"/>
          <w:color w:val="000000"/>
          <w:szCs w:val="21"/>
        </w:rPr>
      </w:pPr>
      <w:r>
        <w:rPr>
          <w:rFonts w:ascii="宋体" w:hAnsi="宋体" w:hint="eastAsia"/>
          <w:color w:val="000000"/>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21BCB" w:rsidRDefault="00BE75A3">
      <w:pPr>
        <w:numPr>
          <w:ilvl w:val="0"/>
          <w:numId w:val="2"/>
        </w:numPr>
        <w:adjustRightInd w:val="0"/>
        <w:snapToGrid w:val="0"/>
        <w:spacing w:line="400" w:lineRule="exact"/>
        <w:ind w:firstLineChars="200" w:firstLine="402"/>
        <w:rPr>
          <w:rFonts w:ascii="宋体" w:hAnsi="宋体"/>
          <w:b/>
          <w:color w:val="000000"/>
          <w:szCs w:val="21"/>
        </w:rPr>
      </w:pPr>
      <w:r>
        <w:rPr>
          <w:rFonts w:ascii="宋体" w:hAnsi="宋体" w:hint="eastAsia"/>
          <w:b/>
          <w:color w:val="000000"/>
          <w:szCs w:val="21"/>
        </w:rPr>
        <w:t>项目信息</w:t>
      </w:r>
    </w:p>
    <w:p w:rsidR="00221BCB" w:rsidRDefault="00BE75A3">
      <w:pPr>
        <w:pStyle w:val="a7"/>
        <w:numPr>
          <w:ilvl w:val="0"/>
          <w:numId w:val="3"/>
        </w:numPr>
        <w:adjustRightInd w:val="0"/>
        <w:snapToGrid w:val="0"/>
        <w:spacing w:after="0" w:line="400" w:lineRule="exact"/>
        <w:ind w:leftChars="0" w:left="0" w:firstLineChars="200" w:firstLine="400"/>
        <w:rPr>
          <w:rFonts w:ascii="宋体" w:hAnsi="宋体"/>
          <w:color w:val="000000"/>
          <w:szCs w:val="21"/>
          <w:u w:val="single"/>
        </w:rPr>
      </w:pPr>
      <w:r>
        <w:rPr>
          <w:rFonts w:ascii="宋体" w:hAnsi="宋体" w:hint="eastAsia"/>
          <w:color w:val="000000"/>
          <w:szCs w:val="21"/>
        </w:rPr>
        <w:t>采购项目名称：</w:t>
      </w:r>
      <w:r>
        <w:rPr>
          <w:rFonts w:ascii="宋体" w:hAnsi="宋体"/>
          <w:color w:val="000000"/>
          <w:szCs w:val="21"/>
          <w:u w:val="single"/>
        </w:rPr>
        <w:t xml:space="preserve">                                          </w:t>
      </w:r>
    </w:p>
    <w:p w:rsidR="00221BCB" w:rsidRDefault="00BE75A3">
      <w:pPr>
        <w:pStyle w:val="a7"/>
        <w:tabs>
          <w:tab w:val="left" w:pos="999"/>
        </w:tabs>
        <w:adjustRightInd w:val="0"/>
        <w:snapToGrid w:val="0"/>
        <w:spacing w:after="0" w:line="400" w:lineRule="exact"/>
        <w:ind w:leftChars="0" w:left="0"/>
        <w:rPr>
          <w:rFonts w:ascii="宋体" w:hAnsi="宋体"/>
          <w:color w:val="000000"/>
          <w:szCs w:val="21"/>
        </w:rPr>
      </w:pPr>
      <w:r>
        <w:rPr>
          <w:rFonts w:ascii="宋体" w:hAnsi="宋体" w:hint="eastAsia"/>
          <w:color w:val="000000"/>
          <w:szCs w:val="21"/>
        </w:rPr>
        <w:t xml:space="preserve">         采购项目编号：</w:t>
      </w:r>
      <w:r>
        <w:rPr>
          <w:rFonts w:ascii="宋体" w:hAnsi="宋体"/>
          <w:color w:val="000000"/>
          <w:szCs w:val="21"/>
          <w:u w:val="single"/>
        </w:rPr>
        <w:t xml:space="preserve">                                          </w:t>
      </w:r>
    </w:p>
    <w:p w:rsidR="00221BCB" w:rsidRDefault="00BE75A3">
      <w:pPr>
        <w:pStyle w:val="a7"/>
        <w:adjustRightInd w:val="0"/>
        <w:snapToGrid w:val="0"/>
        <w:spacing w:after="0" w:line="400" w:lineRule="exact"/>
        <w:ind w:leftChars="0" w:left="0" w:firstLineChars="200" w:firstLine="400"/>
        <w:rPr>
          <w:rFonts w:ascii="宋体" w:hAnsi="宋体"/>
          <w:color w:val="000000"/>
          <w:szCs w:val="21"/>
        </w:rPr>
      </w:pPr>
      <w:r>
        <w:rPr>
          <w:rFonts w:ascii="宋体" w:hAnsi="宋体" w:hint="eastAsia"/>
          <w:color w:val="000000"/>
          <w:szCs w:val="21"/>
        </w:rPr>
        <w:t>（2）采购计划编号：</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color w:val="000000"/>
          <w:szCs w:val="21"/>
        </w:rPr>
        <w:t xml:space="preserve"> </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（3）项目内容：</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 xml:space="preserve">     采购标的及数量（台/套</w:t>
      </w:r>
      <w:r>
        <w:rPr>
          <w:rFonts w:ascii="宋体" w:hAnsi="宋体"/>
          <w:color w:val="000000"/>
          <w:szCs w:val="21"/>
          <w:lang w:val="en"/>
        </w:rPr>
        <w:t>/</w:t>
      </w:r>
      <w:r>
        <w:rPr>
          <w:rFonts w:ascii="宋体" w:hAnsi="宋体" w:hint="eastAsia"/>
          <w:color w:val="000000"/>
          <w:szCs w:val="21"/>
          <w:lang w:val="en"/>
        </w:rPr>
        <w:t>个</w:t>
      </w:r>
      <w:r>
        <w:rPr>
          <w:rFonts w:ascii="宋体" w:hAnsi="宋体"/>
          <w:color w:val="000000"/>
          <w:szCs w:val="21"/>
          <w:lang w:val="en"/>
        </w:rPr>
        <w:t>/</w:t>
      </w:r>
      <w:r>
        <w:rPr>
          <w:rFonts w:ascii="宋体" w:hAnsi="宋体" w:hint="eastAsia"/>
          <w:color w:val="000000"/>
          <w:szCs w:val="21"/>
          <w:lang w:val="en"/>
        </w:rPr>
        <w:t>架</w:t>
      </w:r>
      <w:r>
        <w:rPr>
          <w:rFonts w:ascii="宋体" w:hAnsi="宋体"/>
          <w:color w:val="000000"/>
          <w:szCs w:val="21"/>
          <w:lang w:val="en"/>
        </w:rPr>
        <w:t>/</w:t>
      </w:r>
      <w:r>
        <w:rPr>
          <w:rFonts w:ascii="宋体" w:hAnsi="宋体" w:hint="eastAsia"/>
          <w:color w:val="000000"/>
          <w:szCs w:val="21"/>
          <w:lang w:val="en"/>
        </w:rPr>
        <w:t>组等</w:t>
      </w:r>
      <w:r>
        <w:rPr>
          <w:rFonts w:ascii="宋体" w:hAnsi="宋体" w:hint="eastAsia"/>
          <w:color w:val="000000"/>
          <w:szCs w:val="21"/>
        </w:rPr>
        <w:t>）：</w:t>
      </w:r>
      <w:r>
        <w:rPr>
          <w:rFonts w:ascii="宋体" w:hAnsi="宋体" w:hint="eastAsia"/>
          <w:color w:val="000000"/>
          <w:szCs w:val="21"/>
          <w:u w:val="single"/>
        </w:rPr>
        <w:t xml:space="preserve">                       </w:t>
      </w:r>
      <w:r>
        <w:rPr>
          <w:rFonts w:ascii="宋体" w:hAnsi="宋体" w:hint="eastAsia"/>
          <w:color w:val="000000"/>
          <w:szCs w:val="21"/>
        </w:rPr>
        <w:t xml:space="preserve">            </w:t>
      </w:r>
      <w:r>
        <w:rPr>
          <w:rFonts w:ascii="宋体" w:hAnsi="宋体" w:hint="eastAsia"/>
          <w:color w:val="000000"/>
          <w:szCs w:val="21"/>
          <w:u w:val="single"/>
        </w:rPr>
        <w:t xml:space="preserve">                  </w:t>
      </w:r>
      <w:r>
        <w:rPr>
          <w:rFonts w:ascii="宋体" w:hAnsi="宋体" w:hint="eastAsia"/>
          <w:color w:val="000000"/>
          <w:szCs w:val="21"/>
        </w:rPr>
        <w:t xml:space="preserve"> </w:t>
      </w:r>
    </w:p>
    <w:p w:rsidR="00221BCB" w:rsidRDefault="00BE75A3">
      <w:pPr>
        <w:adjustRightInd w:val="0"/>
        <w:snapToGrid w:val="0"/>
        <w:spacing w:line="400" w:lineRule="exact"/>
        <w:ind w:firstLineChars="200" w:firstLine="400"/>
        <w:rPr>
          <w:rFonts w:ascii="宋体" w:hAnsi="宋体" w:cs="宋体"/>
          <w:color w:val="000000"/>
          <w:szCs w:val="21"/>
          <w:lang w:val="en"/>
        </w:rPr>
      </w:pPr>
      <w:r>
        <w:rPr>
          <w:rFonts w:ascii="宋体" w:hAnsi="宋体" w:hint="eastAsia"/>
          <w:color w:val="000000"/>
          <w:szCs w:val="21"/>
        </w:rPr>
        <w:t xml:space="preserve">     </w:t>
      </w:r>
      <w:r>
        <w:rPr>
          <w:rFonts w:ascii="宋体" w:hAnsi="宋体" w:cs="宋体" w:hint="eastAsia"/>
          <w:color w:val="000000"/>
          <w:szCs w:val="21"/>
        </w:rPr>
        <w:t>品牌：</w:t>
      </w:r>
      <w:r>
        <w:rPr>
          <w:rFonts w:ascii="宋体" w:hAnsi="宋体" w:cs="宋体" w:hint="eastAsia"/>
          <w:color w:val="000000"/>
          <w:szCs w:val="21"/>
          <w:u w:val="single"/>
        </w:rPr>
        <w:t xml:space="preserve">      </w:t>
      </w:r>
      <w:r>
        <w:rPr>
          <w:rFonts w:ascii="宋体" w:hAnsi="宋体" w:cs="宋体"/>
          <w:color w:val="000000"/>
          <w:szCs w:val="21"/>
          <w:u w:val="single"/>
          <w:lang w:val="en"/>
        </w:rPr>
        <w:t xml:space="preserve">   </w:t>
      </w:r>
      <w:r>
        <w:rPr>
          <w:rFonts w:ascii="宋体" w:hAnsi="宋体" w:cs="宋体" w:hint="eastAsia"/>
          <w:color w:val="000000"/>
          <w:szCs w:val="21"/>
          <w:u w:val="single"/>
        </w:rPr>
        <w:t xml:space="preserve">    </w:t>
      </w:r>
      <w:r>
        <w:rPr>
          <w:rFonts w:ascii="宋体" w:hAnsi="宋体" w:cs="宋体"/>
          <w:color w:val="000000"/>
          <w:szCs w:val="21"/>
          <w:u w:val="single"/>
          <w:lang w:val="en"/>
        </w:rPr>
        <w:t xml:space="preserve"> </w:t>
      </w:r>
      <w:r>
        <w:rPr>
          <w:rFonts w:ascii="宋体" w:hAnsi="宋体" w:cs="宋体" w:hint="eastAsia"/>
          <w:color w:val="000000"/>
          <w:szCs w:val="21"/>
          <w:u w:val="single"/>
        </w:rPr>
        <w:t xml:space="preserve"> </w:t>
      </w:r>
      <w:r>
        <w:rPr>
          <w:rFonts w:ascii="宋体" w:hAnsi="宋体" w:cs="宋体"/>
          <w:color w:val="000000"/>
          <w:szCs w:val="21"/>
          <w:lang w:val="en"/>
        </w:rPr>
        <w:t xml:space="preserve">     </w:t>
      </w:r>
      <w:r>
        <w:rPr>
          <w:rFonts w:ascii="宋体" w:hAnsi="宋体" w:cs="宋体" w:hint="eastAsia"/>
          <w:color w:val="000000"/>
          <w:szCs w:val="21"/>
        </w:rPr>
        <w:t>规格型号：</w:t>
      </w:r>
      <w:r>
        <w:rPr>
          <w:rFonts w:ascii="宋体" w:hAnsi="宋体" w:cs="宋体" w:hint="eastAsia"/>
          <w:color w:val="000000"/>
          <w:szCs w:val="21"/>
          <w:u w:val="single"/>
        </w:rPr>
        <w:t xml:space="preserve">   </w:t>
      </w:r>
      <w:r>
        <w:rPr>
          <w:rFonts w:ascii="宋体" w:hAnsi="宋体" w:cs="宋体"/>
          <w:color w:val="000000"/>
          <w:szCs w:val="21"/>
          <w:u w:val="single"/>
          <w:lang w:val="en"/>
        </w:rPr>
        <w:t xml:space="preserve">  </w:t>
      </w:r>
      <w:r>
        <w:rPr>
          <w:rFonts w:ascii="宋体" w:hAnsi="宋体" w:cs="宋体" w:hint="eastAsia"/>
          <w:color w:val="000000"/>
          <w:szCs w:val="21"/>
          <w:u w:val="single"/>
        </w:rPr>
        <w:t xml:space="preserve">       </w:t>
      </w:r>
      <w:r>
        <w:rPr>
          <w:rFonts w:ascii="宋体" w:hAnsi="宋体" w:cs="宋体"/>
          <w:color w:val="000000"/>
          <w:szCs w:val="21"/>
          <w:u w:val="single"/>
          <w:lang w:val="en"/>
        </w:rPr>
        <w:t xml:space="preserve">   </w:t>
      </w:r>
    </w:p>
    <w:p w:rsidR="00221BCB" w:rsidRDefault="00BE75A3">
      <w:pPr>
        <w:adjustRightInd w:val="0"/>
        <w:snapToGrid w:val="0"/>
        <w:spacing w:line="400" w:lineRule="exact"/>
        <w:ind w:firstLineChars="450" w:firstLine="900"/>
        <w:rPr>
          <w:rFonts w:ascii="宋体" w:hAnsi="宋体"/>
          <w:color w:val="000000"/>
          <w:szCs w:val="21"/>
          <w:u w:val="single"/>
        </w:rPr>
      </w:pPr>
      <w:r>
        <w:rPr>
          <w:rFonts w:ascii="宋体" w:hAnsi="宋体" w:hint="eastAsia"/>
          <w:color w:val="000000"/>
          <w:szCs w:val="21"/>
        </w:rPr>
        <w:t>采购标的的技术要求、商务要求具体见附件。</w:t>
      </w:r>
    </w:p>
    <w:p w:rsidR="00221BCB" w:rsidRDefault="00BE75A3">
      <w:pPr>
        <w:adjustRightInd w:val="0"/>
        <w:snapToGrid w:val="0"/>
        <w:spacing w:line="400" w:lineRule="exact"/>
        <w:ind w:firstLineChars="450" w:firstLine="900"/>
        <w:rPr>
          <w:rFonts w:ascii="宋体" w:hAnsi="宋体" w:cs="宋体"/>
          <w:color w:val="000000"/>
          <w:szCs w:val="21"/>
        </w:rPr>
      </w:pPr>
      <w:r>
        <w:rPr>
          <w:rFonts w:ascii="宋体" w:hAnsi="宋体" w:cs="宋体" w:hint="eastAsia"/>
          <w:color w:val="000000"/>
          <w:szCs w:val="21"/>
        </w:rPr>
        <w:t>①涉及信息类产品，请填写该产品关键部件的品牌、型号：</w:t>
      </w:r>
    </w:p>
    <w:p w:rsidR="00221BCB" w:rsidRDefault="00BE75A3">
      <w:pPr>
        <w:adjustRightInd w:val="0"/>
        <w:snapToGrid w:val="0"/>
        <w:spacing w:line="400" w:lineRule="exact"/>
        <w:ind w:firstLineChars="200" w:firstLine="400"/>
        <w:rPr>
          <w:rFonts w:ascii="宋体" w:hAnsi="宋体" w:cs="宋体"/>
          <w:color w:val="000000"/>
          <w:szCs w:val="21"/>
          <w:u w:val="single"/>
        </w:rPr>
      </w:pPr>
      <w:r>
        <w:rPr>
          <w:rFonts w:ascii="宋体" w:hAnsi="宋体" w:cs="宋体" w:hint="eastAsia"/>
          <w:color w:val="000000"/>
          <w:szCs w:val="21"/>
        </w:rPr>
        <w:t xml:space="preserve">     标的名称：</w:t>
      </w:r>
      <w:r>
        <w:rPr>
          <w:rFonts w:ascii="宋体" w:hAnsi="宋体" w:cs="宋体" w:hint="eastAsia"/>
          <w:color w:val="000000"/>
          <w:szCs w:val="21"/>
          <w:u w:val="single"/>
        </w:rPr>
        <w:t xml:space="preserve">      </w:t>
      </w:r>
      <w:r>
        <w:rPr>
          <w:rFonts w:ascii="宋体" w:hAnsi="宋体" w:cs="宋体"/>
          <w:color w:val="000000"/>
          <w:szCs w:val="21"/>
          <w:u w:val="single"/>
          <w:lang w:val="en"/>
        </w:rPr>
        <w:t xml:space="preserve">               </w:t>
      </w:r>
      <w:r>
        <w:rPr>
          <w:rFonts w:ascii="宋体" w:hAnsi="宋体" w:cs="宋体" w:hint="eastAsia"/>
          <w:color w:val="000000"/>
          <w:szCs w:val="21"/>
          <w:u w:val="single"/>
        </w:rPr>
        <w:t xml:space="preserve">    </w:t>
      </w:r>
    </w:p>
    <w:p w:rsidR="00221BCB" w:rsidRDefault="00BE75A3">
      <w:pPr>
        <w:adjustRightInd w:val="0"/>
        <w:snapToGrid w:val="0"/>
        <w:spacing w:line="400" w:lineRule="exact"/>
        <w:ind w:firstLineChars="200" w:firstLine="400"/>
        <w:rPr>
          <w:rFonts w:ascii="宋体" w:hAnsi="宋体" w:cs="宋体"/>
          <w:color w:val="000000"/>
          <w:szCs w:val="21"/>
        </w:rPr>
      </w:pPr>
      <w:r>
        <w:rPr>
          <w:rFonts w:ascii="宋体" w:hAnsi="宋体" w:cs="宋体" w:hint="eastAsia"/>
          <w:color w:val="000000"/>
          <w:szCs w:val="21"/>
        </w:rPr>
        <w:t xml:space="preserve">     关键部件：</w:t>
      </w:r>
      <w:r>
        <w:rPr>
          <w:rFonts w:ascii="宋体" w:hAnsi="宋体" w:cs="宋体" w:hint="eastAsia"/>
          <w:color w:val="000000"/>
          <w:szCs w:val="21"/>
          <w:u w:val="single"/>
        </w:rPr>
        <w:t xml:space="preserve">          </w:t>
      </w:r>
      <w:r>
        <w:rPr>
          <w:rFonts w:ascii="宋体" w:hAnsi="宋体" w:cs="宋体" w:hint="eastAsia"/>
          <w:color w:val="000000"/>
          <w:szCs w:val="21"/>
        </w:rPr>
        <w:t xml:space="preserve"> 品牌：</w:t>
      </w:r>
      <w:r>
        <w:rPr>
          <w:rFonts w:ascii="宋体" w:hAnsi="宋体" w:cs="宋体" w:hint="eastAsia"/>
          <w:color w:val="000000"/>
          <w:szCs w:val="21"/>
          <w:u w:val="single"/>
        </w:rPr>
        <w:t xml:space="preserve">        </w:t>
      </w:r>
      <w:r>
        <w:rPr>
          <w:rFonts w:ascii="宋体" w:hAnsi="宋体" w:cs="宋体" w:hint="eastAsia"/>
          <w:color w:val="000000"/>
          <w:szCs w:val="21"/>
        </w:rPr>
        <w:t xml:space="preserve"> 型号：</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221BCB" w:rsidRDefault="00BE75A3">
      <w:pPr>
        <w:pStyle w:val="AONormal"/>
        <w:ind w:firstLine="420"/>
        <w:rPr>
          <w:rFonts w:ascii="宋体" w:eastAsia="宋体" w:hAnsi="宋体" w:cs="宋体"/>
          <w:color w:val="000000"/>
          <w:sz w:val="21"/>
        </w:rPr>
      </w:pPr>
      <w:r>
        <w:rPr>
          <w:rFonts w:ascii="宋体" w:eastAsia="宋体" w:hAnsi="宋体" w:cs="宋体" w:hint="eastAsia"/>
          <w:color w:val="000000"/>
          <w:sz w:val="21"/>
        </w:rPr>
        <w:t xml:space="preserve">     </w:t>
      </w:r>
      <w:r>
        <w:rPr>
          <w:rFonts w:ascii="宋体" w:eastAsia="宋体" w:hAnsi="宋体" w:cs="宋体" w:hint="eastAsia"/>
          <w:color w:val="000000"/>
          <w:kern w:val="2"/>
          <w:sz w:val="21"/>
        </w:rPr>
        <w:t>关键部件</w:t>
      </w:r>
      <w:r>
        <w:rPr>
          <w:rFonts w:ascii="宋体" w:eastAsia="宋体" w:hAnsi="宋体" w:cs="宋体" w:hint="eastAsia"/>
          <w:color w:val="000000"/>
          <w:sz w:val="21"/>
        </w:rPr>
        <w:t>：</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品牌：</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型号：</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w:t>
      </w:r>
    </w:p>
    <w:p w:rsidR="00221BCB" w:rsidRDefault="00BE75A3">
      <w:pPr>
        <w:pStyle w:val="AONormal"/>
        <w:ind w:firstLine="420"/>
        <w:rPr>
          <w:rFonts w:ascii="宋体" w:eastAsia="宋体" w:hAnsi="宋体" w:cs="宋体"/>
          <w:color w:val="000000"/>
          <w:sz w:val="21"/>
        </w:rPr>
      </w:pPr>
      <w:r>
        <w:rPr>
          <w:rFonts w:ascii="宋体" w:eastAsia="宋体" w:hAnsi="宋体" w:cs="宋体" w:hint="eastAsia"/>
          <w:color w:val="000000"/>
          <w:sz w:val="21"/>
        </w:rPr>
        <w:t xml:space="preserve">     关键部件：</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品牌：</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型号：</w:t>
      </w:r>
      <w:r>
        <w:rPr>
          <w:rFonts w:ascii="宋体" w:eastAsia="宋体" w:hAnsi="宋体" w:cs="宋体" w:hint="eastAsia"/>
          <w:color w:val="000000"/>
          <w:sz w:val="21"/>
          <w:u w:val="single"/>
        </w:rPr>
        <w:t xml:space="preserve">       </w:t>
      </w:r>
    </w:p>
    <w:p w:rsidR="00221BCB" w:rsidRDefault="00BE75A3">
      <w:pPr>
        <w:pStyle w:val="AONormal"/>
        <w:snapToGrid w:val="0"/>
        <w:ind w:firstLineChars="0" w:firstLine="0"/>
        <w:rPr>
          <w:rFonts w:ascii="宋体" w:eastAsia="宋体" w:hAnsi="宋体" w:cs="宋体"/>
          <w:color w:val="000000"/>
          <w:sz w:val="21"/>
        </w:rPr>
      </w:pPr>
      <w:r>
        <w:rPr>
          <w:rFonts w:ascii="宋体" w:eastAsia="宋体" w:hAnsi="宋体" w:cs="宋体" w:hint="eastAsia"/>
          <w:color w:val="000000"/>
          <w:sz w:val="21"/>
        </w:rPr>
        <w:t xml:space="preserve">   （注：关键部件是指财政部会同有关部门发布的政府采购需求标准规定的需要通过国家有关部门指定的测评机构开展的安全可靠测评的软硬件，如CPU芯片、操作系统、数据库等。）</w:t>
      </w:r>
    </w:p>
    <w:p w:rsidR="00221BCB" w:rsidRDefault="00BE75A3">
      <w:pPr>
        <w:pStyle w:val="AONormal"/>
        <w:snapToGrid w:val="0"/>
        <w:ind w:firstLineChars="0" w:firstLine="0"/>
        <w:rPr>
          <w:rFonts w:ascii="宋体" w:eastAsia="宋体" w:hAnsi="宋体" w:cs="宋体"/>
          <w:color w:val="000000"/>
          <w:sz w:val="21"/>
        </w:rPr>
      </w:pPr>
      <w:r>
        <w:rPr>
          <w:rFonts w:ascii="宋体" w:eastAsia="宋体" w:hAnsi="宋体" w:cs="宋体" w:hint="eastAsia"/>
          <w:color w:val="000000"/>
          <w:sz w:val="21"/>
        </w:rPr>
        <w:t xml:space="preserve">         ②涉及车辆采购，请填写是否属于新能源汽车：</w:t>
      </w:r>
    </w:p>
    <w:p w:rsidR="00221BCB" w:rsidRDefault="00BE75A3">
      <w:pPr>
        <w:pStyle w:val="AONormal"/>
        <w:snapToGrid w:val="0"/>
        <w:ind w:firstLineChars="0" w:firstLine="0"/>
        <w:rPr>
          <w:rFonts w:ascii="宋体" w:eastAsia="宋体" w:hAnsi="宋体" w:cs="宋体"/>
          <w:color w:val="000000"/>
          <w:sz w:val="21"/>
        </w:rPr>
      </w:pPr>
      <w:r>
        <w:rPr>
          <w:rFonts w:ascii="宋体" w:eastAsia="宋体" w:hAnsi="宋体" w:cs="宋体" w:hint="eastAsia"/>
          <w:color w:val="000000"/>
          <w:sz w:val="21"/>
        </w:rPr>
        <w:t xml:space="preserve">         </w:t>
      </w:r>
      <w:r>
        <w:rPr>
          <w:rFonts w:ascii="宋体" w:eastAsia="宋体" w:hAnsi="宋体" w:cs="宋体" w:hint="eastAsia"/>
          <w:color w:val="000000"/>
          <w:sz w:val="21"/>
        </w:rPr>
        <w:sym w:font="Wingdings" w:char="00A8"/>
      </w:r>
      <w:r>
        <w:rPr>
          <w:rFonts w:ascii="宋体" w:eastAsia="宋体" w:hAnsi="宋体" w:cs="宋体" w:hint="eastAsia"/>
          <w:color w:val="000000"/>
          <w:sz w:val="21"/>
        </w:rPr>
        <w:t>是，《政府采购品目分类目录》底级品目名称：</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数量：</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金额：</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 xml:space="preserve"> </w:t>
      </w:r>
    </w:p>
    <w:p w:rsidR="00221BCB" w:rsidRDefault="00BE75A3">
      <w:pPr>
        <w:pStyle w:val="AONormal"/>
        <w:snapToGrid w:val="0"/>
        <w:ind w:firstLineChars="0" w:firstLine="0"/>
        <w:rPr>
          <w:rFonts w:ascii="宋体" w:eastAsia="宋体" w:hAnsi="宋体" w:cs="宋体"/>
          <w:color w:val="000000"/>
          <w:sz w:val="21"/>
        </w:rPr>
      </w:pPr>
      <w:r>
        <w:rPr>
          <w:rFonts w:ascii="宋体" w:eastAsia="宋体" w:hAnsi="宋体" w:cs="宋体" w:hint="eastAsia"/>
          <w:color w:val="000000"/>
          <w:sz w:val="21"/>
        </w:rPr>
        <w:t xml:space="preserve">         </w:t>
      </w:r>
      <w:r>
        <w:rPr>
          <w:rFonts w:ascii="宋体" w:eastAsia="宋体" w:hAnsi="宋体" w:cs="宋体" w:hint="eastAsia"/>
          <w:color w:val="000000"/>
          <w:sz w:val="21"/>
        </w:rPr>
        <w:sym w:font="Wingdings" w:char="00A8"/>
      </w:r>
      <w:r>
        <w:rPr>
          <w:rFonts w:ascii="宋体" w:eastAsia="宋体" w:hAnsi="宋体" w:cs="宋体" w:hint="eastAsia"/>
          <w:color w:val="000000"/>
          <w:sz w:val="21"/>
        </w:rPr>
        <w:t>否</w:t>
      </w:r>
    </w:p>
    <w:p w:rsidR="00221BCB" w:rsidRDefault="00BE75A3">
      <w:pPr>
        <w:pStyle w:val="AONormal"/>
        <w:snapToGrid w:val="0"/>
        <w:ind w:firstLineChars="0" w:firstLine="0"/>
        <w:rPr>
          <w:rFonts w:ascii="宋体" w:eastAsia="宋体" w:hAnsi="宋体" w:cs="宋体"/>
          <w:color w:val="000000"/>
          <w:sz w:val="21"/>
        </w:rPr>
      </w:pPr>
      <w:r>
        <w:rPr>
          <w:rFonts w:ascii="宋体" w:eastAsia="宋体" w:hAnsi="宋体" w:cs="宋体" w:hint="eastAsia"/>
          <w:color w:val="000000"/>
          <w:sz w:val="21"/>
        </w:rPr>
        <w:t xml:space="preserve">    （</w:t>
      </w:r>
      <w:r>
        <w:rPr>
          <w:rFonts w:ascii="宋体" w:eastAsia="宋体" w:hAnsi="宋体" w:cs="宋体"/>
          <w:color w:val="000000"/>
          <w:sz w:val="21"/>
          <w:lang w:val="en"/>
        </w:rPr>
        <w:t>4</w:t>
      </w:r>
      <w:r>
        <w:rPr>
          <w:rFonts w:ascii="宋体" w:eastAsia="宋体" w:hAnsi="宋体" w:cs="宋体" w:hint="eastAsia"/>
          <w:color w:val="000000"/>
          <w:sz w:val="21"/>
        </w:rPr>
        <w:t>）政府采购组织形式：</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政府集中采购  </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部门集中采购  </w:t>
      </w:r>
      <w:r>
        <w:rPr>
          <w:rFonts w:ascii="宋体" w:eastAsia="宋体" w:hAnsi="宋体" w:cs="宋体" w:hint="eastAsia"/>
          <w:color w:val="000000"/>
          <w:sz w:val="21"/>
        </w:rPr>
        <w:sym w:font="Wingdings" w:char="00A8"/>
      </w:r>
      <w:r>
        <w:rPr>
          <w:rFonts w:ascii="宋体" w:eastAsia="宋体" w:hAnsi="宋体" w:cs="宋体" w:hint="eastAsia"/>
          <w:color w:val="000000"/>
          <w:sz w:val="21"/>
        </w:rPr>
        <w:t>分散采购</w:t>
      </w:r>
    </w:p>
    <w:p w:rsidR="00221BCB" w:rsidRDefault="00BE75A3">
      <w:pPr>
        <w:pStyle w:val="AONormal"/>
        <w:snapToGrid w:val="0"/>
        <w:ind w:firstLineChars="0" w:firstLine="420"/>
        <w:rPr>
          <w:rFonts w:ascii="宋体" w:eastAsia="宋体" w:hAnsi="宋体" w:cs="宋体"/>
          <w:color w:val="000000"/>
          <w:sz w:val="21"/>
        </w:rPr>
      </w:pPr>
      <w:r>
        <w:rPr>
          <w:rFonts w:ascii="宋体" w:eastAsia="宋体" w:hAnsi="宋体" w:cs="宋体" w:hint="eastAsia"/>
          <w:color w:val="000000"/>
          <w:sz w:val="21"/>
        </w:rPr>
        <w:t>（</w:t>
      </w:r>
      <w:r>
        <w:rPr>
          <w:rFonts w:ascii="宋体" w:eastAsia="宋体" w:hAnsi="宋体" w:cs="宋体"/>
          <w:color w:val="000000"/>
          <w:sz w:val="21"/>
          <w:lang w:val="en"/>
        </w:rPr>
        <w:t>5</w:t>
      </w:r>
      <w:r>
        <w:rPr>
          <w:rFonts w:ascii="宋体" w:eastAsia="宋体" w:hAnsi="宋体" w:cs="宋体" w:hint="eastAsia"/>
          <w:color w:val="000000"/>
          <w:sz w:val="21"/>
        </w:rPr>
        <w:t>）政府采购方式：</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公开招标 </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邀请招标 </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竞争性谈判 </w:t>
      </w:r>
      <w:r>
        <w:rPr>
          <w:rFonts w:ascii="宋体" w:eastAsia="宋体" w:hAnsi="宋体" w:cs="宋体" w:hint="eastAsia"/>
          <w:color w:val="000000"/>
          <w:sz w:val="21"/>
        </w:rPr>
        <w:sym w:font="Wingdings" w:char="00A8"/>
      </w:r>
      <w:r>
        <w:rPr>
          <w:rFonts w:ascii="宋体" w:eastAsia="宋体" w:hAnsi="宋体" w:cs="宋体" w:hint="eastAsia"/>
          <w:color w:val="000000"/>
          <w:sz w:val="21"/>
        </w:rPr>
        <w:t>竞争性磋商</w:t>
      </w:r>
    </w:p>
    <w:p w:rsidR="00221BCB" w:rsidRDefault="00BE75A3">
      <w:pPr>
        <w:pStyle w:val="AONormal"/>
        <w:snapToGrid w:val="0"/>
        <w:ind w:firstLineChars="0" w:firstLine="420"/>
        <w:rPr>
          <w:rFonts w:ascii="宋体" w:eastAsia="宋体" w:hAnsi="宋体" w:cs="宋体"/>
          <w:color w:val="000000"/>
          <w:sz w:val="21"/>
          <w:u w:val="single"/>
        </w:rPr>
      </w:pPr>
      <w:r>
        <w:rPr>
          <w:rFonts w:ascii="宋体" w:hAnsi="宋体" w:cs="宋体" w:hint="eastAsia"/>
          <w:color w:val="000000"/>
        </w:rPr>
        <w:t xml:space="preserve">                  </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询价 </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单一来源 </w:t>
      </w:r>
      <w:r>
        <w:rPr>
          <w:rFonts w:ascii="宋体" w:eastAsia="宋体" w:hAnsi="宋体" w:cs="宋体" w:hint="eastAsia"/>
          <w:color w:val="000000"/>
          <w:sz w:val="21"/>
        </w:rPr>
        <w:sym w:font="Wingdings" w:char="00A8"/>
      </w:r>
      <w:r>
        <w:rPr>
          <w:rFonts w:ascii="宋体" w:eastAsia="宋体" w:hAnsi="宋体" w:cs="宋体" w:hint="eastAsia"/>
          <w:color w:val="000000"/>
          <w:sz w:val="21"/>
        </w:rPr>
        <w:t xml:space="preserve">框架协议 </w:t>
      </w:r>
      <w:r>
        <w:rPr>
          <w:rFonts w:ascii="宋体" w:eastAsia="宋体" w:hAnsi="宋体" w:cs="宋体" w:hint="eastAsia"/>
          <w:color w:val="000000"/>
          <w:sz w:val="21"/>
        </w:rPr>
        <w:sym w:font="Wingdings" w:char="00A8"/>
      </w:r>
      <w:r>
        <w:rPr>
          <w:rFonts w:ascii="宋体" w:eastAsia="宋体" w:hAnsi="宋体" w:cs="宋体" w:hint="eastAsia"/>
          <w:color w:val="000000"/>
          <w:sz w:val="21"/>
        </w:rPr>
        <w:t>其他：</w:t>
      </w:r>
      <w:r>
        <w:rPr>
          <w:rFonts w:ascii="宋体" w:eastAsia="宋体" w:hAnsi="宋体" w:cs="宋体" w:hint="eastAsia"/>
          <w:color w:val="000000"/>
          <w:sz w:val="21"/>
          <w:u w:val="single"/>
        </w:rPr>
        <w:t xml:space="preserve">          </w:t>
      </w:r>
    </w:p>
    <w:p w:rsidR="00221BCB" w:rsidRDefault="00BE75A3">
      <w:pPr>
        <w:pStyle w:val="AONormal"/>
        <w:snapToGrid w:val="0"/>
        <w:ind w:firstLineChars="0" w:firstLine="420"/>
        <w:rPr>
          <w:rFonts w:ascii="宋体" w:eastAsia="宋体" w:hAnsi="宋体" w:cs="宋体"/>
          <w:color w:val="000000"/>
          <w:sz w:val="21"/>
        </w:rPr>
      </w:pPr>
      <w:r>
        <w:rPr>
          <w:rFonts w:ascii="宋体" w:eastAsia="宋体" w:hAnsi="宋体" w:cs="宋体" w:hint="eastAsia"/>
          <w:color w:val="000000"/>
          <w:sz w:val="21"/>
        </w:rPr>
        <w:lastRenderedPageBreak/>
        <w:t>（注：在框架协议采购的第二阶段，可选择使用该合同文本）</w:t>
      </w:r>
    </w:p>
    <w:p w:rsidR="00221BCB" w:rsidRDefault="00BE75A3">
      <w:pPr>
        <w:pStyle w:val="AONormal"/>
        <w:snapToGrid w:val="0"/>
        <w:ind w:firstLineChars="100" w:firstLine="220"/>
        <w:rPr>
          <w:rFonts w:ascii="宋体" w:eastAsia="宋体" w:hAnsi="宋体" w:cs="Times New Roman"/>
          <w:color w:val="000000"/>
          <w:kern w:val="2"/>
          <w:sz w:val="21"/>
        </w:rPr>
      </w:pPr>
      <w:r>
        <w:rPr>
          <w:rFonts w:ascii="宋体" w:hAnsi="宋体" w:hint="eastAsia"/>
          <w:color w:val="000000"/>
        </w:rPr>
        <w:t xml:space="preserve"> </w:t>
      </w:r>
      <w:r>
        <w:rPr>
          <w:rFonts w:ascii="宋体" w:hAnsi="宋体" w:hint="eastAsia"/>
          <w:color w:val="000000"/>
        </w:rPr>
        <w:t>（</w:t>
      </w:r>
      <w:r>
        <w:rPr>
          <w:rFonts w:ascii="宋体" w:hAnsi="宋体"/>
          <w:color w:val="000000"/>
          <w:lang w:val="en"/>
        </w:rPr>
        <w:t>6</w:t>
      </w:r>
      <w:r>
        <w:rPr>
          <w:rFonts w:ascii="宋体" w:hAnsi="宋体" w:hint="eastAsia"/>
          <w:color w:val="000000"/>
        </w:rPr>
        <w:t>）</w:t>
      </w:r>
      <w:r>
        <w:rPr>
          <w:rFonts w:ascii="宋体" w:eastAsia="宋体" w:hAnsi="宋体" w:cs="Times New Roman" w:hint="eastAsia"/>
          <w:color w:val="000000"/>
          <w:kern w:val="2"/>
          <w:sz w:val="21"/>
        </w:rPr>
        <w:t>中标（成交）采购标的制造商是否为中小企业：</w:t>
      </w:r>
      <w:r>
        <w:rPr>
          <w:rFonts w:ascii="宋体" w:eastAsia="宋体" w:hAnsi="宋体" w:cs="Times New Roman" w:hint="eastAsia"/>
          <w:color w:val="000000"/>
          <w:kern w:val="2"/>
          <w:sz w:val="21"/>
        </w:rPr>
        <w:sym w:font="Wingdings" w:char="00A8"/>
      </w:r>
      <w:r>
        <w:rPr>
          <w:rFonts w:ascii="宋体" w:eastAsia="宋体" w:hAnsi="宋体" w:cs="Times New Roman" w:hint="eastAsia"/>
          <w:color w:val="000000"/>
          <w:kern w:val="2"/>
          <w:sz w:val="21"/>
        </w:rPr>
        <w:t xml:space="preserve">是      </w:t>
      </w:r>
      <w:r>
        <w:rPr>
          <w:rFonts w:ascii="宋体" w:eastAsia="宋体" w:hAnsi="宋体" w:cs="Times New Roman" w:hint="eastAsia"/>
          <w:color w:val="000000"/>
          <w:kern w:val="2"/>
          <w:sz w:val="21"/>
        </w:rPr>
        <w:sym w:font="Wingdings" w:char="00A8"/>
      </w:r>
      <w:r>
        <w:rPr>
          <w:rFonts w:ascii="宋体" w:eastAsia="宋体" w:hAnsi="宋体" w:cs="Times New Roman" w:hint="eastAsia"/>
          <w:color w:val="000000"/>
          <w:kern w:val="2"/>
          <w:sz w:val="21"/>
        </w:rPr>
        <w:t>否</w:t>
      </w:r>
    </w:p>
    <w:p w:rsidR="00221BCB" w:rsidRDefault="00BE75A3">
      <w:pPr>
        <w:adjustRightInd w:val="0"/>
        <w:snapToGrid w:val="0"/>
        <w:spacing w:line="400" w:lineRule="exact"/>
        <w:rPr>
          <w:rFonts w:ascii="宋体" w:hAnsi="宋体"/>
          <w:iCs/>
          <w:color w:val="000000"/>
          <w:szCs w:val="21"/>
        </w:rPr>
      </w:pPr>
      <w:r>
        <w:rPr>
          <w:rFonts w:ascii="宋体" w:hAnsi="宋体" w:hint="eastAsia"/>
          <w:color w:val="000000"/>
          <w:szCs w:val="21"/>
        </w:rPr>
        <w:t xml:space="preserve">         本合同是否为专门面向中小企业的采购合同（中小企业预留合同）：</w:t>
      </w:r>
      <w:r>
        <w:rPr>
          <w:rFonts w:ascii="宋体" w:hAnsi="宋体" w:hint="eastAsia"/>
          <w:iCs/>
          <w:color w:val="000000"/>
          <w:szCs w:val="21"/>
        </w:rPr>
        <w:sym w:font="Wingdings" w:char="00A8"/>
      </w:r>
      <w:r>
        <w:rPr>
          <w:rFonts w:ascii="宋体" w:hAnsi="宋体" w:hint="eastAsia"/>
          <w:iCs/>
          <w:color w:val="000000"/>
          <w:szCs w:val="21"/>
        </w:rPr>
        <w:t xml:space="preserve">是    </w:t>
      </w:r>
      <w:r>
        <w:rPr>
          <w:rFonts w:ascii="宋体" w:hAnsi="宋体" w:hint="eastAsia"/>
          <w:iCs/>
          <w:color w:val="000000"/>
          <w:szCs w:val="21"/>
        </w:rPr>
        <w:sym w:font="Wingdings" w:char="00A8"/>
      </w:r>
      <w:r>
        <w:rPr>
          <w:rFonts w:ascii="宋体" w:hAnsi="宋体" w:hint="eastAsia"/>
          <w:iCs/>
          <w:color w:val="000000"/>
          <w:szCs w:val="21"/>
        </w:rPr>
        <w:t>否</w:t>
      </w:r>
    </w:p>
    <w:p w:rsidR="00221BCB" w:rsidRDefault="00BE75A3">
      <w:pPr>
        <w:adjustRightInd w:val="0"/>
        <w:snapToGrid w:val="0"/>
        <w:spacing w:line="400" w:lineRule="exact"/>
        <w:rPr>
          <w:rFonts w:ascii="宋体" w:hAnsi="宋体"/>
          <w:iCs/>
          <w:color w:val="000000"/>
          <w:szCs w:val="21"/>
        </w:rPr>
      </w:pPr>
      <w:r>
        <w:rPr>
          <w:rFonts w:hint="eastAsia"/>
          <w:color w:val="000000"/>
        </w:rPr>
        <w:t xml:space="preserve">         </w:t>
      </w:r>
      <w:r>
        <w:rPr>
          <w:rFonts w:hint="eastAsia"/>
          <w:color w:val="000000"/>
        </w:rPr>
        <w:t>若本项目不专门面向中小企业采购，是否给予小微企业评审优惠：</w:t>
      </w:r>
      <w:r>
        <w:rPr>
          <w:rFonts w:ascii="宋体" w:hAnsi="宋体" w:hint="eastAsia"/>
          <w:iCs/>
          <w:color w:val="000000"/>
          <w:szCs w:val="21"/>
        </w:rPr>
        <w:sym w:font="Wingdings" w:char="00A8"/>
      </w:r>
      <w:r>
        <w:rPr>
          <w:rFonts w:ascii="宋体" w:hAnsi="宋体" w:hint="eastAsia"/>
          <w:iCs/>
          <w:color w:val="000000"/>
          <w:szCs w:val="21"/>
        </w:rPr>
        <w:t xml:space="preserve">是   </w:t>
      </w:r>
      <w:r>
        <w:rPr>
          <w:rFonts w:ascii="宋体" w:hAnsi="宋体" w:hint="eastAsia"/>
          <w:iCs/>
          <w:color w:val="000000"/>
          <w:szCs w:val="21"/>
        </w:rPr>
        <w:sym w:font="Wingdings" w:char="00A8"/>
      </w:r>
      <w:r>
        <w:rPr>
          <w:rFonts w:ascii="宋体" w:hAnsi="宋体" w:hint="eastAsia"/>
          <w:iCs/>
          <w:color w:val="000000"/>
          <w:szCs w:val="21"/>
        </w:rPr>
        <w:t>否</w:t>
      </w:r>
    </w:p>
    <w:p w:rsidR="00221BCB" w:rsidRDefault="00BE75A3">
      <w:pPr>
        <w:adjustRightInd w:val="0"/>
        <w:snapToGrid w:val="0"/>
        <w:spacing w:line="400" w:lineRule="exact"/>
        <w:rPr>
          <w:rFonts w:ascii="宋体" w:hAnsi="宋体"/>
          <w:iCs/>
          <w:color w:val="000000"/>
          <w:szCs w:val="21"/>
        </w:rPr>
      </w:pPr>
      <w:r>
        <w:rPr>
          <w:rFonts w:hint="eastAsia"/>
          <w:color w:val="000000"/>
        </w:rPr>
        <w:t xml:space="preserve">         </w:t>
      </w:r>
      <w:r>
        <w:rPr>
          <w:rFonts w:hint="eastAsia"/>
          <w:color w:val="000000"/>
        </w:rPr>
        <w:t>中标（成交）采购标的制造商是否为残疾人福利性单位：</w:t>
      </w:r>
      <w:r>
        <w:rPr>
          <w:rFonts w:ascii="宋体" w:hAnsi="宋体" w:hint="eastAsia"/>
          <w:iCs/>
          <w:color w:val="000000"/>
          <w:szCs w:val="21"/>
        </w:rPr>
        <w:sym w:font="Wingdings" w:char="00A8"/>
      </w:r>
      <w:r>
        <w:rPr>
          <w:rFonts w:ascii="宋体" w:hAnsi="宋体" w:hint="eastAsia"/>
          <w:iCs/>
          <w:color w:val="000000"/>
          <w:szCs w:val="21"/>
        </w:rPr>
        <w:t xml:space="preserve">是   </w:t>
      </w:r>
      <w:r>
        <w:rPr>
          <w:rFonts w:ascii="宋体" w:hAnsi="宋体" w:hint="eastAsia"/>
          <w:iCs/>
          <w:color w:val="000000"/>
          <w:szCs w:val="21"/>
        </w:rPr>
        <w:sym w:font="Wingdings" w:char="00A8"/>
      </w:r>
      <w:r>
        <w:rPr>
          <w:rFonts w:ascii="宋体" w:hAnsi="宋体" w:hint="eastAsia"/>
          <w:iCs/>
          <w:color w:val="000000"/>
          <w:szCs w:val="21"/>
        </w:rPr>
        <w:t>否</w:t>
      </w:r>
    </w:p>
    <w:p w:rsidR="00221BCB" w:rsidRDefault="00BE75A3">
      <w:pPr>
        <w:snapToGrid w:val="0"/>
        <w:spacing w:line="400" w:lineRule="exact"/>
        <w:rPr>
          <w:color w:val="000000"/>
        </w:rPr>
      </w:pPr>
      <w:r>
        <w:rPr>
          <w:rFonts w:hint="eastAsia"/>
          <w:color w:val="000000"/>
        </w:rPr>
        <w:t xml:space="preserve">         </w:t>
      </w:r>
      <w:r>
        <w:rPr>
          <w:rFonts w:hint="eastAsia"/>
          <w:color w:val="000000"/>
        </w:rPr>
        <w:t>中标（成交）采购标的制造商是否为监狱企业：</w:t>
      </w:r>
      <w:r>
        <w:rPr>
          <w:rFonts w:ascii="宋体" w:hAnsi="宋体" w:hint="eastAsia"/>
          <w:iCs/>
          <w:color w:val="000000"/>
          <w:szCs w:val="21"/>
        </w:rPr>
        <w:sym w:font="Wingdings" w:char="00A8"/>
      </w:r>
      <w:r>
        <w:rPr>
          <w:rFonts w:ascii="宋体" w:hAnsi="宋体" w:hint="eastAsia"/>
          <w:iCs/>
          <w:color w:val="000000"/>
          <w:szCs w:val="21"/>
        </w:rPr>
        <w:t xml:space="preserve">是       </w:t>
      </w:r>
      <w:r>
        <w:rPr>
          <w:rFonts w:ascii="宋体" w:hAnsi="宋体" w:hint="eastAsia"/>
          <w:iCs/>
          <w:color w:val="000000"/>
          <w:szCs w:val="21"/>
        </w:rPr>
        <w:sym w:font="Wingdings" w:char="00A8"/>
      </w:r>
      <w:r>
        <w:rPr>
          <w:rFonts w:ascii="宋体" w:hAnsi="宋体" w:hint="eastAsia"/>
          <w:iCs/>
          <w:color w:val="000000"/>
          <w:szCs w:val="21"/>
        </w:rPr>
        <w:t>否</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w:t>
      </w:r>
      <w:r>
        <w:rPr>
          <w:rFonts w:ascii="宋体" w:hAnsi="宋体"/>
          <w:color w:val="000000"/>
          <w:szCs w:val="21"/>
          <w:lang w:val="en"/>
        </w:rPr>
        <w:t>7</w:t>
      </w:r>
      <w:r>
        <w:rPr>
          <w:rFonts w:ascii="宋体" w:hAnsi="宋体" w:hint="eastAsia"/>
          <w:color w:val="000000"/>
          <w:szCs w:val="21"/>
        </w:rPr>
        <w:t>）合同是否分包：</w:t>
      </w:r>
      <w:r>
        <w:rPr>
          <w:rFonts w:ascii="宋体" w:hAnsi="宋体" w:hint="eastAsia"/>
          <w:iCs/>
          <w:color w:val="000000"/>
          <w:szCs w:val="21"/>
        </w:rPr>
        <w:sym w:font="Wingdings" w:char="00A8"/>
      </w:r>
      <w:r>
        <w:rPr>
          <w:rFonts w:ascii="宋体" w:hAnsi="宋体" w:hint="eastAsia"/>
          <w:iCs/>
          <w:color w:val="000000"/>
          <w:szCs w:val="21"/>
        </w:rPr>
        <w:t xml:space="preserve">是       </w:t>
      </w:r>
      <w:r>
        <w:rPr>
          <w:rFonts w:ascii="宋体" w:hAnsi="宋体" w:hint="eastAsia"/>
          <w:iCs/>
          <w:color w:val="000000"/>
          <w:szCs w:val="21"/>
        </w:rPr>
        <w:sym w:font="Wingdings" w:char="00A8"/>
      </w:r>
      <w:r>
        <w:rPr>
          <w:rFonts w:ascii="宋体" w:hAnsi="宋体" w:hint="eastAsia"/>
          <w:iCs/>
          <w:color w:val="000000"/>
          <w:szCs w:val="21"/>
        </w:rPr>
        <w:t>否</w:t>
      </w:r>
    </w:p>
    <w:p w:rsidR="00221BCB" w:rsidRDefault="00BE75A3">
      <w:pPr>
        <w:adjustRightInd w:val="0"/>
        <w:snapToGrid w:val="0"/>
        <w:spacing w:line="400" w:lineRule="exact"/>
        <w:ind w:firstLineChars="400" w:firstLine="800"/>
        <w:rPr>
          <w:rFonts w:ascii="宋体" w:hAnsi="宋体"/>
          <w:color w:val="000000"/>
          <w:szCs w:val="21"/>
          <w:u w:val="single"/>
        </w:rPr>
      </w:pPr>
      <w:r>
        <w:rPr>
          <w:rFonts w:ascii="宋体" w:hAnsi="宋体" w:hint="eastAsia"/>
          <w:color w:val="000000"/>
          <w:szCs w:val="21"/>
        </w:rPr>
        <w:t xml:space="preserve"> 分包主要内容：</w:t>
      </w:r>
      <w:r>
        <w:rPr>
          <w:rFonts w:ascii="宋体" w:hAnsi="宋体" w:hint="eastAsia"/>
          <w:color w:val="000000"/>
          <w:szCs w:val="21"/>
          <w:u w:val="single"/>
        </w:rPr>
        <w:t xml:space="preserve">                                            </w:t>
      </w:r>
    </w:p>
    <w:p w:rsidR="00221BCB" w:rsidRDefault="00BE75A3">
      <w:pPr>
        <w:adjustRightInd w:val="0"/>
        <w:snapToGrid w:val="0"/>
        <w:spacing w:line="400" w:lineRule="exact"/>
        <w:ind w:firstLineChars="400" w:firstLine="800"/>
        <w:rPr>
          <w:rFonts w:ascii="宋体" w:hAnsi="宋体"/>
          <w:color w:val="000000"/>
          <w:szCs w:val="21"/>
        </w:rPr>
      </w:pPr>
      <w:r>
        <w:rPr>
          <w:rFonts w:ascii="宋体" w:hAnsi="宋体" w:hint="eastAsia"/>
          <w:color w:val="000000"/>
          <w:szCs w:val="21"/>
        </w:rPr>
        <w:t xml:space="preserve"> 分包供应商/制造商名称（如供应商和制造商不同，请分别填写）：</w:t>
      </w:r>
    </w:p>
    <w:p w:rsidR="00221BCB" w:rsidRDefault="00BE75A3">
      <w:pPr>
        <w:adjustRightInd w:val="0"/>
        <w:snapToGrid w:val="0"/>
        <w:spacing w:line="400" w:lineRule="exact"/>
        <w:ind w:firstLineChars="400" w:firstLine="800"/>
        <w:rPr>
          <w:rFonts w:ascii="宋体" w:hAnsi="宋体"/>
          <w:color w:val="000000"/>
          <w:szCs w:val="21"/>
          <w:u w:val="single"/>
        </w:rPr>
      </w:pPr>
      <w:r>
        <w:rPr>
          <w:rFonts w:ascii="宋体" w:hAnsi="宋体" w:hint="eastAsia"/>
          <w:color w:val="000000"/>
          <w:szCs w:val="21"/>
        </w:rPr>
        <w:t xml:space="preserve"> </w:t>
      </w:r>
      <w:r>
        <w:rPr>
          <w:rFonts w:ascii="宋体" w:hAnsi="宋体" w:hint="eastAsia"/>
          <w:color w:val="000000"/>
          <w:szCs w:val="21"/>
          <w:u w:val="single"/>
        </w:rPr>
        <w:t xml:space="preserve">                                                          </w:t>
      </w:r>
    </w:p>
    <w:p w:rsidR="00221BCB" w:rsidRDefault="00BE75A3">
      <w:pPr>
        <w:adjustRightInd w:val="0"/>
        <w:snapToGrid w:val="0"/>
        <w:spacing w:line="400" w:lineRule="exact"/>
        <w:ind w:firstLineChars="400" w:firstLine="800"/>
        <w:rPr>
          <w:rFonts w:ascii="宋体" w:hAnsi="宋体"/>
          <w:color w:val="000000"/>
          <w:szCs w:val="21"/>
        </w:rPr>
      </w:pPr>
      <w:r>
        <w:rPr>
          <w:rFonts w:ascii="宋体" w:hAnsi="宋体" w:hint="eastAsia"/>
          <w:color w:val="000000"/>
          <w:szCs w:val="21"/>
        </w:rPr>
        <w:t xml:space="preserve"> 分包供应商/制造商类型（如果供应商和制造商不同，只填写制造商类型）：</w:t>
      </w:r>
    </w:p>
    <w:p w:rsidR="00221BCB" w:rsidRDefault="00BE75A3">
      <w:pPr>
        <w:adjustRightInd w:val="0"/>
        <w:snapToGrid w:val="0"/>
        <w:spacing w:line="400" w:lineRule="exact"/>
        <w:ind w:firstLineChars="400" w:firstLine="800"/>
        <w:rPr>
          <w:rFonts w:ascii="宋体" w:hAnsi="宋体"/>
          <w:iCs/>
          <w:color w:val="000000"/>
          <w:szCs w:val="21"/>
        </w:rPr>
      </w:pPr>
      <w:r>
        <w:rPr>
          <w:rFonts w:ascii="宋体" w:hAnsi="宋体" w:hint="eastAsia"/>
          <w:iCs/>
          <w:color w:val="000000"/>
          <w:szCs w:val="21"/>
        </w:rPr>
        <w:t xml:space="preserve"> </w:t>
      </w:r>
      <w:r>
        <w:rPr>
          <w:rFonts w:ascii="宋体" w:hAnsi="宋体" w:hint="eastAsia"/>
          <w:iCs/>
          <w:color w:val="000000"/>
          <w:szCs w:val="21"/>
        </w:rPr>
        <w:sym w:font="Wingdings" w:char="00A8"/>
      </w:r>
      <w:r>
        <w:rPr>
          <w:rFonts w:ascii="宋体" w:hAnsi="宋体" w:hint="eastAsia"/>
          <w:iCs/>
          <w:color w:val="000000"/>
          <w:szCs w:val="21"/>
        </w:rPr>
        <w:t xml:space="preserve">大型企业  </w:t>
      </w:r>
      <w:r>
        <w:rPr>
          <w:rFonts w:ascii="宋体" w:hAnsi="宋体" w:hint="eastAsia"/>
          <w:iCs/>
          <w:color w:val="000000"/>
          <w:szCs w:val="21"/>
        </w:rPr>
        <w:sym w:font="Wingdings" w:char="00A8"/>
      </w:r>
      <w:r>
        <w:rPr>
          <w:rFonts w:ascii="宋体" w:hAnsi="宋体" w:hint="eastAsia"/>
          <w:iCs/>
          <w:color w:val="000000"/>
          <w:szCs w:val="21"/>
        </w:rPr>
        <w:t xml:space="preserve">中型企业  </w:t>
      </w:r>
      <w:r>
        <w:rPr>
          <w:rFonts w:ascii="宋体" w:hAnsi="宋体" w:hint="eastAsia"/>
          <w:iCs/>
          <w:color w:val="000000"/>
          <w:szCs w:val="21"/>
        </w:rPr>
        <w:sym w:font="Wingdings" w:char="00A8"/>
      </w:r>
      <w:r>
        <w:rPr>
          <w:rFonts w:ascii="宋体" w:hAnsi="宋体" w:hint="eastAsia"/>
          <w:iCs/>
          <w:color w:val="000000"/>
          <w:szCs w:val="21"/>
        </w:rPr>
        <w:t xml:space="preserve">小微型企业  </w:t>
      </w:r>
    </w:p>
    <w:p w:rsidR="00221BCB" w:rsidRDefault="00BE75A3">
      <w:pPr>
        <w:adjustRightInd w:val="0"/>
        <w:snapToGrid w:val="0"/>
        <w:spacing w:line="400" w:lineRule="exact"/>
        <w:ind w:firstLineChars="400" w:firstLine="800"/>
        <w:rPr>
          <w:rFonts w:eastAsia="华文楷体"/>
          <w:color w:val="000000"/>
        </w:rPr>
      </w:pPr>
      <w:r>
        <w:rPr>
          <w:rFonts w:ascii="宋体" w:hAnsi="宋体" w:hint="eastAsia"/>
          <w:iCs/>
          <w:color w:val="000000"/>
          <w:szCs w:val="21"/>
        </w:rPr>
        <w:t xml:space="preserve"> </w:t>
      </w:r>
      <w:r>
        <w:rPr>
          <w:rFonts w:ascii="宋体" w:hAnsi="宋体" w:hint="eastAsia"/>
          <w:iCs/>
          <w:color w:val="000000"/>
          <w:szCs w:val="21"/>
        </w:rPr>
        <w:sym w:font="Wingdings" w:char="00A8"/>
      </w:r>
      <w:r>
        <w:rPr>
          <w:rFonts w:ascii="宋体" w:hAnsi="宋体" w:hint="eastAsia"/>
          <w:iCs/>
          <w:color w:val="000000"/>
          <w:szCs w:val="21"/>
        </w:rPr>
        <w:t xml:space="preserve">残疾人福利性单位 </w:t>
      </w:r>
      <w:r>
        <w:rPr>
          <w:rFonts w:ascii="宋体" w:hAnsi="宋体" w:hint="eastAsia"/>
          <w:iCs/>
          <w:color w:val="000000"/>
          <w:szCs w:val="21"/>
        </w:rPr>
        <w:sym w:font="Wingdings" w:char="00A8"/>
      </w:r>
      <w:r>
        <w:rPr>
          <w:rFonts w:ascii="宋体" w:hAnsi="宋体" w:hint="eastAsia"/>
          <w:iCs/>
          <w:color w:val="000000"/>
          <w:szCs w:val="21"/>
        </w:rPr>
        <w:t xml:space="preserve">监狱企业 </w:t>
      </w:r>
      <w:r>
        <w:rPr>
          <w:rFonts w:ascii="宋体" w:hAnsi="宋体" w:hint="eastAsia"/>
          <w:iCs/>
          <w:color w:val="000000"/>
          <w:szCs w:val="21"/>
        </w:rPr>
        <w:sym w:font="Wingdings" w:char="00A8"/>
      </w:r>
      <w:r>
        <w:rPr>
          <w:rFonts w:ascii="宋体" w:hAnsi="宋体" w:hint="eastAsia"/>
          <w:iCs/>
          <w:color w:val="000000"/>
          <w:szCs w:val="21"/>
        </w:rPr>
        <w:t>其他</w:t>
      </w:r>
    </w:p>
    <w:p w:rsidR="00221BCB" w:rsidRDefault="00BE75A3">
      <w:pPr>
        <w:adjustRightInd w:val="0"/>
        <w:snapToGrid w:val="0"/>
        <w:spacing w:line="400" w:lineRule="exact"/>
        <w:rPr>
          <w:rFonts w:ascii="宋体" w:hAnsi="宋体" w:cs="宋体"/>
          <w:iCs/>
          <w:color w:val="000000"/>
          <w:szCs w:val="21"/>
        </w:rPr>
      </w:pPr>
      <w:r>
        <w:rPr>
          <w:rFonts w:ascii="宋体" w:hAnsi="宋体" w:hint="eastAsia"/>
          <w:color w:val="000000"/>
          <w:szCs w:val="21"/>
        </w:rPr>
        <w:t xml:space="preserve">    </w:t>
      </w:r>
      <w:r>
        <w:rPr>
          <w:rFonts w:ascii="宋体" w:hAnsi="宋体" w:cs="宋体" w:hint="eastAsia"/>
          <w:color w:val="000000"/>
          <w:szCs w:val="21"/>
        </w:rPr>
        <w:t>（</w:t>
      </w:r>
      <w:r>
        <w:rPr>
          <w:rFonts w:ascii="宋体" w:hAnsi="宋体" w:cs="宋体"/>
          <w:color w:val="000000"/>
          <w:szCs w:val="21"/>
          <w:lang w:val="en"/>
        </w:rPr>
        <w:t>8</w:t>
      </w:r>
      <w:r>
        <w:rPr>
          <w:rFonts w:ascii="宋体" w:hAnsi="宋体" w:cs="宋体" w:hint="eastAsia"/>
          <w:color w:val="000000"/>
          <w:szCs w:val="21"/>
        </w:rPr>
        <w:t>）中标（成交）供应商是否为外商投资企业：</w:t>
      </w:r>
      <w:r>
        <w:rPr>
          <w:rFonts w:ascii="宋体" w:hAnsi="宋体" w:cs="宋体" w:hint="eastAsia"/>
          <w:iCs/>
          <w:color w:val="000000"/>
          <w:szCs w:val="21"/>
        </w:rPr>
        <w:sym w:font="Wingdings" w:char="00A8"/>
      </w:r>
      <w:r>
        <w:rPr>
          <w:rFonts w:ascii="宋体" w:hAnsi="宋体" w:cs="宋体" w:hint="eastAsia"/>
          <w:iCs/>
          <w:color w:val="000000"/>
          <w:szCs w:val="21"/>
        </w:rPr>
        <w:t xml:space="preserve">是       </w:t>
      </w:r>
      <w:r>
        <w:rPr>
          <w:rFonts w:ascii="宋体" w:hAnsi="宋体" w:cs="宋体" w:hint="eastAsia"/>
          <w:iCs/>
          <w:color w:val="000000"/>
          <w:szCs w:val="21"/>
        </w:rPr>
        <w:sym w:font="Wingdings" w:char="00A8"/>
      </w:r>
      <w:r>
        <w:rPr>
          <w:rFonts w:ascii="宋体" w:hAnsi="宋体" w:cs="宋体" w:hint="eastAsia"/>
          <w:iCs/>
          <w:color w:val="000000"/>
          <w:szCs w:val="21"/>
        </w:rPr>
        <w:t>否</w:t>
      </w:r>
    </w:p>
    <w:p w:rsidR="00221BCB" w:rsidRDefault="00BE75A3">
      <w:pPr>
        <w:pStyle w:val="AONormal"/>
        <w:tabs>
          <w:tab w:val="left" w:pos="1340"/>
        </w:tabs>
        <w:ind w:firstLine="420"/>
        <w:rPr>
          <w:rFonts w:ascii="宋体" w:eastAsia="宋体" w:hAnsi="宋体" w:cs="宋体"/>
          <w:color w:val="000000"/>
          <w:sz w:val="21"/>
          <w:u w:val="single"/>
        </w:rPr>
      </w:pPr>
      <w:r>
        <w:rPr>
          <w:rFonts w:ascii="宋体" w:eastAsia="宋体" w:hAnsi="宋体" w:cs="宋体" w:hint="eastAsia"/>
          <w:color w:val="000000"/>
          <w:sz w:val="21"/>
        </w:rPr>
        <w:t xml:space="preserve">     外商投资企业类型：</w:t>
      </w:r>
      <w:r>
        <w:rPr>
          <w:rFonts w:ascii="宋体" w:eastAsia="宋体" w:hAnsi="宋体" w:cs="宋体" w:hint="eastAsia"/>
          <w:iCs/>
          <w:color w:val="000000"/>
          <w:sz w:val="21"/>
        </w:rPr>
        <w:sym w:font="Wingdings" w:char="00A8"/>
      </w:r>
      <w:r>
        <w:rPr>
          <w:rFonts w:ascii="宋体" w:eastAsia="宋体" w:hAnsi="宋体" w:cs="宋体" w:hint="eastAsia"/>
          <w:color w:val="000000"/>
          <w:sz w:val="21"/>
        </w:rPr>
        <w:t xml:space="preserve">全部由外国投资者投资  </w:t>
      </w:r>
      <w:r>
        <w:rPr>
          <w:rFonts w:ascii="宋体" w:eastAsia="宋体" w:hAnsi="宋体" w:cs="宋体" w:hint="eastAsia"/>
          <w:iCs/>
          <w:color w:val="000000"/>
          <w:sz w:val="21"/>
        </w:rPr>
        <w:sym w:font="Wingdings" w:char="00A8"/>
      </w:r>
      <w:r>
        <w:rPr>
          <w:rFonts w:ascii="宋体" w:eastAsia="宋体" w:hAnsi="宋体" w:cs="宋体" w:hint="eastAsia"/>
          <w:iCs/>
          <w:color w:val="000000"/>
          <w:sz w:val="21"/>
        </w:rPr>
        <w:t>部分由外国投资者投资</w:t>
      </w:r>
    </w:p>
    <w:p w:rsidR="00221BCB" w:rsidRDefault="00BE75A3">
      <w:pPr>
        <w:adjustRightInd w:val="0"/>
        <w:snapToGrid w:val="0"/>
        <w:spacing w:line="400" w:lineRule="exact"/>
        <w:ind w:firstLineChars="200" w:firstLine="420"/>
        <w:rPr>
          <w:rFonts w:ascii="宋体" w:hAnsi="宋体" w:cs="宋体"/>
          <w:color w:val="000000"/>
          <w:szCs w:val="21"/>
        </w:rPr>
      </w:pPr>
      <w:r>
        <w:rPr>
          <w:rFonts w:ascii="宋体" w:hAnsi="宋体" w:cs="宋体" w:hint="eastAsia"/>
          <w:color w:val="000000"/>
          <w:sz w:val="21"/>
          <w:szCs w:val="21"/>
        </w:rPr>
        <w:t>（</w:t>
      </w:r>
      <w:r>
        <w:rPr>
          <w:rFonts w:ascii="宋体" w:hAnsi="宋体" w:cs="宋体"/>
          <w:color w:val="000000"/>
          <w:sz w:val="21"/>
          <w:szCs w:val="21"/>
          <w:lang w:val="en"/>
        </w:rPr>
        <w:t>9</w:t>
      </w:r>
      <w:r>
        <w:rPr>
          <w:rFonts w:ascii="宋体" w:hAnsi="宋体" w:cs="宋体" w:hint="eastAsia"/>
          <w:color w:val="000000"/>
          <w:sz w:val="21"/>
          <w:szCs w:val="21"/>
        </w:rPr>
        <w:t>）是否涉及进口产品：</w:t>
      </w:r>
    </w:p>
    <w:p w:rsidR="00221BCB" w:rsidRDefault="00BE75A3">
      <w:pPr>
        <w:adjustRightInd w:val="0"/>
        <w:snapToGrid w:val="0"/>
        <w:spacing w:line="400" w:lineRule="exact"/>
        <w:ind w:firstLineChars="400" w:firstLine="800"/>
        <w:rPr>
          <w:rFonts w:ascii="宋体" w:hAnsi="宋体" w:cs="宋体"/>
          <w:color w:val="000000"/>
          <w:szCs w:val="21"/>
          <w:u w:val="single"/>
        </w:rPr>
      </w:pPr>
      <w:r>
        <w:rPr>
          <w:rFonts w:ascii="宋体" w:hAnsi="宋体" w:cs="宋体" w:hint="eastAsia"/>
          <w:color w:val="000000"/>
          <w:szCs w:val="21"/>
        </w:rPr>
        <w:t xml:space="preserve"> </w:t>
      </w:r>
      <w:r>
        <w:rPr>
          <w:rFonts w:ascii="宋体" w:hAnsi="宋体" w:cs="宋体" w:hint="eastAsia"/>
          <w:color w:val="000000"/>
          <w:szCs w:val="21"/>
        </w:rPr>
        <w:sym w:font="Wingdings" w:char="00A8"/>
      </w:r>
      <w:r>
        <w:rPr>
          <w:rFonts w:ascii="宋体" w:hAnsi="宋体" w:cs="宋体" w:hint="eastAsia"/>
          <w:color w:val="000000"/>
          <w:szCs w:val="21"/>
        </w:rPr>
        <w:t>是，《政府采购品目分类目录》底级品目名称：</w:t>
      </w:r>
      <w:r>
        <w:rPr>
          <w:rFonts w:ascii="宋体" w:hAnsi="宋体" w:cs="宋体" w:hint="eastAsia"/>
          <w:color w:val="000000"/>
          <w:szCs w:val="21"/>
          <w:u w:val="single"/>
        </w:rPr>
        <w:t xml:space="preserve">         </w:t>
      </w:r>
      <w:r>
        <w:rPr>
          <w:rFonts w:ascii="宋体" w:hAnsi="宋体" w:cs="宋体" w:hint="eastAsia"/>
          <w:color w:val="000000"/>
          <w:szCs w:val="21"/>
        </w:rPr>
        <w:t xml:space="preserve"> 金额：</w:t>
      </w:r>
      <w:r>
        <w:rPr>
          <w:rFonts w:ascii="宋体" w:hAnsi="宋体" w:cs="宋体" w:hint="eastAsia"/>
          <w:color w:val="000000"/>
          <w:szCs w:val="21"/>
          <w:u w:val="single"/>
        </w:rPr>
        <w:t xml:space="preserve">        </w:t>
      </w:r>
    </w:p>
    <w:p w:rsidR="00221BCB" w:rsidRDefault="00BE75A3">
      <w:pPr>
        <w:adjustRightInd w:val="0"/>
        <w:snapToGrid w:val="0"/>
        <w:spacing w:line="400" w:lineRule="exact"/>
        <w:ind w:firstLineChars="400" w:firstLine="800"/>
        <w:rPr>
          <w:rFonts w:ascii="宋体" w:hAnsi="宋体"/>
          <w:color w:val="000000"/>
          <w:szCs w:val="21"/>
        </w:rPr>
      </w:pPr>
      <w:r>
        <w:rPr>
          <w:rFonts w:ascii="宋体" w:hAnsi="宋体" w:cs="宋体" w:hint="eastAsia"/>
          <w:color w:val="000000"/>
          <w:szCs w:val="21"/>
        </w:rPr>
        <w:t xml:space="preserve">        国别：</w:t>
      </w:r>
      <w:r>
        <w:rPr>
          <w:rFonts w:ascii="宋体" w:hAnsi="宋体" w:cs="宋体" w:hint="eastAsia"/>
          <w:color w:val="000000"/>
          <w:szCs w:val="21"/>
          <w:u w:val="single"/>
        </w:rPr>
        <w:t xml:space="preserve">        </w:t>
      </w:r>
      <w:r>
        <w:rPr>
          <w:rFonts w:ascii="宋体" w:hAnsi="宋体" w:cs="宋体" w:hint="eastAsia"/>
          <w:color w:val="000000"/>
          <w:szCs w:val="21"/>
        </w:rPr>
        <w:t xml:space="preserve"> 品牌：</w:t>
      </w:r>
      <w:r>
        <w:rPr>
          <w:rFonts w:ascii="宋体" w:hAnsi="宋体" w:cs="宋体" w:hint="eastAsia"/>
          <w:color w:val="000000"/>
          <w:szCs w:val="21"/>
          <w:u w:val="single"/>
        </w:rPr>
        <w:t xml:space="preserve">        </w:t>
      </w:r>
      <w:r>
        <w:rPr>
          <w:rFonts w:ascii="宋体" w:hAnsi="宋体" w:cs="宋体" w:hint="eastAsia"/>
          <w:color w:val="000000"/>
          <w:szCs w:val="21"/>
        </w:rPr>
        <w:t xml:space="preserve"> 规格型号：</w:t>
      </w:r>
      <w:r>
        <w:rPr>
          <w:rFonts w:ascii="宋体" w:hAnsi="宋体" w:cs="宋体" w:hint="eastAsia"/>
          <w:color w:val="000000"/>
          <w:szCs w:val="21"/>
          <w:u w:val="single"/>
        </w:rPr>
        <w:t xml:space="preserve">        </w:t>
      </w:r>
      <w:r>
        <w:rPr>
          <w:rFonts w:ascii="宋体" w:hAnsi="宋体" w:hint="eastAsia"/>
          <w:color w:val="000000"/>
          <w:szCs w:val="21"/>
        </w:rPr>
        <w:t xml:space="preserve">      </w:t>
      </w:r>
    </w:p>
    <w:p w:rsidR="00221BCB" w:rsidRDefault="00BE75A3">
      <w:pPr>
        <w:adjustRightInd w:val="0"/>
        <w:snapToGrid w:val="0"/>
        <w:spacing w:line="400" w:lineRule="exact"/>
        <w:ind w:firstLineChars="400" w:firstLine="800"/>
        <w:rPr>
          <w:rFonts w:ascii="宋体" w:hAnsi="宋体"/>
          <w:color w:val="000000"/>
          <w:szCs w:val="21"/>
        </w:rPr>
      </w:pPr>
      <w:r>
        <w:rPr>
          <w:rFonts w:ascii="宋体" w:hAnsi="宋体" w:hint="eastAsia"/>
          <w:color w:val="000000"/>
          <w:szCs w:val="21"/>
        </w:rPr>
        <w:t xml:space="preserve"> </w:t>
      </w:r>
      <w:r>
        <w:rPr>
          <w:rFonts w:ascii="宋体" w:hAnsi="宋体" w:hint="eastAsia"/>
          <w:color w:val="000000"/>
          <w:szCs w:val="21"/>
        </w:rPr>
        <w:sym w:font="Wingdings" w:char="00A8"/>
      </w:r>
      <w:r>
        <w:rPr>
          <w:rFonts w:ascii="宋体" w:hAnsi="宋体" w:hint="eastAsia"/>
          <w:color w:val="000000"/>
          <w:szCs w:val="21"/>
        </w:rPr>
        <w:t>否</w:t>
      </w:r>
    </w:p>
    <w:p w:rsidR="00221BCB" w:rsidRDefault="00BE75A3">
      <w:pPr>
        <w:tabs>
          <w:tab w:val="left" w:pos="740"/>
        </w:tabs>
        <w:adjustRightInd w:val="0"/>
        <w:snapToGrid w:val="0"/>
        <w:spacing w:line="400" w:lineRule="exact"/>
        <w:rPr>
          <w:rFonts w:ascii="宋体" w:hAnsi="宋体"/>
          <w:color w:val="000000"/>
          <w:szCs w:val="21"/>
        </w:rPr>
      </w:pPr>
      <w:r>
        <w:rPr>
          <w:rFonts w:ascii="宋体" w:hAnsi="宋体" w:hint="eastAsia"/>
          <w:color w:val="000000"/>
          <w:sz w:val="21"/>
          <w:szCs w:val="21"/>
        </w:rPr>
        <w:t xml:space="preserve">    （1</w:t>
      </w:r>
      <w:r>
        <w:rPr>
          <w:rFonts w:ascii="宋体" w:hAnsi="宋体"/>
          <w:color w:val="000000"/>
          <w:sz w:val="21"/>
          <w:szCs w:val="21"/>
          <w:lang w:val="en"/>
        </w:rPr>
        <w:t>0</w:t>
      </w:r>
      <w:r>
        <w:rPr>
          <w:rFonts w:ascii="宋体" w:hAnsi="宋体" w:hint="eastAsia"/>
          <w:color w:val="000000"/>
          <w:sz w:val="21"/>
          <w:szCs w:val="21"/>
        </w:rPr>
        <w:t>）是否涉及节能产品：</w:t>
      </w:r>
    </w:p>
    <w:p w:rsidR="00221BCB" w:rsidRDefault="00BE75A3">
      <w:pPr>
        <w:tabs>
          <w:tab w:val="left" w:pos="740"/>
        </w:tabs>
        <w:adjustRightInd w:val="0"/>
        <w:snapToGrid w:val="0"/>
        <w:spacing w:line="400" w:lineRule="exact"/>
        <w:rPr>
          <w:rFonts w:ascii="宋体" w:hAnsi="宋体"/>
          <w:iCs/>
          <w:color w:val="000000"/>
          <w:szCs w:val="21"/>
        </w:rPr>
      </w:pPr>
      <w:r>
        <w:rPr>
          <w:rFonts w:ascii="宋体" w:hAnsi="宋体" w:hint="eastAsia"/>
          <w:color w:val="000000"/>
          <w:sz w:val="21"/>
          <w:szCs w:val="21"/>
        </w:rPr>
        <w:t xml:space="preserve">         </w:t>
      </w:r>
      <w:r>
        <w:rPr>
          <w:rFonts w:ascii="宋体" w:hAnsi="宋体" w:hint="eastAsia"/>
          <w:color w:val="000000"/>
          <w:szCs w:val="21"/>
        </w:rPr>
        <w:sym w:font="Wingdings" w:char="00A8"/>
      </w:r>
      <w:r>
        <w:rPr>
          <w:rFonts w:ascii="宋体" w:hAnsi="宋体" w:hint="eastAsia"/>
          <w:color w:val="000000"/>
          <w:szCs w:val="21"/>
        </w:rPr>
        <w:t>是，《节能产品政府采购品目清单》的底级品目名称：</w:t>
      </w:r>
      <w:r>
        <w:rPr>
          <w:rFonts w:ascii="宋体" w:hAnsi="宋体" w:hint="eastAsia"/>
          <w:color w:val="000000"/>
          <w:szCs w:val="21"/>
          <w:u w:val="single"/>
        </w:rPr>
        <w:t xml:space="preserve">         </w:t>
      </w:r>
      <w:r>
        <w:rPr>
          <w:rFonts w:ascii="宋体" w:hAnsi="宋体" w:hint="eastAsia"/>
          <w:iCs/>
          <w:color w:val="000000"/>
          <w:szCs w:val="21"/>
        </w:rPr>
        <w:t xml:space="preserve">     </w:t>
      </w:r>
    </w:p>
    <w:p w:rsidR="00221BCB" w:rsidRDefault="00BE75A3">
      <w:pPr>
        <w:tabs>
          <w:tab w:val="left" w:pos="740"/>
        </w:tabs>
        <w:adjustRightInd w:val="0"/>
        <w:snapToGrid w:val="0"/>
        <w:spacing w:line="400" w:lineRule="exact"/>
        <w:rPr>
          <w:rFonts w:ascii="宋体" w:hAnsi="宋体"/>
          <w:iCs/>
          <w:color w:val="000000"/>
          <w:szCs w:val="21"/>
        </w:rPr>
      </w:pPr>
      <w:r>
        <w:rPr>
          <w:rFonts w:ascii="宋体" w:hAnsi="宋体" w:hint="eastAsia"/>
          <w:iCs/>
          <w:color w:val="000000"/>
          <w:szCs w:val="21"/>
        </w:rPr>
        <w:t xml:space="preserve">                </w:t>
      </w:r>
      <w:r>
        <w:rPr>
          <w:rFonts w:ascii="宋体" w:hAnsi="宋体" w:hint="eastAsia"/>
          <w:iCs/>
          <w:color w:val="000000"/>
          <w:szCs w:val="21"/>
        </w:rPr>
        <w:sym w:font="Wingdings" w:char="00A8"/>
      </w:r>
      <w:r>
        <w:rPr>
          <w:rFonts w:ascii="宋体" w:hAnsi="宋体" w:hint="eastAsia"/>
          <w:iCs/>
          <w:color w:val="000000"/>
          <w:szCs w:val="21"/>
        </w:rPr>
        <w:t xml:space="preserve">强制采购       </w:t>
      </w:r>
      <w:r>
        <w:rPr>
          <w:rFonts w:ascii="宋体" w:hAnsi="宋体" w:hint="eastAsia"/>
          <w:iCs/>
          <w:color w:val="000000"/>
          <w:szCs w:val="21"/>
        </w:rPr>
        <w:sym w:font="Wingdings" w:char="00A8"/>
      </w:r>
      <w:r>
        <w:rPr>
          <w:rFonts w:ascii="宋体" w:hAnsi="宋体" w:hint="eastAsia"/>
          <w:iCs/>
          <w:color w:val="000000"/>
          <w:szCs w:val="21"/>
        </w:rPr>
        <w:t xml:space="preserve">优先采购    </w:t>
      </w:r>
    </w:p>
    <w:p w:rsidR="00221BCB" w:rsidRDefault="00BE75A3">
      <w:pPr>
        <w:tabs>
          <w:tab w:val="left" w:pos="740"/>
        </w:tabs>
        <w:adjustRightInd w:val="0"/>
        <w:snapToGrid w:val="0"/>
        <w:spacing w:line="400" w:lineRule="exact"/>
        <w:rPr>
          <w:rFonts w:ascii="宋体" w:hAnsi="宋体"/>
          <w:color w:val="000000"/>
          <w:szCs w:val="21"/>
        </w:rPr>
      </w:pPr>
      <w:r>
        <w:rPr>
          <w:rFonts w:ascii="宋体" w:hAnsi="宋体" w:hint="eastAsia"/>
          <w:iCs/>
          <w:color w:val="000000"/>
          <w:szCs w:val="21"/>
        </w:rPr>
        <w:t xml:space="preserve">         </w:t>
      </w:r>
      <w:r>
        <w:rPr>
          <w:rFonts w:ascii="宋体" w:hAnsi="宋体" w:hint="eastAsia"/>
          <w:color w:val="000000"/>
          <w:szCs w:val="21"/>
        </w:rPr>
        <w:sym w:font="Wingdings" w:char="00A8"/>
      </w:r>
      <w:r>
        <w:rPr>
          <w:rFonts w:ascii="宋体" w:hAnsi="宋体" w:hint="eastAsia"/>
          <w:color w:val="000000"/>
          <w:szCs w:val="21"/>
        </w:rPr>
        <w:t>否</w:t>
      </w:r>
    </w:p>
    <w:p w:rsidR="00221BCB" w:rsidRDefault="00BE75A3">
      <w:pPr>
        <w:tabs>
          <w:tab w:val="left" w:pos="740"/>
        </w:tabs>
        <w:adjustRightInd w:val="0"/>
        <w:snapToGrid w:val="0"/>
        <w:spacing w:line="400" w:lineRule="exact"/>
        <w:rPr>
          <w:rFonts w:ascii="宋体" w:hAnsi="宋体"/>
          <w:color w:val="000000"/>
          <w:szCs w:val="21"/>
        </w:rPr>
      </w:pPr>
      <w:r>
        <w:rPr>
          <w:rFonts w:ascii="宋体" w:hAnsi="宋体" w:hint="eastAsia"/>
          <w:color w:val="000000"/>
          <w:sz w:val="21"/>
          <w:szCs w:val="21"/>
        </w:rPr>
        <w:t xml:space="preserve">          是否涉及环境标志产品：</w:t>
      </w:r>
    </w:p>
    <w:p w:rsidR="00221BCB" w:rsidRDefault="00BE75A3">
      <w:pPr>
        <w:tabs>
          <w:tab w:val="left" w:pos="740"/>
        </w:tabs>
        <w:adjustRightInd w:val="0"/>
        <w:snapToGrid w:val="0"/>
        <w:spacing w:line="400" w:lineRule="exact"/>
        <w:rPr>
          <w:rFonts w:ascii="宋体" w:hAnsi="宋体"/>
          <w:color w:val="000000"/>
          <w:szCs w:val="21"/>
        </w:rPr>
      </w:pPr>
      <w:r>
        <w:rPr>
          <w:rFonts w:ascii="宋体" w:hAnsi="宋体" w:hint="eastAsia"/>
          <w:color w:val="000000"/>
          <w:sz w:val="21"/>
          <w:szCs w:val="21"/>
        </w:rPr>
        <w:t xml:space="preserve">         </w:t>
      </w:r>
      <w:r>
        <w:rPr>
          <w:rFonts w:ascii="宋体" w:hAnsi="宋体" w:hint="eastAsia"/>
          <w:color w:val="000000"/>
          <w:szCs w:val="21"/>
        </w:rPr>
        <w:sym w:font="Wingdings" w:char="00A8"/>
      </w:r>
      <w:r>
        <w:rPr>
          <w:rFonts w:ascii="宋体" w:hAnsi="宋体" w:hint="eastAsia"/>
          <w:color w:val="000000"/>
          <w:szCs w:val="21"/>
        </w:rPr>
        <w:t>是，《环境标志产品政府采购品目清单》的底级品目名称：</w:t>
      </w:r>
      <w:r>
        <w:rPr>
          <w:rFonts w:ascii="宋体" w:hAnsi="宋体" w:hint="eastAsia"/>
          <w:color w:val="000000"/>
          <w:szCs w:val="21"/>
          <w:u w:val="single"/>
        </w:rPr>
        <w:t xml:space="preserve">         </w:t>
      </w:r>
      <w:r>
        <w:rPr>
          <w:rFonts w:ascii="宋体" w:hAnsi="宋体" w:hint="eastAsia"/>
          <w:iCs/>
          <w:color w:val="000000"/>
          <w:szCs w:val="21"/>
        </w:rPr>
        <w:t xml:space="preserve"> </w:t>
      </w:r>
    </w:p>
    <w:p w:rsidR="00221BCB" w:rsidRDefault="00BE75A3">
      <w:pPr>
        <w:tabs>
          <w:tab w:val="left" w:pos="740"/>
        </w:tabs>
        <w:adjustRightInd w:val="0"/>
        <w:snapToGrid w:val="0"/>
        <w:spacing w:line="400" w:lineRule="exact"/>
        <w:rPr>
          <w:rFonts w:ascii="宋体" w:hAnsi="宋体"/>
          <w:iCs/>
          <w:color w:val="000000"/>
          <w:szCs w:val="21"/>
        </w:rPr>
      </w:pPr>
      <w:r>
        <w:rPr>
          <w:rFonts w:ascii="宋体" w:hAnsi="宋体" w:hint="eastAsia"/>
          <w:iCs/>
          <w:color w:val="000000"/>
          <w:szCs w:val="21"/>
        </w:rPr>
        <w:t xml:space="preserve">                </w:t>
      </w:r>
      <w:r>
        <w:rPr>
          <w:rFonts w:ascii="宋体" w:hAnsi="宋体" w:hint="eastAsia"/>
          <w:iCs/>
          <w:color w:val="000000"/>
          <w:szCs w:val="21"/>
        </w:rPr>
        <w:sym w:font="Wingdings" w:char="00A8"/>
      </w:r>
      <w:r>
        <w:rPr>
          <w:rFonts w:ascii="宋体" w:hAnsi="宋体" w:hint="eastAsia"/>
          <w:iCs/>
          <w:color w:val="000000"/>
          <w:szCs w:val="21"/>
        </w:rPr>
        <w:t xml:space="preserve">强制采购       </w:t>
      </w:r>
      <w:r>
        <w:rPr>
          <w:rFonts w:ascii="宋体" w:hAnsi="宋体" w:hint="eastAsia"/>
          <w:iCs/>
          <w:color w:val="000000"/>
          <w:szCs w:val="21"/>
        </w:rPr>
        <w:sym w:font="Wingdings" w:char="00A8"/>
      </w:r>
      <w:r>
        <w:rPr>
          <w:rFonts w:ascii="宋体" w:hAnsi="宋体" w:hint="eastAsia"/>
          <w:iCs/>
          <w:color w:val="000000"/>
          <w:szCs w:val="21"/>
        </w:rPr>
        <w:t xml:space="preserve">优先采购    </w:t>
      </w:r>
    </w:p>
    <w:p w:rsidR="00221BCB" w:rsidRDefault="00BE75A3">
      <w:pPr>
        <w:tabs>
          <w:tab w:val="left" w:pos="740"/>
        </w:tabs>
        <w:adjustRightInd w:val="0"/>
        <w:snapToGrid w:val="0"/>
        <w:spacing w:line="400" w:lineRule="exact"/>
        <w:rPr>
          <w:rFonts w:ascii="宋体" w:hAnsi="宋体"/>
          <w:color w:val="000000"/>
          <w:szCs w:val="21"/>
        </w:rPr>
      </w:pPr>
      <w:r>
        <w:rPr>
          <w:rFonts w:ascii="宋体" w:hAnsi="宋体" w:hint="eastAsia"/>
          <w:iCs/>
          <w:color w:val="000000"/>
          <w:szCs w:val="21"/>
        </w:rPr>
        <w:t xml:space="preserve">         </w:t>
      </w:r>
      <w:r>
        <w:rPr>
          <w:rFonts w:ascii="宋体" w:hAnsi="宋体" w:hint="eastAsia"/>
          <w:color w:val="000000"/>
          <w:szCs w:val="21"/>
        </w:rPr>
        <w:sym w:font="Wingdings" w:char="00A8"/>
      </w:r>
      <w:r>
        <w:rPr>
          <w:rFonts w:ascii="宋体" w:hAnsi="宋体" w:hint="eastAsia"/>
          <w:color w:val="000000"/>
          <w:szCs w:val="21"/>
        </w:rPr>
        <w:t>否</w:t>
      </w:r>
    </w:p>
    <w:p w:rsidR="00221BCB" w:rsidRDefault="00BE75A3">
      <w:pPr>
        <w:pStyle w:val="AONormal"/>
        <w:snapToGrid w:val="0"/>
        <w:ind w:firstLineChars="0" w:firstLine="0"/>
        <w:rPr>
          <w:rFonts w:ascii="宋体" w:eastAsia="宋体" w:hAnsi="宋体" w:cs="Times New Roman"/>
          <w:color w:val="000000"/>
          <w:kern w:val="2"/>
          <w:sz w:val="21"/>
        </w:rPr>
      </w:pPr>
      <w:r>
        <w:rPr>
          <w:rFonts w:ascii="宋体" w:hAnsi="宋体" w:hint="eastAsia"/>
          <w:color w:val="000000"/>
          <w:sz w:val="21"/>
        </w:rPr>
        <w:t xml:space="preserve">          </w:t>
      </w:r>
      <w:r>
        <w:rPr>
          <w:rFonts w:ascii="宋体" w:eastAsia="宋体" w:hAnsi="宋体" w:cs="Times New Roman" w:hint="eastAsia"/>
          <w:color w:val="000000"/>
          <w:kern w:val="2"/>
          <w:sz w:val="21"/>
        </w:rPr>
        <w:t xml:space="preserve">是否涉及绿色产品： </w:t>
      </w:r>
    </w:p>
    <w:p w:rsidR="00221BCB" w:rsidRDefault="00BE75A3">
      <w:pPr>
        <w:pStyle w:val="AONormal"/>
        <w:ind w:firstLineChars="0" w:firstLine="420"/>
        <w:rPr>
          <w:rFonts w:ascii="宋体" w:eastAsia="宋体" w:hAnsi="宋体"/>
          <w:color w:val="000000"/>
          <w:u w:val="single"/>
        </w:rPr>
      </w:pPr>
      <w:r>
        <w:rPr>
          <w:rFonts w:ascii="宋体" w:eastAsia="宋体" w:hAnsi="宋体" w:cs="Times New Roman" w:hint="eastAsia"/>
          <w:color w:val="000000"/>
          <w:kern w:val="2"/>
          <w:sz w:val="21"/>
        </w:rPr>
        <w:t xml:space="preserve">     </w:t>
      </w:r>
      <w:r>
        <w:rPr>
          <w:rFonts w:ascii="宋体" w:eastAsia="宋体" w:hAnsi="宋体" w:cs="Times New Roman" w:hint="eastAsia"/>
          <w:color w:val="000000"/>
          <w:kern w:val="2"/>
          <w:sz w:val="21"/>
        </w:rPr>
        <w:sym w:font="Wingdings" w:char="00A8"/>
      </w:r>
      <w:r>
        <w:rPr>
          <w:rFonts w:ascii="宋体" w:eastAsia="宋体" w:hAnsi="宋体" w:cs="Times New Roman" w:hint="eastAsia"/>
          <w:color w:val="000000"/>
          <w:kern w:val="2"/>
          <w:sz w:val="21"/>
        </w:rPr>
        <w:t>是，绿色产品政府采购相关政策确定的底级品目名称：</w:t>
      </w:r>
      <w:r>
        <w:rPr>
          <w:rFonts w:ascii="宋体" w:eastAsia="宋体" w:hAnsi="宋体" w:hint="eastAsia"/>
          <w:color w:val="000000"/>
          <w:u w:val="single"/>
        </w:rPr>
        <w:t xml:space="preserve">         </w:t>
      </w:r>
    </w:p>
    <w:p w:rsidR="00221BCB" w:rsidRDefault="00BE75A3">
      <w:pPr>
        <w:tabs>
          <w:tab w:val="left" w:pos="740"/>
        </w:tabs>
        <w:adjustRightInd w:val="0"/>
        <w:snapToGrid w:val="0"/>
        <w:spacing w:line="400" w:lineRule="exact"/>
        <w:rPr>
          <w:rFonts w:ascii="宋体" w:hAnsi="宋体"/>
          <w:iCs/>
          <w:color w:val="000000"/>
          <w:szCs w:val="21"/>
        </w:rPr>
      </w:pPr>
      <w:r>
        <w:rPr>
          <w:rFonts w:ascii="宋体" w:hAnsi="宋体" w:hint="eastAsia"/>
          <w:iCs/>
          <w:color w:val="000000"/>
          <w:szCs w:val="21"/>
        </w:rPr>
        <w:t xml:space="preserve">                </w:t>
      </w:r>
      <w:r>
        <w:rPr>
          <w:rFonts w:ascii="宋体" w:hAnsi="宋体" w:hint="eastAsia"/>
          <w:iCs/>
          <w:color w:val="000000"/>
          <w:szCs w:val="21"/>
        </w:rPr>
        <w:sym w:font="Wingdings" w:char="00A8"/>
      </w:r>
      <w:r>
        <w:rPr>
          <w:rFonts w:ascii="宋体" w:hAnsi="宋体" w:hint="eastAsia"/>
          <w:iCs/>
          <w:color w:val="000000"/>
          <w:szCs w:val="21"/>
        </w:rPr>
        <w:t xml:space="preserve">强制采购       </w:t>
      </w:r>
      <w:r>
        <w:rPr>
          <w:rFonts w:ascii="宋体" w:hAnsi="宋体" w:hint="eastAsia"/>
          <w:iCs/>
          <w:color w:val="000000"/>
          <w:szCs w:val="21"/>
        </w:rPr>
        <w:sym w:font="Wingdings" w:char="00A8"/>
      </w:r>
      <w:r>
        <w:rPr>
          <w:rFonts w:ascii="宋体" w:hAnsi="宋体" w:hint="eastAsia"/>
          <w:iCs/>
          <w:color w:val="000000"/>
          <w:szCs w:val="21"/>
        </w:rPr>
        <w:t xml:space="preserve">优先采购    </w:t>
      </w:r>
    </w:p>
    <w:p w:rsidR="00221BCB" w:rsidRDefault="00BE75A3">
      <w:pPr>
        <w:pStyle w:val="AONormal"/>
        <w:ind w:firstLineChars="0" w:firstLine="420"/>
        <w:rPr>
          <w:rFonts w:ascii="宋体" w:hAnsi="宋体"/>
          <w:color w:val="000000"/>
          <w:sz w:val="21"/>
        </w:rPr>
      </w:pPr>
      <w:r>
        <w:rPr>
          <w:rFonts w:ascii="宋体" w:eastAsia="宋体" w:hAnsi="宋体" w:cs="Times New Roman" w:hint="eastAsia"/>
          <w:color w:val="000000"/>
          <w:kern w:val="2"/>
          <w:sz w:val="21"/>
        </w:rPr>
        <w:t xml:space="preserve">     </w:t>
      </w:r>
      <w:r>
        <w:rPr>
          <w:rFonts w:ascii="宋体" w:eastAsia="宋体" w:hAnsi="宋体" w:cs="Times New Roman" w:hint="eastAsia"/>
          <w:color w:val="000000"/>
          <w:kern w:val="2"/>
          <w:sz w:val="21"/>
        </w:rPr>
        <w:sym w:font="Wingdings" w:char="00A8"/>
      </w:r>
      <w:r>
        <w:rPr>
          <w:rFonts w:ascii="宋体" w:eastAsia="宋体" w:hAnsi="宋体" w:cs="Times New Roman" w:hint="eastAsia"/>
          <w:color w:val="000000"/>
          <w:kern w:val="2"/>
          <w:sz w:val="21"/>
        </w:rPr>
        <w:t>否</w:t>
      </w: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 xml:space="preserve">    （1</w:t>
      </w:r>
      <w:r>
        <w:rPr>
          <w:rFonts w:ascii="宋体" w:hAnsi="宋体"/>
          <w:color w:val="000000"/>
          <w:szCs w:val="21"/>
          <w:lang w:val="en"/>
        </w:rPr>
        <w:t>1</w:t>
      </w:r>
      <w:r>
        <w:rPr>
          <w:rFonts w:ascii="宋体" w:hAnsi="宋体" w:hint="eastAsia"/>
          <w:color w:val="000000"/>
          <w:szCs w:val="21"/>
        </w:rPr>
        <w:t>）涉及商品包装和快递包装的，是否参考《商品包装政府采购需求标准（试行）》、《快递包装政府采购需求标准（试行）》明确产品及相关快递服务的具体包装要求：</w:t>
      </w:r>
    </w:p>
    <w:p w:rsidR="00221BCB" w:rsidRDefault="00BE75A3">
      <w:pPr>
        <w:adjustRightInd w:val="0"/>
        <w:snapToGrid w:val="0"/>
        <w:spacing w:line="400" w:lineRule="exact"/>
        <w:ind w:firstLineChars="400" w:firstLine="800"/>
        <w:rPr>
          <w:rFonts w:ascii="宋体" w:hAnsi="宋体"/>
          <w:color w:val="000000"/>
          <w:szCs w:val="21"/>
        </w:rPr>
      </w:pPr>
      <w:r>
        <w:rPr>
          <w:rFonts w:ascii="宋体" w:hAnsi="宋体" w:hint="eastAsia"/>
          <w:color w:val="000000"/>
          <w:szCs w:val="21"/>
        </w:rPr>
        <w:sym w:font="Wingdings" w:char="00A8"/>
      </w:r>
      <w:r>
        <w:rPr>
          <w:rFonts w:ascii="宋体" w:hAnsi="宋体" w:hint="eastAsia"/>
          <w:color w:val="000000"/>
          <w:szCs w:val="21"/>
        </w:rPr>
        <w:t xml:space="preserve">是       </w:t>
      </w:r>
      <w:r>
        <w:rPr>
          <w:rFonts w:ascii="宋体" w:hAnsi="宋体" w:hint="eastAsia"/>
          <w:color w:val="000000"/>
          <w:szCs w:val="21"/>
        </w:rPr>
        <w:sym w:font="Wingdings" w:char="00A8"/>
      </w:r>
      <w:r>
        <w:rPr>
          <w:rFonts w:ascii="宋体" w:hAnsi="宋体" w:hint="eastAsia"/>
          <w:color w:val="000000"/>
          <w:szCs w:val="21"/>
        </w:rPr>
        <w:t xml:space="preserve">否      </w:t>
      </w:r>
      <w:r>
        <w:rPr>
          <w:rFonts w:ascii="宋体" w:hAnsi="宋体" w:hint="eastAsia"/>
          <w:color w:val="000000"/>
          <w:szCs w:val="21"/>
        </w:rPr>
        <w:sym w:font="Wingdings" w:char="00A8"/>
      </w:r>
      <w:r>
        <w:rPr>
          <w:rFonts w:ascii="宋体" w:hAnsi="宋体" w:hint="eastAsia"/>
          <w:color w:val="000000"/>
          <w:szCs w:val="21"/>
        </w:rPr>
        <w:t>不涉及</w:t>
      </w:r>
    </w:p>
    <w:p w:rsidR="00221BCB" w:rsidRDefault="00BE75A3">
      <w:pPr>
        <w:numPr>
          <w:ilvl w:val="0"/>
          <w:numId w:val="2"/>
        </w:numPr>
        <w:adjustRightInd w:val="0"/>
        <w:snapToGrid w:val="0"/>
        <w:spacing w:line="400" w:lineRule="exact"/>
        <w:ind w:firstLineChars="200" w:firstLine="402"/>
        <w:rPr>
          <w:rFonts w:ascii="宋体" w:hAnsi="宋体"/>
          <w:b/>
          <w:color w:val="000000"/>
          <w:szCs w:val="21"/>
        </w:rPr>
      </w:pPr>
      <w:r>
        <w:rPr>
          <w:rFonts w:ascii="宋体" w:hAnsi="宋体" w:hint="eastAsia"/>
          <w:b/>
          <w:color w:val="000000"/>
          <w:szCs w:val="21"/>
        </w:rPr>
        <w:lastRenderedPageBreak/>
        <w:t>合同金额</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（1）合同金额小写：</w:t>
      </w:r>
      <w:r>
        <w:rPr>
          <w:rFonts w:ascii="宋体" w:hAnsi="宋体" w:hint="eastAsia"/>
          <w:color w:val="000000"/>
          <w:szCs w:val="21"/>
          <w:u w:val="single"/>
        </w:rPr>
        <w:t xml:space="preserve">                           </w:t>
      </w:r>
    </w:p>
    <w:p w:rsidR="00221BCB" w:rsidRDefault="00BE75A3">
      <w:pPr>
        <w:adjustRightInd w:val="0"/>
        <w:snapToGrid w:val="0"/>
        <w:spacing w:line="400" w:lineRule="exact"/>
        <w:rPr>
          <w:rFonts w:ascii="宋体" w:hAnsi="宋体"/>
          <w:color w:val="000000"/>
          <w:szCs w:val="21"/>
          <w:u w:val="single"/>
        </w:rPr>
      </w:pPr>
      <w:r>
        <w:rPr>
          <w:rFonts w:ascii="宋体" w:hAnsi="宋体" w:hint="eastAsia"/>
          <w:color w:val="000000"/>
          <w:szCs w:val="21"/>
        </w:rPr>
        <w:t xml:space="preserve">                 大写：</w:t>
      </w:r>
      <w:r>
        <w:rPr>
          <w:rFonts w:ascii="宋体" w:hAnsi="宋体" w:hint="eastAsia"/>
          <w:color w:val="000000"/>
          <w:szCs w:val="21"/>
          <w:u w:val="single"/>
        </w:rPr>
        <w:t xml:space="preserve">                           </w:t>
      </w: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 xml:space="preserve">         分包金额（如有）小写：</w:t>
      </w:r>
      <w:r>
        <w:rPr>
          <w:rFonts w:ascii="宋体" w:hAnsi="宋体" w:hint="eastAsia"/>
          <w:color w:val="000000"/>
          <w:szCs w:val="21"/>
          <w:u w:val="single"/>
        </w:rPr>
        <w:t xml:space="preserve">                   </w:t>
      </w:r>
    </w:p>
    <w:p w:rsidR="00221BCB" w:rsidRDefault="00BE75A3">
      <w:pPr>
        <w:adjustRightInd w:val="0"/>
        <w:snapToGrid w:val="0"/>
        <w:spacing w:line="400" w:lineRule="exact"/>
        <w:rPr>
          <w:rFonts w:ascii="宋体" w:hAnsi="宋体"/>
          <w:color w:val="000000"/>
          <w:szCs w:val="21"/>
          <w:u w:val="single"/>
        </w:rPr>
      </w:pPr>
      <w:r>
        <w:rPr>
          <w:rFonts w:ascii="宋体" w:hAnsi="宋体" w:hint="eastAsia"/>
          <w:color w:val="000000"/>
          <w:szCs w:val="21"/>
        </w:rPr>
        <w:t xml:space="preserve">                     大写：</w:t>
      </w:r>
      <w:r>
        <w:rPr>
          <w:rFonts w:ascii="宋体" w:hAnsi="宋体" w:hint="eastAsia"/>
          <w:color w:val="000000"/>
          <w:szCs w:val="21"/>
          <w:u w:val="single"/>
        </w:rPr>
        <w:t xml:space="preserve">                       </w:t>
      </w: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 xml:space="preserve">    （注：固定单价合同应填写单价和最高限价）</w:t>
      </w:r>
    </w:p>
    <w:p w:rsidR="00221BCB" w:rsidRDefault="00BE75A3">
      <w:pPr>
        <w:adjustRightInd w:val="0"/>
        <w:snapToGrid w:val="0"/>
        <w:spacing w:line="400" w:lineRule="exact"/>
        <w:rPr>
          <w:rFonts w:ascii="宋体" w:hAnsi="宋体"/>
          <w:color w:val="000000"/>
          <w:szCs w:val="21"/>
        </w:rPr>
      </w:pPr>
      <w:r>
        <w:rPr>
          <w:rFonts w:ascii="宋体" w:hAnsi="宋体" w:hint="eastAsia"/>
          <w:color w:val="000000"/>
          <w:szCs w:val="21"/>
        </w:rPr>
        <w:t xml:space="preserve">    （2）合同定价方式（采用组合定价方式的，可以勾选多项）：</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iCs/>
          <w:color w:val="000000"/>
          <w:szCs w:val="21"/>
        </w:rPr>
        <w:t xml:space="preserve">  </w:t>
      </w:r>
      <w:r>
        <w:rPr>
          <w:rFonts w:ascii="宋体" w:hAnsi="宋体" w:hint="eastAsia"/>
          <w:iCs/>
          <w:color w:val="000000"/>
          <w:szCs w:val="21"/>
        </w:rPr>
        <w:sym w:font="Wingdings" w:char="00A8"/>
      </w:r>
      <w:r>
        <w:rPr>
          <w:rFonts w:ascii="宋体" w:hAnsi="宋体" w:hint="eastAsia"/>
          <w:iCs/>
          <w:color w:val="000000"/>
          <w:szCs w:val="21"/>
        </w:rPr>
        <w:t xml:space="preserve">固定总价 </w:t>
      </w:r>
      <w:r>
        <w:rPr>
          <w:rFonts w:ascii="宋体" w:hAnsi="宋体" w:hint="eastAsia"/>
          <w:iCs/>
          <w:color w:val="000000"/>
          <w:szCs w:val="21"/>
        </w:rPr>
        <w:sym w:font="Wingdings" w:char="00A8"/>
      </w:r>
      <w:r>
        <w:rPr>
          <w:rFonts w:ascii="宋体" w:hAnsi="宋体" w:hint="eastAsia"/>
          <w:iCs/>
          <w:color w:val="000000"/>
          <w:szCs w:val="21"/>
        </w:rPr>
        <w:t xml:space="preserve">固定单价 </w:t>
      </w:r>
      <w:r>
        <w:rPr>
          <w:rFonts w:ascii="宋体" w:hAnsi="宋体" w:hint="eastAsia"/>
          <w:iCs/>
          <w:color w:val="000000"/>
          <w:szCs w:val="21"/>
        </w:rPr>
        <w:sym w:font="Wingdings" w:char="00A8"/>
      </w:r>
      <w:r>
        <w:rPr>
          <w:rFonts w:ascii="宋体" w:hAnsi="宋体" w:hint="eastAsia"/>
          <w:iCs/>
          <w:color w:val="000000"/>
          <w:szCs w:val="21"/>
        </w:rPr>
        <w:t xml:space="preserve">固定费率 </w:t>
      </w:r>
      <w:r>
        <w:rPr>
          <w:rFonts w:ascii="宋体" w:hAnsi="宋体" w:hint="eastAsia"/>
          <w:iCs/>
          <w:color w:val="000000"/>
          <w:szCs w:val="21"/>
        </w:rPr>
        <w:sym w:font="Wingdings" w:char="00A8"/>
      </w:r>
      <w:r>
        <w:rPr>
          <w:rFonts w:ascii="宋体" w:hAnsi="宋体" w:hint="eastAsia"/>
          <w:iCs/>
          <w:color w:val="000000"/>
          <w:szCs w:val="21"/>
        </w:rPr>
        <w:t xml:space="preserve">成本补偿 </w:t>
      </w:r>
      <w:r>
        <w:rPr>
          <w:rFonts w:ascii="宋体" w:hAnsi="宋体" w:hint="eastAsia"/>
          <w:iCs/>
          <w:color w:val="000000"/>
          <w:szCs w:val="21"/>
        </w:rPr>
        <w:sym w:font="Wingdings" w:char="00A8"/>
      </w:r>
      <w:r>
        <w:rPr>
          <w:rFonts w:ascii="宋体" w:hAnsi="宋体" w:hint="eastAsia"/>
          <w:iCs/>
          <w:color w:val="000000"/>
          <w:szCs w:val="21"/>
        </w:rPr>
        <w:t xml:space="preserve">绩效激励 </w:t>
      </w:r>
      <w:r>
        <w:rPr>
          <w:rFonts w:ascii="宋体" w:hAnsi="宋体" w:hint="eastAsia"/>
          <w:iCs/>
          <w:color w:val="000000"/>
          <w:szCs w:val="21"/>
        </w:rPr>
        <w:sym w:font="Wingdings" w:char="00A8"/>
      </w:r>
      <w:r>
        <w:rPr>
          <w:rFonts w:ascii="宋体" w:hAnsi="宋体" w:hint="eastAsia"/>
          <w:iCs/>
          <w:color w:val="000000"/>
          <w:szCs w:val="21"/>
        </w:rPr>
        <w:t>其他</w:t>
      </w:r>
      <w:r>
        <w:rPr>
          <w:rFonts w:ascii="宋体" w:hAnsi="宋体" w:hint="eastAsia"/>
          <w:color w:val="000000"/>
          <w:szCs w:val="21"/>
          <w:u w:val="single"/>
        </w:rPr>
        <w:t xml:space="preserve">       </w:t>
      </w:r>
    </w:p>
    <w:p w:rsidR="00221BCB" w:rsidRDefault="00BE75A3">
      <w:pPr>
        <w:pStyle w:val="1"/>
        <w:spacing w:before="120" w:after="120" w:line="400" w:lineRule="exact"/>
      </w:pPr>
      <w:r>
        <w:rPr>
          <w:rFonts w:ascii="宋体" w:eastAsia="宋体" w:hAnsi="宋体" w:cs="宋体" w:hint="eastAsia"/>
        </w:rPr>
        <w:t>（</w:t>
      </w:r>
      <w:r>
        <w:rPr>
          <w:rFonts w:ascii="宋体" w:hAnsi="宋体" w:hint="eastAsia"/>
        </w:rPr>
        <w:t>3</w:t>
      </w:r>
      <w:r>
        <w:rPr>
          <w:rFonts w:ascii="宋体" w:eastAsia="宋体" w:hAnsi="宋体" w:cs="宋体" w:hint="eastAsia"/>
        </w:rPr>
        <w:t>）付款方式（按项目实际勾选填写）：</w:t>
      </w:r>
    </w:p>
    <w:p w:rsidR="00221BCB" w:rsidRDefault="00BE75A3">
      <w:pPr>
        <w:adjustRightInd w:val="0"/>
        <w:snapToGrid w:val="0"/>
        <w:spacing w:line="400" w:lineRule="exact"/>
        <w:ind w:firstLineChars="300" w:firstLine="600"/>
        <w:rPr>
          <w:rFonts w:ascii="宋体" w:hAnsi="宋体"/>
          <w:color w:val="000000"/>
          <w:szCs w:val="21"/>
          <w:u w:val="single"/>
        </w:rPr>
      </w:pPr>
      <w:r>
        <w:rPr>
          <w:rFonts w:ascii="宋体" w:hAnsi="宋体" w:hint="eastAsia"/>
          <w:color w:val="000000"/>
          <w:szCs w:val="21"/>
        </w:rPr>
        <w:sym w:font="Wingdings" w:char="00A8"/>
      </w:r>
      <w:r>
        <w:rPr>
          <w:rFonts w:ascii="宋体" w:hAnsi="宋体" w:hint="eastAsia"/>
          <w:color w:val="000000"/>
          <w:szCs w:val="21"/>
        </w:rPr>
        <w:t>全额付款：</w:t>
      </w:r>
      <w:r>
        <w:rPr>
          <w:rFonts w:ascii="宋体" w:hAnsi="宋体" w:hint="eastAsia"/>
          <w:color w:val="000000"/>
          <w:szCs w:val="21"/>
          <w:u w:val="single"/>
        </w:rPr>
        <w:t xml:space="preserve">     （应明确一次性支付合同款项的条件）                    </w:t>
      </w:r>
    </w:p>
    <w:p w:rsidR="00221BCB" w:rsidRDefault="00BE75A3">
      <w:pPr>
        <w:snapToGrid w:val="0"/>
        <w:spacing w:line="400" w:lineRule="exact"/>
        <w:ind w:firstLineChars="300" w:firstLine="600"/>
        <w:rPr>
          <w:color w:val="000000"/>
        </w:rPr>
      </w:pPr>
      <w:r>
        <w:rPr>
          <w:rFonts w:ascii="宋体" w:hAnsi="宋体" w:hint="eastAsia"/>
          <w:color w:val="000000"/>
          <w:szCs w:val="21"/>
        </w:rPr>
        <w:sym w:font="Wingdings" w:char="00A8"/>
      </w:r>
      <w:r>
        <w:rPr>
          <w:rFonts w:ascii="宋体" w:hAnsi="宋体" w:hint="eastAsia"/>
          <w:color w:val="000000"/>
          <w:szCs w:val="21"/>
        </w:rPr>
        <w:t>分期付款：</w:t>
      </w:r>
      <w:r>
        <w:rPr>
          <w:rFonts w:ascii="宋体" w:hAnsi="宋体" w:hint="eastAsia"/>
          <w:color w:val="000000"/>
          <w:szCs w:val="21"/>
          <w:u w:val="single"/>
        </w:rPr>
        <w:t xml:space="preserve">  （应明确分期支付合同款项的各期比例和支付条件，各期支付条件应与分期履约验收情况挂钩） </w:t>
      </w:r>
      <w:r>
        <w:rPr>
          <w:rFonts w:ascii="宋体" w:hAnsi="宋体" w:hint="eastAsia"/>
          <w:color w:val="000000"/>
          <w:szCs w:val="21"/>
        </w:rPr>
        <w:t>，其中涉及预付款的：</w:t>
      </w:r>
      <w:r>
        <w:rPr>
          <w:rFonts w:ascii="宋体" w:hAnsi="宋体" w:hint="eastAsia"/>
          <w:color w:val="000000"/>
          <w:szCs w:val="21"/>
          <w:u w:val="single"/>
        </w:rPr>
        <w:t xml:space="preserve"> （应明确预付款的支付比例和支付条件） </w:t>
      </w:r>
    </w:p>
    <w:p w:rsidR="00221BCB" w:rsidRDefault="00BE75A3">
      <w:pPr>
        <w:adjustRightInd w:val="0"/>
        <w:snapToGrid w:val="0"/>
        <w:spacing w:line="400" w:lineRule="exact"/>
        <w:ind w:firstLineChars="300" w:firstLine="600"/>
        <w:rPr>
          <w:rFonts w:ascii="宋体" w:hAnsi="宋体"/>
          <w:color w:val="000000"/>
          <w:szCs w:val="21"/>
          <w:u w:val="single"/>
        </w:rPr>
      </w:pPr>
      <w:r>
        <w:rPr>
          <w:rFonts w:ascii="宋体" w:hAnsi="宋体" w:hint="eastAsia"/>
          <w:color w:val="000000"/>
          <w:szCs w:val="21"/>
        </w:rPr>
        <w:sym w:font="Wingdings" w:char="00A8"/>
      </w:r>
      <w:r>
        <w:rPr>
          <w:rFonts w:ascii="宋体" w:hAnsi="宋体" w:hint="eastAsia"/>
          <w:color w:val="000000"/>
          <w:szCs w:val="21"/>
        </w:rPr>
        <w:t>成本补偿：</w:t>
      </w:r>
      <w:r>
        <w:rPr>
          <w:rFonts w:ascii="宋体" w:hAnsi="宋体" w:hint="eastAsia"/>
          <w:color w:val="000000"/>
          <w:szCs w:val="21"/>
          <w:u w:val="single"/>
        </w:rPr>
        <w:t xml:space="preserve">      （应明确按照成本补偿方式的支付方式和支付条件）   </w:t>
      </w:r>
    </w:p>
    <w:p w:rsidR="00221BCB" w:rsidRDefault="00BE75A3">
      <w:pPr>
        <w:adjustRightInd w:val="0"/>
        <w:snapToGrid w:val="0"/>
        <w:spacing w:line="400" w:lineRule="exact"/>
        <w:ind w:firstLineChars="300" w:firstLine="600"/>
        <w:rPr>
          <w:rFonts w:ascii="宋体" w:hAnsi="宋体"/>
          <w:color w:val="000000"/>
          <w:szCs w:val="21"/>
        </w:rPr>
      </w:pPr>
      <w:r>
        <w:rPr>
          <w:rFonts w:ascii="宋体" w:hAnsi="宋体" w:hint="eastAsia"/>
          <w:color w:val="000000"/>
          <w:szCs w:val="21"/>
        </w:rPr>
        <w:sym w:font="Wingdings" w:char="00A8"/>
      </w:r>
      <w:r>
        <w:rPr>
          <w:rFonts w:ascii="宋体" w:hAnsi="宋体" w:hint="eastAsia"/>
          <w:color w:val="000000"/>
          <w:szCs w:val="21"/>
        </w:rPr>
        <w:t>绩效激励：</w:t>
      </w:r>
      <w:r>
        <w:rPr>
          <w:rFonts w:ascii="宋体" w:hAnsi="宋体" w:hint="eastAsia"/>
          <w:color w:val="000000"/>
          <w:szCs w:val="21"/>
          <w:u w:val="single"/>
        </w:rPr>
        <w:t xml:space="preserve">      （应明确按照绩效激励方式的支付方式和支付条件）   </w:t>
      </w:r>
    </w:p>
    <w:p w:rsidR="00221BCB" w:rsidRDefault="00BE75A3">
      <w:pPr>
        <w:numPr>
          <w:ilvl w:val="0"/>
          <w:numId w:val="2"/>
        </w:numPr>
        <w:adjustRightInd w:val="0"/>
        <w:snapToGrid w:val="0"/>
        <w:spacing w:line="400" w:lineRule="exact"/>
        <w:ind w:firstLineChars="200" w:firstLine="402"/>
        <w:rPr>
          <w:rFonts w:ascii="宋体" w:hAnsi="宋体"/>
          <w:b/>
          <w:color w:val="000000"/>
          <w:szCs w:val="21"/>
          <w:u w:val="single"/>
        </w:rPr>
      </w:pPr>
      <w:r>
        <w:rPr>
          <w:rFonts w:ascii="宋体" w:hAnsi="宋体" w:hint="eastAsia"/>
          <w:b/>
          <w:color w:val="000000"/>
          <w:szCs w:val="21"/>
        </w:rPr>
        <w:t>合同履行</w:t>
      </w:r>
    </w:p>
    <w:p w:rsidR="00221BCB" w:rsidRDefault="00BE75A3">
      <w:pPr>
        <w:adjustRightInd w:val="0"/>
        <w:snapToGrid w:val="0"/>
        <w:spacing w:line="400" w:lineRule="exact"/>
        <w:ind w:firstLineChars="200" w:firstLine="400"/>
        <w:rPr>
          <w:rFonts w:ascii="宋体" w:hAnsi="宋体" w:cs="宋体"/>
          <w:color w:val="000000"/>
          <w:szCs w:val="21"/>
        </w:rPr>
      </w:pPr>
      <w:r>
        <w:rPr>
          <w:rFonts w:ascii="宋体" w:hAnsi="宋体" w:cs="宋体" w:hint="eastAsia"/>
          <w:color w:val="000000"/>
          <w:szCs w:val="21"/>
        </w:rPr>
        <w:t>（1）起始日期：</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日，完成日期：</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p>
    <w:p w:rsidR="00221BCB" w:rsidRDefault="00BE75A3">
      <w:pPr>
        <w:adjustRightInd w:val="0"/>
        <w:snapToGrid w:val="0"/>
        <w:spacing w:line="400" w:lineRule="exact"/>
        <w:ind w:firstLineChars="200" w:firstLine="400"/>
        <w:rPr>
          <w:rFonts w:ascii="宋体" w:hAnsi="宋体" w:cs="宋体"/>
          <w:color w:val="000000"/>
          <w:szCs w:val="21"/>
          <w:u w:val="single"/>
        </w:rPr>
      </w:pPr>
      <w:r>
        <w:rPr>
          <w:rFonts w:ascii="宋体" w:hAnsi="宋体" w:cs="宋体" w:hint="eastAsia"/>
          <w:color w:val="000000"/>
          <w:szCs w:val="21"/>
        </w:rPr>
        <w:t>（2）履约地点</w:t>
      </w:r>
      <w:r>
        <w:rPr>
          <w:rFonts w:ascii="宋体" w:hAnsi="宋体" w:cs="宋体" w:hint="eastAsia"/>
          <w:bCs/>
          <w:color w:val="000000"/>
          <w:szCs w:val="21"/>
        </w:rPr>
        <w:t>：</w:t>
      </w:r>
      <w:r>
        <w:rPr>
          <w:rFonts w:ascii="宋体" w:hAnsi="宋体" w:cs="宋体" w:hint="eastAsia"/>
          <w:color w:val="000000"/>
          <w:szCs w:val="21"/>
          <w:u w:val="single"/>
        </w:rPr>
        <w:t xml:space="preserve">                             </w:t>
      </w:r>
    </w:p>
    <w:p w:rsidR="00221BCB" w:rsidRDefault="00BE75A3">
      <w:pPr>
        <w:adjustRightInd w:val="0"/>
        <w:snapToGrid w:val="0"/>
        <w:spacing w:line="400" w:lineRule="exact"/>
        <w:ind w:firstLineChars="200" w:firstLine="400"/>
        <w:rPr>
          <w:rFonts w:ascii="宋体" w:hAnsi="宋体" w:cs="宋体"/>
          <w:color w:val="000000"/>
          <w:szCs w:val="21"/>
        </w:rPr>
      </w:pPr>
      <w:r>
        <w:rPr>
          <w:rFonts w:ascii="宋体" w:hAnsi="宋体" w:cs="宋体" w:hint="eastAsia"/>
          <w:bCs/>
          <w:color w:val="000000"/>
          <w:szCs w:val="21"/>
        </w:rPr>
        <w:t>（3）履约担保：</w:t>
      </w:r>
      <w:r>
        <w:rPr>
          <w:rFonts w:ascii="宋体" w:hAnsi="宋体" w:cs="宋体" w:hint="eastAsia"/>
          <w:color w:val="000000"/>
          <w:sz w:val="21"/>
        </w:rPr>
        <w:t>是否收取履约保证金：</w:t>
      </w:r>
      <w:r>
        <w:rPr>
          <w:rFonts w:ascii="宋体" w:hAnsi="宋体" w:cs="宋体" w:hint="eastAsia"/>
          <w:color w:val="000000"/>
          <w:sz w:val="21"/>
          <w:szCs w:val="21"/>
        </w:rPr>
        <w:sym w:font="Wingdings" w:char="00A8"/>
      </w:r>
      <w:r>
        <w:rPr>
          <w:rFonts w:ascii="宋体" w:hAnsi="宋体" w:cs="宋体" w:hint="eastAsia"/>
          <w:color w:val="000000"/>
          <w:sz w:val="21"/>
          <w:szCs w:val="21"/>
        </w:rPr>
        <w:t xml:space="preserve">是    </w:t>
      </w:r>
      <w:r>
        <w:rPr>
          <w:rFonts w:ascii="宋体" w:hAnsi="宋体" w:cs="宋体" w:hint="eastAsia"/>
          <w:color w:val="000000"/>
          <w:sz w:val="21"/>
          <w:szCs w:val="21"/>
        </w:rPr>
        <w:sym w:font="Wingdings" w:char="00A8"/>
      </w:r>
      <w:r>
        <w:rPr>
          <w:rFonts w:ascii="宋体" w:hAnsi="宋体" w:cs="宋体" w:hint="eastAsia"/>
          <w:color w:val="000000"/>
          <w:sz w:val="21"/>
          <w:szCs w:val="21"/>
        </w:rPr>
        <w:t>否</w:t>
      </w:r>
    </w:p>
    <w:p w:rsidR="00221BCB" w:rsidRDefault="00BE75A3">
      <w:pPr>
        <w:pStyle w:val="AONormal"/>
        <w:rPr>
          <w:rFonts w:ascii="宋体" w:eastAsia="宋体" w:hAnsi="宋体" w:cs="宋体"/>
          <w:color w:val="000000"/>
          <w:sz w:val="21"/>
        </w:rPr>
      </w:pPr>
      <w:r>
        <w:rPr>
          <w:rFonts w:ascii="宋体" w:hAnsi="宋体" w:cs="宋体" w:hint="eastAsia"/>
          <w:bCs/>
          <w:color w:val="000000"/>
        </w:rPr>
        <w:t xml:space="preserve">  </w:t>
      </w:r>
      <w:r>
        <w:rPr>
          <w:rFonts w:ascii="宋体" w:eastAsia="宋体" w:hAnsi="宋体" w:cs="宋体" w:hint="eastAsia"/>
          <w:color w:val="000000"/>
          <w:sz w:val="21"/>
        </w:rPr>
        <w:t xml:space="preserve">  收取履约保证金形式：</w:t>
      </w:r>
      <w:r>
        <w:rPr>
          <w:rFonts w:ascii="宋体" w:eastAsia="宋体" w:hAnsi="宋体" w:cs="宋体" w:hint="eastAsia"/>
          <w:bCs/>
          <w:color w:val="000000"/>
          <w:sz w:val="21"/>
          <w:u w:val="single"/>
        </w:rPr>
        <w:t xml:space="preserve">                            </w:t>
      </w:r>
    </w:p>
    <w:p w:rsidR="00221BCB" w:rsidRDefault="00BE75A3">
      <w:pPr>
        <w:pStyle w:val="AONormal"/>
        <w:ind w:firstLine="420"/>
        <w:rPr>
          <w:rFonts w:ascii="宋体" w:eastAsia="宋体" w:hAnsi="宋体" w:cs="宋体"/>
          <w:color w:val="000000"/>
          <w:sz w:val="21"/>
        </w:rPr>
      </w:pPr>
      <w:r>
        <w:rPr>
          <w:rFonts w:ascii="宋体" w:eastAsia="宋体" w:hAnsi="宋体" w:cs="宋体" w:hint="eastAsia"/>
          <w:color w:val="000000"/>
          <w:sz w:val="21"/>
        </w:rPr>
        <w:t xml:space="preserve">    收取履约保证金金额：</w:t>
      </w:r>
      <w:r>
        <w:rPr>
          <w:rFonts w:ascii="宋体" w:eastAsia="宋体" w:hAnsi="宋体" w:cs="宋体" w:hint="eastAsia"/>
          <w:bCs/>
          <w:color w:val="000000"/>
          <w:sz w:val="21"/>
          <w:u w:val="single"/>
        </w:rPr>
        <w:t xml:space="preserve">                            </w:t>
      </w:r>
    </w:p>
    <w:p w:rsidR="00221BCB" w:rsidRDefault="00BE75A3">
      <w:pPr>
        <w:snapToGrid w:val="0"/>
        <w:spacing w:line="400" w:lineRule="exact"/>
        <w:ind w:firstLineChars="200" w:firstLine="400"/>
        <w:rPr>
          <w:rFonts w:ascii="宋体" w:hAnsi="宋体" w:cs="宋体"/>
          <w:color w:val="000000"/>
        </w:rPr>
      </w:pPr>
      <w:r>
        <w:rPr>
          <w:rFonts w:ascii="宋体" w:hAnsi="宋体" w:cs="宋体" w:hint="eastAsia"/>
          <w:bCs/>
          <w:color w:val="000000"/>
          <w:szCs w:val="21"/>
        </w:rPr>
        <w:t xml:space="preserve">    履约担保期限：</w:t>
      </w:r>
      <w:r>
        <w:rPr>
          <w:rFonts w:ascii="宋体" w:hAnsi="宋体" w:cs="宋体" w:hint="eastAsia"/>
          <w:bCs/>
          <w:color w:val="000000"/>
          <w:sz w:val="21"/>
          <w:szCs w:val="21"/>
          <w:u w:val="single"/>
        </w:rPr>
        <w:t xml:space="preserve">                                  </w:t>
      </w:r>
    </w:p>
    <w:p w:rsidR="00221BCB" w:rsidRDefault="00BE75A3">
      <w:pPr>
        <w:adjustRightInd w:val="0"/>
        <w:snapToGrid w:val="0"/>
        <w:spacing w:line="400" w:lineRule="exact"/>
        <w:ind w:firstLineChars="200" w:firstLine="400"/>
        <w:rPr>
          <w:rFonts w:ascii="宋体" w:hAnsi="宋体" w:cs="宋体"/>
          <w:bCs/>
          <w:color w:val="000000"/>
          <w:szCs w:val="21"/>
        </w:rPr>
      </w:pPr>
      <w:r>
        <w:rPr>
          <w:rFonts w:ascii="宋体" w:hAnsi="宋体" w:cs="宋体" w:hint="eastAsia"/>
          <w:bCs/>
          <w:color w:val="000000"/>
          <w:szCs w:val="21"/>
        </w:rPr>
        <w:t>（4）分期履行要求：</w:t>
      </w:r>
      <w:r>
        <w:rPr>
          <w:rFonts w:ascii="宋体" w:hAnsi="宋体" w:cs="宋体" w:hint="eastAsia"/>
          <w:bCs/>
          <w:color w:val="000000"/>
          <w:szCs w:val="21"/>
          <w:u w:val="single"/>
        </w:rPr>
        <w:t xml:space="preserve">                                                        </w:t>
      </w:r>
    </w:p>
    <w:p w:rsidR="00221BCB" w:rsidRDefault="00BE75A3">
      <w:pPr>
        <w:adjustRightInd w:val="0"/>
        <w:snapToGrid w:val="0"/>
        <w:spacing w:line="400" w:lineRule="exact"/>
        <w:ind w:firstLineChars="200" w:firstLine="400"/>
        <w:rPr>
          <w:rFonts w:ascii="宋体" w:hAnsi="宋体" w:cs="宋体"/>
          <w:color w:val="000000"/>
          <w:szCs w:val="21"/>
          <w:u w:val="single"/>
        </w:rPr>
      </w:pPr>
      <w:r>
        <w:rPr>
          <w:rFonts w:ascii="宋体" w:hAnsi="宋体" w:cs="宋体" w:hint="eastAsia"/>
          <w:bCs/>
          <w:color w:val="000000"/>
          <w:szCs w:val="21"/>
        </w:rPr>
        <w:t>（5）风险处置措施和替代方案：</w:t>
      </w:r>
      <w:r>
        <w:rPr>
          <w:rFonts w:ascii="宋体" w:hAnsi="宋体" w:cs="宋体" w:hint="eastAsia"/>
          <w:color w:val="000000"/>
          <w:szCs w:val="21"/>
          <w:u w:val="single"/>
        </w:rPr>
        <w:t xml:space="preserve">                                                               </w:t>
      </w:r>
    </w:p>
    <w:p w:rsidR="00221BCB" w:rsidRDefault="00BE75A3">
      <w:pPr>
        <w:numPr>
          <w:ilvl w:val="0"/>
          <w:numId w:val="2"/>
        </w:numPr>
        <w:adjustRightInd w:val="0"/>
        <w:snapToGrid w:val="0"/>
        <w:spacing w:line="400" w:lineRule="exact"/>
        <w:ind w:firstLineChars="200" w:firstLine="402"/>
        <w:rPr>
          <w:rFonts w:ascii="宋体" w:hAnsi="宋体"/>
          <w:b/>
          <w:color w:val="000000"/>
          <w:szCs w:val="21"/>
        </w:rPr>
      </w:pPr>
      <w:r>
        <w:rPr>
          <w:rFonts w:ascii="宋体" w:hAnsi="宋体" w:hint="eastAsia"/>
          <w:b/>
          <w:color w:val="000000"/>
          <w:szCs w:val="21"/>
        </w:rPr>
        <w:t>合同验收</w:t>
      </w:r>
    </w:p>
    <w:p w:rsidR="00221BCB" w:rsidRDefault="00BE75A3">
      <w:pPr>
        <w:numPr>
          <w:ilvl w:val="0"/>
          <w:numId w:val="4"/>
        </w:numPr>
        <w:adjustRightInd w:val="0"/>
        <w:snapToGrid w:val="0"/>
        <w:spacing w:line="400" w:lineRule="exact"/>
        <w:ind w:firstLineChars="200" w:firstLine="400"/>
        <w:rPr>
          <w:rFonts w:ascii="宋体" w:hAnsi="宋体"/>
          <w:bCs/>
          <w:color w:val="000000"/>
          <w:szCs w:val="21"/>
        </w:rPr>
      </w:pPr>
      <w:r>
        <w:rPr>
          <w:rFonts w:ascii="宋体" w:hAnsi="宋体" w:hint="eastAsia"/>
          <w:bCs/>
          <w:color w:val="000000"/>
          <w:szCs w:val="21"/>
        </w:rPr>
        <w:t>验收组织方式：</w:t>
      </w:r>
      <w:r>
        <w:rPr>
          <w:rFonts w:ascii="宋体" w:hAnsi="宋体" w:cs="宋体" w:hint="eastAsia"/>
          <w:color w:val="000000"/>
          <w:sz w:val="21"/>
          <w:szCs w:val="21"/>
        </w:rPr>
        <w:sym w:font="Wingdings" w:char="00A8"/>
      </w:r>
      <w:r>
        <w:rPr>
          <w:rFonts w:ascii="宋体" w:hAnsi="宋体" w:hint="eastAsia"/>
          <w:bCs/>
          <w:color w:val="000000"/>
          <w:szCs w:val="21"/>
        </w:rPr>
        <w:t xml:space="preserve">自行组织 </w:t>
      </w:r>
      <w:r>
        <w:rPr>
          <w:rFonts w:ascii="宋体" w:hAnsi="宋体" w:cs="宋体" w:hint="eastAsia"/>
          <w:color w:val="000000"/>
          <w:sz w:val="21"/>
          <w:szCs w:val="21"/>
        </w:rPr>
        <w:sym w:font="Wingdings" w:char="00A8"/>
      </w:r>
      <w:r>
        <w:rPr>
          <w:rFonts w:ascii="宋体" w:hAnsi="宋体" w:hint="eastAsia"/>
          <w:bCs/>
          <w:color w:val="000000"/>
          <w:szCs w:val="21"/>
        </w:rPr>
        <w:t>委托第三方组织</w:t>
      </w:r>
    </w:p>
    <w:p w:rsidR="00221BCB" w:rsidRDefault="00BE75A3">
      <w:pPr>
        <w:adjustRightInd w:val="0"/>
        <w:snapToGrid w:val="0"/>
        <w:spacing w:line="400" w:lineRule="exact"/>
        <w:rPr>
          <w:rFonts w:ascii="宋体" w:hAnsi="宋体"/>
          <w:bCs/>
          <w:color w:val="000000"/>
          <w:szCs w:val="21"/>
        </w:rPr>
      </w:pPr>
      <w:r>
        <w:rPr>
          <w:rFonts w:ascii="宋体" w:hAnsi="宋体" w:hint="eastAsia"/>
          <w:bCs/>
          <w:color w:val="000000"/>
          <w:szCs w:val="21"/>
        </w:rPr>
        <w:t xml:space="preserve">         验收主体：</w:t>
      </w:r>
      <w:r>
        <w:rPr>
          <w:rFonts w:ascii="宋体" w:hAnsi="宋体" w:hint="eastAsia"/>
          <w:bCs/>
          <w:color w:val="000000"/>
          <w:szCs w:val="21"/>
          <w:u w:val="single"/>
        </w:rPr>
        <w:t xml:space="preserve">                  </w:t>
      </w:r>
    </w:p>
    <w:p w:rsidR="00221BCB" w:rsidRDefault="00BE75A3">
      <w:pPr>
        <w:adjustRightInd w:val="0"/>
        <w:snapToGrid w:val="0"/>
        <w:spacing w:line="400" w:lineRule="exact"/>
        <w:rPr>
          <w:rFonts w:ascii="宋体" w:hAnsi="宋体"/>
          <w:bCs/>
          <w:color w:val="000000"/>
          <w:szCs w:val="21"/>
        </w:rPr>
      </w:pPr>
      <w:r>
        <w:rPr>
          <w:rFonts w:ascii="宋体" w:hAnsi="宋体" w:hint="eastAsia"/>
          <w:bCs/>
          <w:color w:val="000000"/>
          <w:szCs w:val="21"/>
        </w:rPr>
        <w:t xml:space="preserve">        是否邀请本项目的其他供应商参加验收：</w:t>
      </w:r>
      <w:r>
        <w:rPr>
          <w:rFonts w:ascii="宋体" w:hAnsi="宋体" w:cs="宋体" w:hint="eastAsia"/>
          <w:color w:val="000000"/>
          <w:sz w:val="21"/>
          <w:szCs w:val="21"/>
        </w:rPr>
        <w:sym w:font="Wingdings" w:char="00A8"/>
      </w:r>
      <w:r>
        <w:rPr>
          <w:rFonts w:ascii="宋体" w:hAnsi="宋体" w:hint="eastAsia"/>
          <w:bCs/>
          <w:color w:val="000000"/>
          <w:szCs w:val="21"/>
        </w:rPr>
        <w:t xml:space="preserve">是  </w:t>
      </w:r>
      <w:r>
        <w:rPr>
          <w:rFonts w:ascii="宋体" w:hAnsi="宋体" w:cs="宋体" w:hint="eastAsia"/>
          <w:color w:val="000000"/>
          <w:sz w:val="21"/>
          <w:szCs w:val="21"/>
        </w:rPr>
        <w:sym w:font="Wingdings" w:char="00A8"/>
      </w:r>
      <w:r>
        <w:rPr>
          <w:rFonts w:ascii="宋体" w:hAnsi="宋体" w:hint="eastAsia"/>
          <w:bCs/>
          <w:color w:val="000000"/>
          <w:szCs w:val="21"/>
        </w:rPr>
        <w:t>否</w:t>
      </w:r>
    </w:p>
    <w:p w:rsidR="00221BCB" w:rsidRDefault="00BE75A3">
      <w:pPr>
        <w:adjustRightInd w:val="0"/>
        <w:snapToGrid w:val="0"/>
        <w:spacing w:line="400" w:lineRule="exact"/>
        <w:ind w:firstLineChars="400" w:firstLine="800"/>
        <w:rPr>
          <w:rFonts w:ascii="宋体" w:hAnsi="宋体"/>
          <w:bCs/>
          <w:color w:val="000000"/>
          <w:szCs w:val="21"/>
        </w:rPr>
      </w:pPr>
      <w:r>
        <w:rPr>
          <w:rFonts w:ascii="宋体" w:hAnsi="宋体" w:hint="eastAsia"/>
          <w:bCs/>
          <w:color w:val="000000"/>
          <w:szCs w:val="21"/>
        </w:rPr>
        <w:t>是否邀请专家参加验收：</w:t>
      </w:r>
      <w:r>
        <w:rPr>
          <w:rFonts w:ascii="宋体" w:hAnsi="宋体" w:cs="宋体" w:hint="eastAsia"/>
          <w:color w:val="000000"/>
          <w:sz w:val="21"/>
          <w:szCs w:val="21"/>
        </w:rPr>
        <w:sym w:font="Wingdings" w:char="00A8"/>
      </w:r>
      <w:r>
        <w:rPr>
          <w:rFonts w:ascii="宋体" w:hAnsi="宋体" w:hint="eastAsia"/>
          <w:bCs/>
          <w:color w:val="000000"/>
          <w:szCs w:val="21"/>
        </w:rPr>
        <w:t xml:space="preserve">是  </w:t>
      </w:r>
      <w:r>
        <w:rPr>
          <w:rFonts w:ascii="宋体" w:hAnsi="宋体" w:cs="宋体" w:hint="eastAsia"/>
          <w:color w:val="000000"/>
          <w:sz w:val="21"/>
          <w:szCs w:val="21"/>
        </w:rPr>
        <w:sym w:font="Wingdings" w:char="00A8"/>
      </w:r>
      <w:r>
        <w:rPr>
          <w:rFonts w:ascii="宋体" w:hAnsi="宋体" w:hint="eastAsia"/>
          <w:bCs/>
          <w:color w:val="000000"/>
          <w:szCs w:val="21"/>
        </w:rPr>
        <w:t>否</w:t>
      </w:r>
    </w:p>
    <w:p w:rsidR="00221BCB" w:rsidRDefault="00BE75A3">
      <w:pPr>
        <w:adjustRightInd w:val="0"/>
        <w:snapToGrid w:val="0"/>
        <w:spacing w:line="400" w:lineRule="exact"/>
        <w:ind w:firstLineChars="400" w:firstLine="800"/>
        <w:rPr>
          <w:rFonts w:ascii="宋体" w:hAnsi="宋体"/>
          <w:bCs/>
          <w:color w:val="000000"/>
          <w:szCs w:val="21"/>
        </w:rPr>
      </w:pPr>
      <w:r>
        <w:rPr>
          <w:rFonts w:ascii="宋体" w:hAnsi="宋体" w:hint="eastAsia"/>
          <w:bCs/>
          <w:color w:val="000000"/>
          <w:szCs w:val="21"/>
        </w:rPr>
        <w:t>是否邀请服务对象参加验收：</w:t>
      </w:r>
      <w:r>
        <w:rPr>
          <w:rFonts w:ascii="宋体" w:hAnsi="宋体" w:cs="宋体" w:hint="eastAsia"/>
          <w:color w:val="000000"/>
          <w:sz w:val="21"/>
          <w:szCs w:val="21"/>
        </w:rPr>
        <w:sym w:font="Wingdings" w:char="00A8"/>
      </w:r>
      <w:r>
        <w:rPr>
          <w:rFonts w:ascii="宋体" w:hAnsi="宋体" w:hint="eastAsia"/>
          <w:bCs/>
          <w:color w:val="000000"/>
          <w:szCs w:val="21"/>
        </w:rPr>
        <w:t xml:space="preserve">是  </w:t>
      </w:r>
      <w:r>
        <w:rPr>
          <w:rFonts w:ascii="宋体" w:hAnsi="宋体" w:cs="宋体" w:hint="eastAsia"/>
          <w:color w:val="000000"/>
          <w:sz w:val="21"/>
          <w:szCs w:val="21"/>
        </w:rPr>
        <w:sym w:font="Wingdings" w:char="00A8"/>
      </w:r>
      <w:r>
        <w:rPr>
          <w:rFonts w:ascii="宋体" w:hAnsi="宋体" w:hint="eastAsia"/>
          <w:bCs/>
          <w:color w:val="000000"/>
          <w:szCs w:val="21"/>
        </w:rPr>
        <w:t>否</w:t>
      </w:r>
    </w:p>
    <w:p w:rsidR="00221BCB" w:rsidRDefault="00BE75A3">
      <w:pPr>
        <w:adjustRightInd w:val="0"/>
        <w:snapToGrid w:val="0"/>
        <w:spacing w:line="400" w:lineRule="exact"/>
        <w:ind w:firstLineChars="400" w:firstLine="800"/>
        <w:rPr>
          <w:rFonts w:ascii="宋体" w:hAnsi="宋体"/>
          <w:bCs/>
          <w:color w:val="000000"/>
          <w:szCs w:val="21"/>
        </w:rPr>
      </w:pPr>
      <w:r>
        <w:rPr>
          <w:rFonts w:ascii="宋体" w:hAnsi="宋体" w:hint="eastAsia"/>
          <w:bCs/>
          <w:color w:val="000000"/>
          <w:szCs w:val="21"/>
        </w:rPr>
        <w:t>是否邀请第三方检测机构参加验收：</w:t>
      </w:r>
      <w:r>
        <w:rPr>
          <w:rFonts w:ascii="宋体" w:hAnsi="宋体" w:cs="宋体" w:hint="eastAsia"/>
          <w:color w:val="000000"/>
          <w:sz w:val="21"/>
          <w:szCs w:val="21"/>
        </w:rPr>
        <w:sym w:font="Wingdings" w:char="00A8"/>
      </w:r>
      <w:r>
        <w:rPr>
          <w:rFonts w:ascii="宋体" w:hAnsi="宋体" w:hint="eastAsia"/>
          <w:bCs/>
          <w:color w:val="000000"/>
          <w:szCs w:val="21"/>
        </w:rPr>
        <w:t xml:space="preserve">是  </w:t>
      </w:r>
      <w:r>
        <w:rPr>
          <w:rFonts w:ascii="宋体" w:hAnsi="宋体" w:cs="宋体" w:hint="eastAsia"/>
          <w:color w:val="000000"/>
          <w:sz w:val="21"/>
          <w:szCs w:val="21"/>
        </w:rPr>
        <w:sym w:font="Wingdings" w:char="00A8"/>
      </w:r>
      <w:r>
        <w:rPr>
          <w:rFonts w:ascii="宋体" w:hAnsi="宋体" w:hint="eastAsia"/>
          <w:bCs/>
          <w:color w:val="000000"/>
          <w:szCs w:val="21"/>
        </w:rPr>
        <w:t>否</w:t>
      </w:r>
    </w:p>
    <w:p w:rsidR="00221BCB" w:rsidRDefault="00BE75A3">
      <w:pPr>
        <w:adjustRightInd w:val="0"/>
        <w:snapToGrid w:val="0"/>
        <w:spacing w:line="400" w:lineRule="exact"/>
        <w:ind w:firstLineChars="400" w:firstLine="800"/>
        <w:rPr>
          <w:rFonts w:ascii="宋体" w:hAnsi="宋体"/>
          <w:bCs/>
          <w:color w:val="000000"/>
          <w:szCs w:val="21"/>
        </w:rPr>
      </w:pPr>
      <w:r>
        <w:rPr>
          <w:rFonts w:ascii="宋体" w:hAnsi="宋体" w:hint="eastAsia"/>
          <w:bCs/>
          <w:color w:val="000000"/>
          <w:szCs w:val="21"/>
        </w:rPr>
        <w:t>是否进行抽查检测：</w:t>
      </w:r>
      <w:r>
        <w:rPr>
          <w:rFonts w:ascii="宋体" w:hAnsi="宋体" w:cs="宋体" w:hint="eastAsia"/>
          <w:color w:val="000000"/>
          <w:sz w:val="21"/>
          <w:szCs w:val="21"/>
        </w:rPr>
        <w:sym w:font="Wingdings" w:char="00A8"/>
      </w:r>
      <w:r>
        <w:rPr>
          <w:rFonts w:ascii="宋体" w:hAnsi="宋体" w:hint="eastAsia"/>
          <w:bCs/>
          <w:color w:val="000000"/>
          <w:szCs w:val="21"/>
        </w:rPr>
        <w:t>是，抽查比例：</w:t>
      </w:r>
      <w:r>
        <w:rPr>
          <w:rFonts w:ascii="宋体" w:hAnsi="宋体" w:hint="eastAsia"/>
          <w:bCs/>
          <w:color w:val="000000"/>
          <w:szCs w:val="21"/>
          <w:u w:val="single"/>
        </w:rPr>
        <w:t xml:space="preserve">        </w:t>
      </w:r>
      <w:r>
        <w:rPr>
          <w:rFonts w:ascii="宋体" w:hAnsi="宋体" w:hint="eastAsia"/>
          <w:bCs/>
          <w:color w:val="000000"/>
          <w:szCs w:val="21"/>
        </w:rPr>
        <w:t xml:space="preserve"> </w:t>
      </w:r>
      <w:r>
        <w:rPr>
          <w:rFonts w:ascii="宋体" w:hAnsi="宋体" w:cs="宋体" w:hint="eastAsia"/>
          <w:color w:val="000000"/>
          <w:sz w:val="21"/>
          <w:szCs w:val="21"/>
        </w:rPr>
        <w:sym w:font="Wingdings" w:char="00A8"/>
      </w:r>
      <w:r>
        <w:rPr>
          <w:rFonts w:ascii="宋体" w:hAnsi="宋体" w:hint="eastAsia"/>
          <w:bCs/>
          <w:color w:val="000000"/>
          <w:szCs w:val="21"/>
        </w:rPr>
        <w:t>否</w:t>
      </w:r>
    </w:p>
    <w:p w:rsidR="00221BCB" w:rsidRDefault="00BE75A3">
      <w:pPr>
        <w:adjustRightInd w:val="0"/>
        <w:snapToGrid w:val="0"/>
        <w:spacing w:line="400" w:lineRule="exact"/>
        <w:ind w:firstLineChars="400" w:firstLine="800"/>
        <w:rPr>
          <w:rFonts w:ascii="宋体" w:hAnsi="宋体"/>
          <w:bCs/>
          <w:color w:val="000000"/>
          <w:szCs w:val="21"/>
          <w:u w:val="single"/>
        </w:rPr>
      </w:pPr>
      <w:r>
        <w:rPr>
          <w:rFonts w:ascii="宋体" w:hAnsi="宋体" w:hint="eastAsia"/>
          <w:bCs/>
          <w:color w:val="000000"/>
          <w:szCs w:val="21"/>
        </w:rPr>
        <w:t>是否存在破坏性检测：</w:t>
      </w:r>
      <w:r>
        <w:rPr>
          <w:rFonts w:ascii="宋体" w:hAnsi="宋体" w:cs="宋体" w:hint="eastAsia"/>
          <w:color w:val="000000"/>
          <w:sz w:val="21"/>
          <w:szCs w:val="21"/>
        </w:rPr>
        <w:sym w:font="Wingdings" w:char="00A8"/>
      </w:r>
      <w:r>
        <w:rPr>
          <w:rFonts w:ascii="宋体" w:hAnsi="宋体" w:hint="eastAsia"/>
          <w:bCs/>
          <w:color w:val="000000"/>
          <w:szCs w:val="21"/>
        </w:rPr>
        <w:t>是，</w:t>
      </w:r>
      <w:r>
        <w:rPr>
          <w:rFonts w:ascii="宋体" w:hAnsi="宋体" w:hint="eastAsia"/>
          <w:bCs/>
          <w:color w:val="000000"/>
          <w:szCs w:val="21"/>
          <w:u w:val="single"/>
        </w:rPr>
        <w:t>（应明确对被破坏的检测产品的处理方式）</w:t>
      </w:r>
    </w:p>
    <w:p w:rsidR="00221BCB" w:rsidRDefault="00BE75A3">
      <w:pPr>
        <w:adjustRightInd w:val="0"/>
        <w:snapToGrid w:val="0"/>
        <w:spacing w:line="400" w:lineRule="exact"/>
        <w:ind w:firstLineChars="400" w:firstLine="800"/>
        <w:rPr>
          <w:rFonts w:ascii="宋体" w:hAnsi="宋体"/>
          <w:bCs/>
          <w:color w:val="000000"/>
          <w:szCs w:val="21"/>
        </w:rPr>
      </w:pPr>
      <w:r>
        <w:rPr>
          <w:rFonts w:ascii="宋体" w:hAnsi="宋体" w:hint="eastAsia"/>
          <w:bCs/>
          <w:color w:val="000000"/>
          <w:szCs w:val="21"/>
        </w:rPr>
        <w:t xml:space="preserve">                    </w:t>
      </w:r>
      <w:r>
        <w:rPr>
          <w:rFonts w:ascii="宋体" w:hAnsi="宋体" w:cs="宋体" w:hint="eastAsia"/>
          <w:color w:val="000000"/>
          <w:sz w:val="21"/>
          <w:szCs w:val="21"/>
        </w:rPr>
        <w:sym w:font="Wingdings" w:char="00A8"/>
      </w:r>
      <w:r>
        <w:rPr>
          <w:rFonts w:ascii="宋体" w:hAnsi="宋体" w:hint="eastAsia"/>
          <w:bCs/>
          <w:color w:val="000000"/>
          <w:szCs w:val="21"/>
        </w:rPr>
        <w:t>否</w:t>
      </w:r>
    </w:p>
    <w:p w:rsidR="00221BCB" w:rsidRDefault="00BE75A3">
      <w:pPr>
        <w:adjustRightInd w:val="0"/>
        <w:snapToGrid w:val="0"/>
        <w:spacing w:line="400" w:lineRule="exact"/>
        <w:ind w:firstLineChars="400" w:firstLine="800"/>
        <w:rPr>
          <w:rFonts w:ascii="宋体" w:hAnsi="宋体"/>
          <w:bCs/>
          <w:color w:val="000000"/>
          <w:szCs w:val="21"/>
          <w:u w:val="single"/>
        </w:rPr>
      </w:pPr>
      <w:r>
        <w:rPr>
          <w:rFonts w:ascii="宋体" w:hAnsi="宋体" w:hint="eastAsia"/>
          <w:bCs/>
          <w:color w:val="000000"/>
          <w:szCs w:val="21"/>
        </w:rPr>
        <w:t>验收组织的其他事项：</w:t>
      </w:r>
      <w:r>
        <w:rPr>
          <w:rFonts w:ascii="宋体" w:hAnsi="宋体" w:hint="eastAsia"/>
          <w:bCs/>
          <w:color w:val="000000"/>
          <w:szCs w:val="21"/>
          <w:u w:val="single"/>
        </w:rPr>
        <w:t xml:space="preserve">                </w:t>
      </w:r>
    </w:p>
    <w:p w:rsidR="00221BCB" w:rsidRDefault="00BE75A3">
      <w:pPr>
        <w:adjustRightInd w:val="0"/>
        <w:snapToGrid w:val="0"/>
        <w:spacing w:line="400" w:lineRule="exact"/>
        <w:ind w:firstLineChars="200" w:firstLine="400"/>
        <w:rPr>
          <w:rFonts w:ascii="宋体" w:hAnsi="宋体"/>
          <w:bCs/>
          <w:color w:val="000000"/>
          <w:szCs w:val="21"/>
          <w:u w:val="single"/>
        </w:rPr>
      </w:pPr>
      <w:r>
        <w:rPr>
          <w:rFonts w:ascii="宋体" w:hAnsi="宋体" w:hint="eastAsia"/>
          <w:bCs/>
          <w:color w:val="000000"/>
          <w:szCs w:val="21"/>
        </w:rPr>
        <w:lastRenderedPageBreak/>
        <w:t>（2）履约验收时间：</w:t>
      </w:r>
      <w:r>
        <w:rPr>
          <w:rFonts w:ascii="宋体" w:hAnsi="宋体" w:hint="eastAsia"/>
          <w:bCs/>
          <w:color w:val="000000"/>
          <w:szCs w:val="21"/>
          <w:u w:val="single"/>
        </w:rPr>
        <w:t xml:space="preserve">（计划于何时验收/供应商提出验收申请之日起   日内组织验收） </w:t>
      </w:r>
    </w:p>
    <w:p w:rsidR="00221BCB" w:rsidRDefault="00BE75A3">
      <w:pPr>
        <w:adjustRightInd w:val="0"/>
        <w:snapToGrid w:val="0"/>
        <w:spacing w:line="400" w:lineRule="exact"/>
        <w:ind w:firstLineChars="200" w:firstLine="400"/>
        <w:rPr>
          <w:rFonts w:ascii="宋体" w:hAnsi="宋体"/>
          <w:bCs/>
          <w:color w:val="000000"/>
          <w:szCs w:val="21"/>
        </w:rPr>
      </w:pPr>
      <w:r>
        <w:rPr>
          <w:rFonts w:ascii="宋体" w:hAnsi="宋体" w:hint="eastAsia"/>
          <w:bCs/>
          <w:color w:val="000000"/>
          <w:szCs w:val="21"/>
        </w:rPr>
        <w:t>（3）履约验收方式：</w:t>
      </w:r>
      <w:r>
        <w:rPr>
          <w:rFonts w:ascii="宋体" w:hAnsi="宋体" w:cs="宋体" w:hint="eastAsia"/>
          <w:color w:val="000000"/>
          <w:sz w:val="21"/>
          <w:szCs w:val="21"/>
        </w:rPr>
        <w:sym w:font="Wingdings" w:char="00A8"/>
      </w:r>
      <w:r>
        <w:rPr>
          <w:rFonts w:ascii="宋体" w:hAnsi="宋体" w:hint="eastAsia"/>
          <w:bCs/>
          <w:color w:val="000000"/>
          <w:szCs w:val="21"/>
        </w:rPr>
        <w:t xml:space="preserve">一次性验收         </w:t>
      </w:r>
    </w:p>
    <w:p w:rsidR="00221BCB" w:rsidRDefault="00BE75A3">
      <w:pPr>
        <w:adjustRightInd w:val="0"/>
        <w:snapToGrid w:val="0"/>
        <w:spacing w:line="400" w:lineRule="exact"/>
        <w:rPr>
          <w:rFonts w:ascii="宋体" w:hAnsi="宋体"/>
          <w:bCs/>
          <w:color w:val="000000"/>
          <w:szCs w:val="21"/>
        </w:rPr>
      </w:pPr>
      <w:r>
        <w:rPr>
          <w:rFonts w:ascii="宋体" w:hAnsi="宋体" w:hint="eastAsia"/>
          <w:bCs/>
          <w:color w:val="000000"/>
          <w:szCs w:val="21"/>
        </w:rPr>
        <w:t xml:space="preserve">                       </w:t>
      </w:r>
      <w:r>
        <w:rPr>
          <w:rFonts w:ascii="宋体" w:hAnsi="宋体" w:cs="宋体" w:hint="eastAsia"/>
          <w:color w:val="000000"/>
          <w:sz w:val="21"/>
          <w:szCs w:val="21"/>
        </w:rPr>
        <w:sym w:font="Wingdings" w:char="00A8"/>
      </w:r>
      <w:r>
        <w:rPr>
          <w:rFonts w:ascii="宋体" w:hAnsi="宋体" w:hint="eastAsia"/>
          <w:bCs/>
          <w:color w:val="000000"/>
          <w:szCs w:val="21"/>
        </w:rPr>
        <w:t>分期/分项验收：</w:t>
      </w:r>
      <w:r>
        <w:rPr>
          <w:rFonts w:ascii="宋体" w:hAnsi="宋体" w:hint="eastAsia"/>
          <w:bCs/>
          <w:color w:val="000000"/>
          <w:szCs w:val="21"/>
          <w:u w:val="single"/>
        </w:rPr>
        <w:t xml:space="preserve"> （应明确分期</w:t>
      </w:r>
      <w:r>
        <w:rPr>
          <w:rFonts w:ascii="宋体" w:hAnsi="宋体"/>
          <w:bCs/>
          <w:color w:val="000000"/>
          <w:szCs w:val="21"/>
          <w:u w:val="single"/>
          <w:lang w:val="en"/>
        </w:rPr>
        <w:t>/</w:t>
      </w:r>
      <w:r>
        <w:rPr>
          <w:rFonts w:ascii="宋体" w:hAnsi="宋体" w:hint="eastAsia"/>
          <w:bCs/>
          <w:color w:val="000000"/>
          <w:szCs w:val="21"/>
          <w:u w:val="single"/>
          <w:lang w:val="en"/>
        </w:rPr>
        <w:t>分项验收的工作安排</w:t>
      </w:r>
      <w:r>
        <w:rPr>
          <w:rFonts w:ascii="宋体" w:hAnsi="宋体" w:hint="eastAsia"/>
          <w:bCs/>
          <w:color w:val="000000"/>
          <w:szCs w:val="21"/>
          <w:u w:val="single"/>
        </w:rPr>
        <w:t xml:space="preserve">）  </w:t>
      </w:r>
    </w:p>
    <w:p w:rsidR="00221BCB" w:rsidRDefault="00BE75A3">
      <w:pPr>
        <w:adjustRightInd w:val="0"/>
        <w:snapToGrid w:val="0"/>
        <w:spacing w:line="400" w:lineRule="exact"/>
        <w:ind w:firstLineChars="200" w:firstLine="400"/>
        <w:rPr>
          <w:rFonts w:ascii="宋体" w:hAnsi="宋体"/>
          <w:bCs/>
          <w:color w:val="000000"/>
          <w:szCs w:val="21"/>
        </w:rPr>
      </w:pPr>
      <w:r>
        <w:rPr>
          <w:rFonts w:ascii="宋体" w:hAnsi="宋体" w:hint="eastAsia"/>
          <w:bCs/>
          <w:color w:val="000000"/>
          <w:szCs w:val="21"/>
        </w:rPr>
        <w:t>（4）履约验收程序：</w:t>
      </w:r>
      <w:r>
        <w:rPr>
          <w:rFonts w:ascii="宋体" w:hAnsi="宋体" w:hint="eastAsia"/>
          <w:bCs/>
          <w:color w:val="000000"/>
          <w:szCs w:val="21"/>
          <w:u w:val="single"/>
        </w:rPr>
        <w:t xml:space="preserve">                                         </w:t>
      </w:r>
    </w:p>
    <w:p w:rsidR="00221BCB" w:rsidRDefault="00BE75A3">
      <w:pPr>
        <w:adjustRightInd w:val="0"/>
        <w:snapToGrid w:val="0"/>
        <w:spacing w:line="400" w:lineRule="exact"/>
        <w:ind w:firstLineChars="200" w:firstLine="400"/>
        <w:rPr>
          <w:rFonts w:ascii="宋体" w:hAnsi="宋体"/>
          <w:bCs/>
          <w:color w:val="000000"/>
          <w:szCs w:val="21"/>
          <w:u w:val="single"/>
        </w:rPr>
      </w:pPr>
      <w:r>
        <w:rPr>
          <w:rFonts w:ascii="宋体" w:hAnsi="宋体" w:hint="eastAsia"/>
          <w:bCs/>
          <w:color w:val="000000"/>
          <w:szCs w:val="21"/>
        </w:rPr>
        <w:t>（5）履约验收的内容：</w:t>
      </w:r>
      <w:r>
        <w:rPr>
          <w:rFonts w:ascii="宋体" w:hAnsi="宋体" w:hint="eastAsia"/>
          <w:bCs/>
          <w:color w:val="000000"/>
          <w:szCs w:val="21"/>
          <w:u w:val="single"/>
        </w:rPr>
        <w:t xml:space="preserve"> （应当包括每一项技术和商务要求的履约情况，特别是落实政府采购扶持中小企业，支持绿色发展和乡村振兴等政策情况）                                      </w:t>
      </w:r>
    </w:p>
    <w:p w:rsidR="00221BCB" w:rsidRDefault="00BE75A3">
      <w:pPr>
        <w:adjustRightInd w:val="0"/>
        <w:snapToGrid w:val="0"/>
        <w:spacing w:line="400" w:lineRule="exact"/>
        <w:ind w:firstLineChars="200" w:firstLine="400"/>
        <w:rPr>
          <w:rFonts w:ascii="宋体" w:hAnsi="宋体"/>
          <w:bCs/>
          <w:color w:val="000000"/>
          <w:szCs w:val="21"/>
          <w:u w:val="single"/>
        </w:rPr>
      </w:pPr>
      <w:r>
        <w:rPr>
          <w:rFonts w:ascii="宋体" w:hAnsi="宋体" w:hint="eastAsia"/>
          <w:bCs/>
          <w:color w:val="000000"/>
          <w:szCs w:val="21"/>
        </w:rPr>
        <w:t>（6）履约验收标准：</w:t>
      </w:r>
      <w:r>
        <w:rPr>
          <w:rFonts w:ascii="宋体" w:hAnsi="宋体" w:hint="eastAsia"/>
          <w:bCs/>
          <w:color w:val="000000"/>
          <w:szCs w:val="21"/>
          <w:u w:val="single"/>
        </w:rPr>
        <w:t xml:space="preserve">                                         </w:t>
      </w:r>
    </w:p>
    <w:p w:rsidR="00221BCB" w:rsidRDefault="00BE75A3">
      <w:pPr>
        <w:pStyle w:val="AONormal"/>
        <w:ind w:firstLine="420"/>
        <w:rPr>
          <w:rFonts w:ascii="宋体" w:eastAsia="宋体" w:hAnsi="宋体" w:cs="宋体"/>
          <w:color w:val="000000"/>
          <w:sz w:val="21"/>
        </w:rPr>
      </w:pPr>
      <w:r>
        <w:rPr>
          <w:rFonts w:ascii="宋体" w:eastAsia="宋体" w:hAnsi="宋体" w:cs="宋体" w:hint="eastAsia"/>
          <w:bCs/>
          <w:color w:val="000000"/>
          <w:sz w:val="21"/>
        </w:rPr>
        <w:t>（7）是否以采购活动中供应商提供的样品作为参考：</w:t>
      </w:r>
      <w:r>
        <w:rPr>
          <w:rFonts w:ascii="宋体" w:eastAsia="宋体" w:hAnsi="宋体" w:cs="宋体" w:hint="eastAsia"/>
          <w:color w:val="000000"/>
          <w:sz w:val="21"/>
        </w:rPr>
        <w:sym w:font="Wingdings" w:char="00A8"/>
      </w:r>
      <w:r>
        <w:rPr>
          <w:rFonts w:ascii="宋体" w:eastAsia="宋体" w:hAnsi="宋体" w:cs="宋体" w:hint="eastAsia"/>
          <w:bCs/>
          <w:color w:val="000000"/>
          <w:sz w:val="21"/>
        </w:rPr>
        <w:t xml:space="preserve">是  </w:t>
      </w:r>
      <w:r>
        <w:rPr>
          <w:rFonts w:ascii="宋体" w:eastAsia="宋体" w:hAnsi="宋体" w:cs="宋体" w:hint="eastAsia"/>
          <w:color w:val="000000"/>
          <w:sz w:val="21"/>
        </w:rPr>
        <w:sym w:font="Wingdings" w:char="00A8"/>
      </w:r>
      <w:r>
        <w:rPr>
          <w:rFonts w:ascii="宋体" w:eastAsia="宋体" w:hAnsi="宋体" w:cs="宋体" w:hint="eastAsia"/>
          <w:bCs/>
          <w:color w:val="000000"/>
          <w:sz w:val="21"/>
        </w:rPr>
        <w:t>否</w:t>
      </w:r>
    </w:p>
    <w:p w:rsidR="00221BCB" w:rsidRDefault="00BE75A3">
      <w:pPr>
        <w:adjustRightInd w:val="0"/>
        <w:snapToGrid w:val="0"/>
        <w:spacing w:line="400" w:lineRule="exact"/>
        <w:ind w:firstLineChars="200" w:firstLine="400"/>
        <w:rPr>
          <w:rFonts w:ascii="宋体" w:hAnsi="宋体" w:cs="宋体"/>
          <w:bCs/>
          <w:color w:val="000000"/>
          <w:szCs w:val="21"/>
          <w:u w:val="single"/>
        </w:rPr>
      </w:pPr>
      <w:r>
        <w:rPr>
          <w:rFonts w:ascii="宋体" w:hAnsi="宋体" w:cs="宋体" w:hint="eastAsia"/>
          <w:bCs/>
          <w:color w:val="000000"/>
          <w:szCs w:val="21"/>
        </w:rPr>
        <w:t>（8）履约验收其他事项：</w:t>
      </w:r>
      <w:r>
        <w:rPr>
          <w:rFonts w:ascii="宋体" w:hAnsi="宋体" w:cs="宋体" w:hint="eastAsia"/>
          <w:bCs/>
          <w:color w:val="000000"/>
          <w:szCs w:val="21"/>
          <w:u w:val="single"/>
        </w:rPr>
        <w:t xml:space="preserve">      （产权过户登记等）          </w:t>
      </w:r>
    </w:p>
    <w:p w:rsidR="00221BCB" w:rsidRDefault="00BE75A3">
      <w:pPr>
        <w:numPr>
          <w:ilvl w:val="0"/>
          <w:numId w:val="2"/>
        </w:numPr>
        <w:adjustRightInd w:val="0"/>
        <w:snapToGrid w:val="0"/>
        <w:spacing w:line="400" w:lineRule="exact"/>
        <w:ind w:firstLineChars="200" w:firstLine="402"/>
        <w:rPr>
          <w:rFonts w:ascii="宋体" w:hAnsi="宋体"/>
          <w:b/>
          <w:color w:val="000000"/>
          <w:szCs w:val="21"/>
        </w:rPr>
      </w:pPr>
      <w:r>
        <w:rPr>
          <w:rFonts w:ascii="宋体" w:hAnsi="宋体" w:hint="eastAsia"/>
          <w:b/>
          <w:color w:val="000000"/>
          <w:szCs w:val="21"/>
        </w:rPr>
        <w:t>组成合同的文件</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本协议书与下列文件一起构成合同文件，如下述文件之间有任何抵触、矛盾或歧义，应按以下顺序解释：</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（1）政府采购合同协议书及其变更、补充协议</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（2）政府采购合同专用条款</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（3）政府采购合同通用条款</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（4）中标（成交）通知书</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（5）投标（响应）文件</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（6）采购文件</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（7）有关技术文件，图纸</w:t>
      </w:r>
    </w:p>
    <w:p w:rsidR="00221BCB" w:rsidRDefault="00BE75A3">
      <w:pPr>
        <w:pStyle w:val="AONormal"/>
        <w:ind w:firstLine="420"/>
        <w:rPr>
          <w:rFonts w:ascii="宋体" w:eastAsia="宋体" w:hAnsi="宋体" w:cs="宋体"/>
          <w:color w:val="000000"/>
          <w:kern w:val="2"/>
          <w:sz w:val="21"/>
        </w:rPr>
      </w:pPr>
      <w:r>
        <w:rPr>
          <w:rFonts w:ascii="宋体" w:eastAsia="宋体" w:hAnsi="宋体" w:cs="宋体" w:hint="eastAsia"/>
          <w:color w:val="000000"/>
          <w:sz w:val="21"/>
        </w:rPr>
        <w:t>（8）</w:t>
      </w:r>
      <w:r>
        <w:rPr>
          <w:rFonts w:ascii="宋体" w:eastAsia="宋体" w:hAnsi="宋体" w:cs="宋体" w:hint="eastAsia"/>
          <w:color w:val="000000"/>
          <w:kern w:val="2"/>
          <w:sz w:val="21"/>
        </w:rPr>
        <w:t>国家法律、行政法规和规章制度规定或合同约定的作为合同组成部分的其他文件</w:t>
      </w:r>
    </w:p>
    <w:p w:rsidR="00221BCB" w:rsidRDefault="00BE75A3">
      <w:pPr>
        <w:numPr>
          <w:ilvl w:val="0"/>
          <w:numId w:val="2"/>
        </w:numPr>
        <w:adjustRightInd w:val="0"/>
        <w:snapToGrid w:val="0"/>
        <w:spacing w:line="400" w:lineRule="exact"/>
        <w:ind w:firstLineChars="200" w:firstLine="402"/>
        <w:rPr>
          <w:rFonts w:ascii="宋体" w:hAnsi="宋体"/>
          <w:b/>
          <w:color w:val="000000"/>
          <w:szCs w:val="21"/>
        </w:rPr>
      </w:pPr>
      <w:r>
        <w:rPr>
          <w:rFonts w:ascii="宋体" w:hAnsi="宋体" w:hint="eastAsia"/>
          <w:b/>
          <w:color w:val="000000"/>
          <w:szCs w:val="21"/>
        </w:rPr>
        <w:t>合同生效</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本合同自</w:t>
      </w:r>
      <w:r>
        <w:rPr>
          <w:rFonts w:ascii="宋体" w:hAnsi="宋体" w:hint="eastAsia"/>
          <w:color w:val="000000"/>
          <w:szCs w:val="21"/>
          <w:u w:val="single"/>
        </w:rPr>
        <w:t xml:space="preserve">                             </w:t>
      </w:r>
      <w:r>
        <w:rPr>
          <w:rFonts w:ascii="宋体" w:hAnsi="宋体" w:hint="eastAsia"/>
          <w:color w:val="000000"/>
          <w:szCs w:val="21"/>
        </w:rPr>
        <w:t>生效。</w:t>
      </w:r>
    </w:p>
    <w:p w:rsidR="00221BCB" w:rsidRDefault="00BE75A3">
      <w:pPr>
        <w:numPr>
          <w:ilvl w:val="0"/>
          <w:numId w:val="2"/>
        </w:numPr>
        <w:adjustRightInd w:val="0"/>
        <w:snapToGrid w:val="0"/>
        <w:spacing w:line="400" w:lineRule="exact"/>
        <w:ind w:firstLineChars="200" w:firstLine="402"/>
        <w:rPr>
          <w:rFonts w:ascii="宋体" w:hAnsi="宋体"/>
          <w:b/>
          <w:color w:val="000000"/>
          <w:szCs w:val="21"/>
        </w:rPr>
      </w:pPr>
      <w:r>
        <w:rPr>
          <w:rFonts w:ascii="宋体" w:hAnsi="宋体" w:hint="eastAsia"/>
          <w:b/>
          <w:color w:val="000000"/>
          <w:szCs w:val="21"/>
        </w:rPr>
        <w:t>合同份数</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本合同一式</w:t>
      </w:r>
      <w:r>
        <w:rPr>
          <w:rFonts w:ascii="宋体" w:hAnsi="宋体" w:hint="eastAsia"/>
          <w:color w:val="000000"/>
          <w:szCs w:val="21"/>
          <w:u w:val="single"/>
        </w:rPr>
        <w:t xml:space="preserve">    </w:t>
      </w:r>
      <w:r>
        <w:rPr>
          <w:rFonts w:ascii="宋体" w:hAnsi="宋体" w:hint="eastAsia"/>
          <w:color w:val="000000"/>
          <w:szCs w:val="21"/>
        </w:rPr>
        <w:t>份，甲方执</w:t>
      </w:r>
      <w:r>
        <w:rPr>
          <w:rFonts w:ascii="宋体" w:hAnsi="宋体" w:hint="eastAsia"/>
          <w:color w:val="000000"/>
          <w:szCs w:val="21"/>
          <w:u w:val="single"/>
        </w:rPr>
        <w:t xml:space="preserve">    </w:t>
      </w:r>
      <w:r>
        <w:rPr>
          <w:rFonts w:ascii="宋体" w:hAnsi="宋体" w:hint="eastAsia"/>
          <w:color w:val="000000"/>
          <w:szCs w:val="21"/>
        </w:rPr>
        <w:t>份，乙方执</w:t>
      </w:r>
      <w:r>
        <w:rPr>
          <w:rFonts w:ascii="宋体" w:hAnsi="宋体" w:hint="eastAsia"/>
          <w:color w:val="000000"/>
          <w:szCs w:val="21"/>
          <w:u w:val="single"/>
        </w:rPr>
        <w:t xml:space="preserve">    </w:t>
      </w:r>
      <w:r>
        <w:rPr>
          <w:rFonts w:ascii="宋体" w:hAnsi="宋体" w:hint="eastAsia"/>
          <w:color w:val="000000"/>
          <w:szCs w:val="21"/>
        </w:rPr>
        <w:t>份，均具有同等法律效力。</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合同订立时间：</w:t>
      </w:r>
      <w:r>
        <w:rPr>
          <w:rFonts w:ascii="宋体" w:hAnsi="宋体" w:hint="eastAsia"/>
          <w:color w:val="000000"/>
          <w:szCs w:val="21"/>
          <w:u w:val="single"/>
        </w:rPr>
        <w:t xml:space="preserve">         </w:t>
      </w:r>
      <w:r>
        <w:rPr>
          <w:rFonts w:ascii="宋体" w:hAnsi="宋体" w:hint="eastAsia"/>
          <w:color w:val="000000"/>
          <w:szCs w:val="21"/>
        </w:rPr>
        <w:t>年</w:t>
      </w:r>
      <w:r>
        <w:rPr>
          <w:rFonts w:ascii="宋体" w:hAnsi="宋体" w:hint="eastAsia"/>
          <w:color w:val="000000"/>
          <w:szCs w:val="21"/>
          <w:u w:val="single"/>
        </w:rPr>
        <w:t xml:space="preserve">      </w:t>
      </w:r>
      <w:r>
        <w:rPr>
          <w:rFonts w:ascii="宋体" w:hAnsi="宋体" w:hint="eastAsia"/>
          <w:color w:val="000000"/>
          <w:szCs w:val="21"/>
        </w:rPr>
        <w:t>月</w:t>
      </w:r>
      <w:r>
        <w:rPr>
          <w:rFonts w:ascii="宋体" w:hAnsi="宋体" w:hint="eastAsia"/>
          <w:color w:val="000000"/>
          <w:szCs w:val="21"/>
          <w:u w:val="single"/>
        </w:rPr>
        <w:t xml:space="preserve">      </w:t>
      </w:r>
      <w:r>
        <w:rPr>
          <w:rFonts w:ascii="宋体" w:hAnsi="宋体" w:hint="eastAsia"/>
          <w:color w:val="000000"/>
          <w:szCs w:val="21"/>
        </w:rPr>
        <w:t>日</w:t>
      </w:r>
    </w:p>
    <w:p w:rsidR="00221BCB" w:rsidRDefault="00BE75A3">
      <w:pPr>
        <w:adjustRightInd w:val="0"/>
        <w:snapToGrid w:val="0"/>
        <w:spacing w:line="400" w:lineRule="exact"/>
        <w:ind w:firstLineChars="200" w:firstLine="400"/>
        <w:rPr>
          <w:rFonts w:ascii="宋体" w:hAnsi="宋体"/>
          <w:color w:val="000000"/>
          <w:szCs w:val="21"/>
        </w:rPr>
      </w:pPr>
      <w:r>
        <w:rPr>
          <w:rFonts w:ascii="宋体" w:hAnsi="宋体" w:hint="eastAsia"/>
          <w:color w:val="000000"/>
          <w:szCs w:val="21"/>
        </w:rPr>
        <w:t>合同订立地点：</w:t>
      </w:r>
      <w:r>
        <w:rPr>
          <w:rFonts w:ascii="宋体" w:hAnsi="宋体" w:hint="eastAsia"/>
          <w:color w:val="000000"/>
          <w:szCs w:val="21"/>
          <w:u w:val="single"/>
        </w:rPr>
        <w:t xml:space="preserve">                           </w:t>
      </w:r>
    </w:p>
    <w:p w:rsidR="00221BCB" w:rsidRDefault="00BE75A3">
      <w:pPr>
        <w:adjustRightInd w:val="0"/>
        <w:snapToGrid w:val="0"/>
        <w:spacing w:line="400" w:lineRule="exact"/>
        <w:ind w:firstLineChars="200" w:firstLine="400"/>
        <w:rPr>
          <w:color w:val="000000"/>
        </w:rPr>
      </w:pPr>
      <w:r>
        <w:rPr>
          <w:rFonts w:ascii="宋体" w:hAnsi="宋体" w:hint="eastAsia"/>
          <w:color w:val="000000"/>
          <w:szCs w:val="21"/>
        </w:rPr>
        <w:t>附件：具体标的及其技术要求和商务要求、联合协议、分包意向协议等。</w:t>
      </w:r>
    </w:p>
    <w:p w:rsidR="00221BCB" w:rsidRDefault="00221BCB">
      <w:pPr>
        <w:pStyle w:val="1"/>
        <w:spacing w:before="120" w:after="120" w:line="400" w:lineRule="exact"/>
      </w:pPr>
    </w:p>
    <w:p w:rsidR="00221BCB" w:rsidRDefault="00BE75A3">
      <w:pPr>
        <w:pStyle w:val="2"/>
        <w:spacing w:line="400" w:lineRule="exact"/>
        <w:rPr>
          <w:rFonts w:ascii="宋体" w:hAnsi="宋体"/>
          <w:b w:val="0"/>
          <w:bCs w:val="0"/>
          <w:color w:val="000000"/>
          <w:sz w:val="21"/>
          <w:szCs w:val="21"/>
        </w:rPr>
      </w:pPr>
      <w:r>
        <w:rPr>
          <w:color w:val="000000"/>
          <w:lang w:val="en"/>
        </w:rPr>
        <w:t xml:space="preserve">   </w:t>
      </w:r>
    </w:p>
    <w:p w:rsidR="00221BCB" w:rsidRDefault="00BE75A3">
      <w:pPr>
        <w:pStyle w:val="1"/>
        <w:spacing w:before="120" w:after="120"/>
      </w:pPr>
      <w:r>
        <w:rPr>
          <w:rFonts w:hint="eastAsia"/>
        </w:rPr>
        <w:br w:type="page"/>
      </w: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211"/>
        <w:gridCol w:w="2820"/>
        <w:gridCol w:w="2313"/>
        <w:gridCol w:w="2474"/>
      </w:tblGrid>
      <w:tr w:rsidR="00221BCB">
        <w:trPr>
          <w:trHeight w:val="490"/>
        </w:trPr>
        <w:tc>
          <w:tcPr>
            <w:tcW w:w="2562" w:type="pct"/>
            <w:gridSpan w:val="2"/>
            <w:tcBorders>
              <w:bottom w:val="single" w:sz="2" w:space="0" w:color="auto"/>
              <w:right w:val="single" w:sz="2" w:space="0" w:color="auto"/>
            </w:tcBorders>
            <w:vAlign w:val="center"/>
          </w:tcPr>
          <w:p w:rsidR="00221BCB" w:rsidRDefault="00BE75A3">
            <w:pPr>
              <w:adjustRightInd w:val="0"/>
              <w:snapToGrid w:val="0"/>
              <w:spacing w:line="300" w:lineRule="exact"/>
              <w:jc w:val="center"/>
              <w:rPr>
                <w:color w:val="000000"/>
              </w:rPr>
            </w:pPr>
            <w:r>
              <w:rPr>
                <w:color w:val="000000"/>
                <w:szCs w:val="21"/>
              </w:rPr>
              <w:lastRenderedPageBreak/>
              <w:t>甲方</w:t>
            </w:r>
            <w:r>
              <w:rPr>
                <w:rFonts w:hint="eastAsia"/>
                <w:color w:val="000000"/>
                <w:szCs w:val="21"/>
              </w:rPr>
              <w:t>（采购人</w:t>
            </w:r>
            <w:r>
              <w:rPr>
                <w:rFonts w:ascii="宋体" w:hAnsi="宋体" w:hint="eastAsia"/>
                <w:color w:val="000000"/>
                <w:szCs w:val="21"/>
              </w:rPr>
              <w:t>、受采购人委托签订合同的单位或</w:t>
            </w:r>
            <w:r>
              <w:rPr>
                <w:rFonts w:hint="eastAsia"/>
                <w:color w:val="000000"/>
                <w:szCs w:val="21"/>
              </w:rPr>
              <w:t>采购文件约定的合同甲方）</w:t>
            </w:r>
          </w:p>
        </w:tc>
        <w:tc>
          <w:tcPr>
            <w:tcW w:w="2437" w:type="pct"/>
            <w:gridSpan w:val="2"/>
            <w:tcBorders>
              <w:left w:val="single" w:sz="2" w:space="0" w:color="auto"/>
              <w:bottom w:val="single" w:sz="2" w:space="0" w:color="auto"/>
            </w:tcBorders>
            <w:vAlign w:val="center"/>
          </w:tcPr>
          <w:p w:rsidR="00221BCB" w:rsidRDefault="00BE75A3">
            <w:pPr>
              <w:adjustRightInd w:val="0"/>
              <w:snapToGrid w:val="0"/>
              <w:spacing w:line="300" w:lineRule="exact"/>
              <w:jc w:val="center"/>
              <w:rPr>
                <w:color w:val="000000"/>
              </w:rPr>
            </w:pPr>
            <w:r>
              <w:rPr>
                <w:color w:val="000000"/>
                <w:szCs w:val="21"/>
              </w:rPr>
              <w:t>乙方</w:t>
            </w:r>
            <w:r>
              <w:rPr>
                <w:rFonts w:hint="eastAsia"/>
                <w:color w:val="000000"/>
                <w:szCs w:val="21"/>
              </w:rPr>
              <w:t>（供应商）</w:t>
            </w:r>
          </w:p>
        </w:tc>
      </w:tr>
      <w:tr w:rsidR="00221BCB">
        <w:trPr>
          <w:trHeight w:val="917"/>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单位名称</w:t>
            </w:r>
            <w:r>
              <w:rPr>
                <w:rFonts w:hint="eastAsia"/>
                <w:color w:val="000000"/>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单位名称</w:t>
            </w:r>
            <w:r>
              <w:rPr>
                <w:rFonts w:hint="eastAsia"/>
                <w:color w:val="000000"/>
                <w:szCs w:val="21"/>
              </w:rPr>
              <w:t>（公章或合同章）</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1171"/>
        </w:trPr>
        <w:tc>
          <w:tcPr>
            <w:tcW w:w="1126" w:type="pct"/>
            <w:vMerge w:val="restart"/>
            <w:tcBorders>
              <w:top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法定代表人</w:t>
            </w:r>
          </w:p>
          <w:p w:rsidR="00221BCB" w:rsidRDefault="00BE75A3">
            <w:pPr>
              <w:adjustRightInd w:val="0"/>
              <w:snapToGrid w:val="0"/>
              <w:spacing w:line="300" w:lineRule="exact"/>
              <w:ind w:firstLineChars="48" w:firstLine="96"/>
              <w:jc w:val="center"/>
              <w:rPr>
                <w:color w:val="000000"/>
                <w:szCs w:val="21"/>
              </w:rPr>
            </w:pPr>
            <w:r>
              <w:rPr>
                <w:rFonts w:hint="eastAsia"/>
                <w:color w:val="000000"/>
                <w:szCs w:val="21"/>
              </w:rPr>
              <w:t>或其</w:t>
            </w:r>
            <w:r>
              <w:rPr>
                <w:color w:val="000000"/>
                <w:szCs w:val="21"/>
              </w:rPr>
              <w:t>委托代理人</w:t>
            </w:r>
            <w:r>
              <w:rPr>
                <w:rFonts w:hint="eastAsia"/>
                <w:color w:val="000000"/>
                <w:szCs w:val="21"/>
              </w:rPr>
              <w:t>（签章）</w:t>
            </w:r>
          </w:p>
        </w:tc>
        <w:tc>
          <w:tcPr>
            <w:tcW w:w="1436" w:type="pct"/>
            <w:vMerge w:val="restart"/>
            <w:tcBorders>
              <w:top w:val="single" w:sz="2" w:space="0" w:color="auto"/>
              <w:left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法定代表人</w:t>
            </w:r>
          </w:p>
          <w:p w:rsidR="00221BCB" w:rsidRDefault="00BE75A3">
            <w:pPr>
              <w:adjustRightInd w:val="0"/>
              <w:snapToGrid w:val="0"/>
              <w:spacing w:line="300" w:lineRule="exact"/>
              <w:jc w:val="center"/>
              <w:rPr>
                <w:color w:val="000000"/>
                <w:szCs w:val="21"/>
              </w:rPr>
            </w:pPr>
            <w:r>
              <w:rPr>
                <w:rFonts w:hint="eastAsia"/>
                <w:color w:val="000000"/>
                <w:szCs w:val="21"/>
              </w:rPr>
              <w:t>或其</w:t>
            </w:r>
            <w:r>
              <w:rPr>
                <w:color w:val="000000"/>
                <w:szCs w:val="21"/>
              </w:rPr>
              <w:t>委托代理人</w:t>
            </w:r>
            <w:r>
              <w:rPr>
                <w:rFonts w:hint="eastAsia"/>
                <w:color w:val="000000"/>
                <w:szCs w:val="21"/>
              </w:rPr>
              <w:t>（签章）</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zCs w:val="21"/>
              </w:rPr>
            </w:pPr>
          </w:p>
        </w:tc>
      </w:tr>
      <w:tr w:rsidR="00221BCB">
        <w:trPr>
          <w:trHeight w:val="483"/>
        </w:trPr>
        <w:tc>
          <w:tcPr>
            <w:tcW w:w="1126" w:type="pct"/>
            <w:vMerge/>
            <w:tcBorders>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436" w:type="pct"/>
            <w:vMerge/>
            <w:tcBorders>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拥有者性别</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住</w:t>
            </w:r>
            <w:r>
              <w:rPr>
                <w:rFonts w:hint="eastAsia"/>
                <w:color w:val="000000"/>
                <w:szCs w:val="21"/>
              </w:rPr>
              <w:t xml:space="preserve">  </w:t>
            </w:r>
            <w:r>
              <w:rPr>
                <w:rFonts w:hint="eastAsia"/>
                <w:color w:val="000000"/>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住</w:t>
            </w:r>
            <w:r>
              <w:rPr>
                <w:rFonts w:hint="eastAsia"/>
                <w:color w:val="000000"/>
                <w:szCs w:val="21"/>
              </w:rPr>
              <w:t xml:space="preserve">  </w:t>
            </w:r>
            <w:r>
              <w:rPr>
                <w:rFonts w:hint="eastAsia"/>
                <w:color w:val="000000"/>
                <w:szCs w:val="21"/>
              </w:rPr>
              <w:t>所</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联</w:t>
            </w:r>
            <w:r>
              <w:rPr>
                <w:color w:val="000000"/>
                <w:szCs w:val="21"/>
              </w:rPr>
              <w:t xml:space="preserve"> </w:t>
            </w:r>
            <w:r>
              <w:rPr>
                <w:color w:val="000000"/>
                <w:szCs w:val="21"/>
              </w:rPr>
              <w:t>系</w:t>
            </w:r>
            <w:r>
              <w:rPr>
                <w:color w:val="000000"/>
                <w:szCs w:val="21"/>
              </w:rPr>
              <w:t xml:space="preserve"> </w:t>
            </w:r>
            <w:r>
              <w:rPr>
                <w:color w:val="000000"/>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联</w:t>
            </w:r>
            <w:r>
              <w:rPr>
                <w:color w:val="000000"/>
                <w:szCs w:val="21"/>
              </w:rPr>
              <w:t xml:space="preserve"> </w:t>
            </w:r>
            <w:r>
              <w:rPr>
                <w:color w:val="000000"/>
                <w:szCs w:val="21"/>
              </w:rPr>
              <w:t>系</w:t>
            </w:r>
            <w:r>
              <w:rPr>
                <w:color w:val="000000"/>
                <w:szCs w:val="21"/>
              </w:rPr>
              <w:t xml:space="preserve"> </w:t>
            </w:r>
            <w:r>
              <w:rPr>
                <w:color w:val="000000"/>
                <w:szCs w:val="21"/>
              </w:rPr>
              <w:t>人</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联系电话</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通信地址</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邮政编码</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电子邮箱</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rFonts w:hint="eastAsia"/>
                <w:color w:val="000000"/>
                <w:szCs w:val="21"/>
              </w:rPr>
              <w:t>统一社会信用代码</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开户名称</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开户银行</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483"/>
        </w:trPr>
        <w:tc>
          <w:tcPr>
            <w:tcW w:w="1126" w:type="pct"/>
            <w:tcBorders>
              <w:top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21BCB" w:rsidRDefault="00221BCB">
            <w:pPr>
              <w:adjustRightInd w:val="0"/>
              <w:snapToGrid w:val="0"/>
              <w:spacing w:line="300" w:lineRule="exact"/>
              <w:jc w:val="center"/>
              <w:rPr>
                <w:color w:val="000000"/>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21BCB" w:rsidRDefault="00BE75A3">
            <w:pPr>
              <w:adjustRightInd w:val="0"/>
              <w:snapToGrid w:val="0"/>
              <w:spacing w:line="300" w:lineRule="exact"/>
              <w:jc w:val="center"/>
              <w:rPr>
                <w:color w:val="000000"/>
                <w:szCs w:val="21"/>
              </w:rPr>
            </w:pPr>
            <w:r>
              <w:rPr>
                <w:color w:val="000000"/>
                <w:szCs w:val="21"/>
              </w:rPr>
              <w:t>银行账号</w:t>
            </w:r>
          </w:p>
        </w:tc>
        <w:tc>
          <w:tcPr>
            <w:tcW w:w="1259" w:type="pct"/>
            <w:tcBorders>
              <w:top w:val="single" w:sz="2" w:space="0" w:color="auto"/>
              <w:left w:val="single" w:sz="2" w:space="0" w:color="auto"/>
              <w:bottom w:val="single" w:sz="2" w:space="0" w:color="auto"/>
            </w:tcBorders>
            <w:vAlign w:val="center"/>
          </w:tcPr>
          <w:p w:rsidR="00221BCB" w:rsidRDefault="00221BCB">
            <w:pPr>
              <w:adjustRightInd w:val="0"/>
              <w:snapToGrid w:val="0"/>
              <w:spacing w:line="300" w:lineRule="exact"/>
              <w:jc w:val="center"/>
              <w:rPr>
                <w:color w:val="000000"/>
                <w:spacing w:val="20"/>
                <w:szCs w:val="21"/>
              </w:rPr>
            </w:pPr>
          </w:p>
        </w:tc>
      </w:tr>
      <w:tr w:rsidR="00221BCB">
        <w:trPr>
          <w:trHeight w:val="586"/>
        </w:trPr>
        <w:tc>
          <w:tcPr>
            <w:tcW w:w="5000" w:type="pct"/>
            <w:gridSpan w:val="4"/>
            <w:tcBorders>
              <w:top w:val="single" w:sz="2" w:space="0" w:color="auto"/>
            </w:tcBorders>
            <w:vAlign w:val="center"/>
          </w:tcPr>
          <w:p w:rsidR="00221BCB" w:rsidRDefault="00BE75A3">
            <w:pPr>
              <w:pStyle w:val="a7"/>
              <w:adjustRightInd w:val="0"/>
              <w:snapToGrid w:val="0"/>
              <w:spacing w:beforeLines="50" w:before="120" w:after="0" w:line="360" w:lineRule="auto"/>
              <w:ind w:leftChars="0" w:left="0" w:firstLine="210"/>
              <w:jc w:val="left"/>
              <w:rPr>
                <w:color w:val="000000"/>
                <w:spacing w:val="20"/>
                <w:szCs w:val="21"/>
              </w:rPr>
            </w:pPr>
            <w:r>
              <w:rPr>
                <w:rFonts w:ascii="宋体" w:hAnsi="宋体" w:hint="eastAsia"/>
                <w:color w:val="000000"/>
                <w:szCs w:val="21"/>
              </w:rPr>
              <w:t>注：涉及联合体或其他合同主体的信息应按上表格式加列。</w:t>
            </w:r>
          </w:p>
        </w:tc>
      </w:tr>
    </w:tbl>
    <w:p w:rsidR="00221BCB" w:rsidRDefault="00BE75A3">
      <w:pPr>
        <w:pStyle w:val="2"/>
        <w:adjustRightInd w:val="0"/>
        <w:snapToGrid w:val="0"/>
        <w:spacing w:beforeLines="50" w:before="120"/>
        <w:jc w:val="center"/>
        <w:rPr>
          <w:rFonts w:ascii="黑体" w:eastAsia="黑体" w:hAnsi="黑体"/>
          <w:color w:val="000000"/>
          <w:sz w:val="28"/>
          <w:szCs w:val="28"/>
        </w:rPr>
      </w:pPr>
      <w:r>
        <w:rPr>
          <w:rFonts w:ascii="宋体" w:hAnsi="宋体"/>
          <w:color w:val="000000"/>
          <w:sz w:val="21"/>
          <w:szCs w:val="21"/>
          <w:u w:val="single"/>
        </w:rPr>
        <w:br w:type="page"/>
      </w:r>
      <w:bookmarkStart w:id="10" w:name="_Toc27624"/>
      <w:r>
        <w:rPr>
          <w:rFonts w:ascii="黑体" w:eastAsia="黑体" w:hAnsi="黑体" w:hint="eastAsia"/>
          <w:b w:val="0"/>
          <w:bCs w:val="0"/>
          <w:color w:val="000000"/>
          <w:sz w:val="28"/>
          <w:szCs w:val="28"/>
        </w:rPr>
        <w:lastRenderedPageBreak/>
        <w:t>第二节 政府采购合同通用条款</w:t>
      </w:r>
      <w:bookmarkEnd w:id="10"/>
    </w:p>
    <w:p w:rsidR="00221BCB" w:rsidRDefault="00BE75A3">
      <w:pPr>
        <w:tabs>
          <w:tab w:val="left" w:pos="8820"/>
          <w:tab w:val="left" w:pos="9345"/>
          <w:tab w:val="left" w:pos="9765"/>
        </w:tabs>
        <w:adjustRightInd w:val="0"/>
        <w:snapToGrid w:val="0"/>
        <w:spacing w:line="400" w:lineRule="exact"/>
        <w:jc w:val="left"/>
        <w:rPr>
          <w:rFonts w:ascii="宋体" w:hAnsi="宋体"/>
          <w:b/>
          <w:bCs/>
          <w:color w:val="000000"/>
          <w:sz w:val="24"/>
        </w:rPr>
      </w:pPr>
      <w:r>
        <w:rPr>
          <w:rFonts w:ascii="宋体" w:hAnsi="宋体" w:hint="eastAsia"/>
          <w:b/>
          <w:color w:val="000000"/>
          <w:sz w:val="24"/>
        </w:rPr>
        <w:t xml:space="preserve">1. </w:t>
      </w:r>
      <w:r>
        <w:rPr>
          <w:rFonts w:ascii="宋体" w:hAnsi="宋体" w:hint="eastAsia"/>
          <w:b/>
          <w:bCs/>
          <w:color w:val="000000"/>
          <w:sz w:val="24"/>
        </w:rPr>
        <w:t>定义</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1.1合同当事人</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（1）采购人（以下称甲方）是指使用财政性资金，通过政府采购方式向供应商购买货物及其相关服务的国家机关、事业单位、团体组织。</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（2）供应商（以下称乙方）是指参加政府采购活动并且中标（成交），向采购人提供合同约定的货物及其相关服务的法人、非法人组织或者自然人。</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（3）其他合同主体是指除采购人和供应商以外，</w:t>
      </w:r>
      <w:r>
        <w:rPr>
          <w:rFonts w:ascii="宋体" w:hAnsi="宋体" w:cs="宋体" w:hint="eastAsia"/>
          <w:bCs/>
          <w:color w:val="000000"/>
          <w:szCs w:val="21"/>
        </w:rPr>
        <w:t>依法参与合同缔结或履行，享有权利、承担义务的合同当事人</w:t>
      </w:r>
      <w:r>
        <w:rPr>
          <w:rFonts w:ascii="宋体" w:hAnsi="宋体" w:hint="eastAsia"/>
          <w:color w:val="000000"/>
          <w:szCs w:val="21"/>
        </w:rPr>
        <w:t>。</w:t>
      </w:r>
    </w:p>
    <w:p w:rsidR="00221BCB" w:rsidRDefault="00BE75A3">
      <w:pPr>
        <w:tabs>
          <w:tab w:val="left" w:pos="570"/>
          <w:tab w:val="left" w:pos="9240"/>
          <w:tab w:val="left" w:pos="9555"/>
        </w:tabs>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1.2本合同下列术语应解释为：</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（1）“合同”系指</w:t>
      </w:r>
      <w:r>
        <w:rPr>
          <w:rFonts w:ascii="宋体" w:hAnsi="宋体" w:cs="宋体" w:hint="eastAsia"/>
          <w:bCs/>
          <w:color w:val="000000"/>
          <w:szCs w:val="21"/>
        </w:rPr>
        <w:t>合同当事人意思表示达成一致的任何协议，包括签署的</w:t>
      </w:r>
      <w:r>
        <w:rPr>
          <w:rFonts w:ascii="宋体" w:hAnsi="宋体" w:hint="eastAsia"/>
          <w:color w:val="000000"/>
          <w:szCs w:val="21"/>
        </w:rPr>
        <w:t>政府采购合同协议书及其变更、补充协议，政府采购合同专用条款，政府采购合同通用条款，中标（成交）通知书，投标（响应）文件，采购文件，有关技术文件和图纸，以及</w:t>
      </w:r>
      <w:r>
        <w:rPr>
          <w:rFonts w:ascii="宋体" w:hAnsi="宋体" w:cs="宋体" w:hint="eastAsia"/>
          <w:color w:val="000000"/>
          <w:kern w:val="2"/>
          <w:sz w:val="21"/>
          <w:szCs w:val="21"/>
        </w:rPr>
        <w:t>国家法律、行政法规和规章制度规定或合同约定的作为合同组成部分的其他文件</w:t>
      </w:r>
      <w:r>
        <w:rPr>
          <w:rFonts w:ascii="宋体" w:hAnsi="宋体" w:hint="eastAsia"/>
          <w:color w:val="000000"/>
          <w:szCs w:val="21"/>
        </w:rPr>
        <w:t>。</w:t>
      </w:r>
    </w:p>
    <w:p w:rsidR="00221BCB" w:rsidRDefault="00BE75A3">
      <w:pPr>
        <w:tabs>
          <w:tab w:val="left" w:pos="570"/>
          <w:tab w:val="left" w:pos="9240"/>
          <w:tab w:val="left" w:pos="9555"/>
        </w:tabs>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（2）“合同价款”系指根据本合同规定乙方在全面履行合同义务后甲方应支付给乙方的价款。</w:t>
      </w:r>
    </w:p>
    <w:p w:rsidR="00221BCB" w:rsidRDefault="00BE75A3">
      <w:pPr>
        <w:tabs>
          <w:tab w:val="left" w:pos="570"/>
          <w:tab w:val="left" w:pos="9240"/>
          <w:tab w:val="left" w:pos="9555"/>
        </w:tabs>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（3）“货物”系指乙方根据本合同规定须向甲方提供的各种形态和种类的物品，包括原材料、设备、产品（包括软件）及相关的其备品备件、工具、手册及</w:t>
      </w:r>
      <w:r>
        <w:rPr>
          <w:rFonts w:ascii="宋体" w:hAnsi="宋体"/>
          <w:color w:val="000000"/>
          <w:szCs w:val="21"/>
          <w:lang w:val="en"/>
        </w:rPr>
        <w:t>其他</w:t>
      </w:r>
      <w:r>
        <w:rPr>
          <w:rFonts w:ascii="宋体" w:hAnsi="宋体" w:hint="eastAsia"/>
          <w:color w:val="000000"/>
          <w:szCs w:val="21"/>
        </w:rPr>
        <w:t>技术资料和材料等。</w:t>
      </w:r>
    </w:p>
    <w:p w:rsidR="00221BCB" w:rsidRDefault="00BE75A3">
      <w:pPr>
        <w:adjustRightInd w:val="0"/>
        <w:snapToGrid w:val="0"/>
        <w:spacing w:line="400" w:lineRule="exact"/>
        <w:ind w:firstLineChars="200" w:firstLine="400"/>
        <w:jc w:val="left"/>
        <w:rPr>
          <w:rFonts w:ascii="宋体" w:hAnsi="宋体"/>
          <w:color w:val="000000"/>
          <w:szCs w:val="21"/>
          <w:highlight w:val="yellow"/>
        </w:rPr>
      </w:pPr>
      <w:r>
        <w:rPr>
          <w:rFonts w:ascii="宋体" w:hAnsi="宋体" w:hint="eastAsia"/>
          <w:color w:val="000000"/>
          <w:szCs w:val="21"/>
        </w:rPr>
        <w:t>（4）“相关服务”系指根据合同规定，乙方应提供的与货物有关的技术、管理和</w:t>
      </w:r>
      <w:r>
        <w:rPr>
          <w:rFonts w:ascii="宋体" w:hAnsi="宋体"/>
          <w:color w:val="000000"/>
          <w:szCs w:val="21"/>
          <w:lang w:val="en"/>
        </w:rPr>
        <w:t>其他</w:t>
      </w:r>
      <w:r>
        <w:rPr>
          <w:rFonts w:ascii="宋体" w:hAnsi="宋体" w:hint="eastAsia"/>
          <w:color w:val="000000"/>
          <w:szCs w:val="21"/>
        </w:rPr>
        <w:t>服务，包括但不限于：管理和质量保证、运输、保险、检验、现场准备、安装、集成、调试、培训、维修、废弃处置、技术支持等以及合同中规定乙方应承担的</w:t>
      </w:r>
      <w:r>
        <w:rPr>
          <w:rFonts w:ascii="宋体" w:hAnsi="宋体"/>
          <w:color w:val="000000"/>
          <w:szCs w:val="21"/>
          <w:lang w:val="en"/>
        </w:rPr>
        <w:t>其他</w:t>
      </w:r>
      <w:r>
        <w:rPr>
          <w:rFonts w:ascii="宋体" w:hAnsi="宋体" w:hint="eastAsia"/>
          <w:color w:val="000000"/>
          <w:szCs w:val="21"/>
        </w:rPr>
        <w:t>义务。</w:t>
      </w:r>
    </w:p>
    <w:p w:rsidR="00221BCB" w:rsidRDefault="00BE75A3">
      <w:pPr>
        <w:adjustRightInd w:val="0"/>
        <w:snapToGrid w:val="0"/>
        <w:spacing w:line="400" w:lineRule="exact"/>
        <w:ind w:firstLineChars="200" w:firstLine="400"/>
        <w:jc w:val="left"/>
        <w:rPr>
          <w:rFonts w:ascii="宋体" w:hAnsi="宋体"/>
          <w:color w:val="000000"/>
          <w:szCs w:val="21"/>
          <w:highlight w:val="yellow"/>
        </w:rPr>
      </w:pPr>
      <w:r>
        <w:rPr>
          <w:rFonts w:ascii="宋体" w:hAnsi="宋体" w:hint="eastAsia"/>
          <w:color w:val="000000"/>
          <w:szCs w:val="21"/>
        </w:rPr>
        <w:t>（5）“分包”系指中标（成交）供应商按采购文件、投标（响应）文件的规定，根据分包意向协议，将中标（成交）项目中的部分履约内容，分给具有相应资质条件的供应商履行合同的行为。</w:t>
      </w:r>
    </w:p>
    <w:p w:rsidR="00221BCB" w:rsidRDefault="00BE75A3">
      <w:pPr>
        <w:tabs>
          <w:tab w:val="left" w:pos="570"/>
          <w:tab w:val="left" w:pos="9240"/>
          <w:tab w:val="left" w:pos="9555"/>
        </w:tabs>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宋体" w:hAnsi="宋体" w:hint="eastAsia"/>
          <w:b/>
          <w:bCs/>
          <w:color w:val="000000"/>
          <w:szCs w:val="21"/>
        </w:rPr>
        <w:t>政府采购合同专用条款</w:t>
      </w:r>
      <w:r>
        <w:rPr>
          <w:rFonts w:ascii="宋体" w:hAnsi="宋体" w:hint="eastAsia"/>
          <w:color w:val="000000"/>
          <w:szCs w:val="21"/>
        </w:rPr>
        <w:t>】。</w:t>
      </w:r>
    </w:p>
    <w:p w:rsidR="00221BCB" w:rsidRDefault="00BE75A3">
      <w:pPr>
        <w:tabs>
          <w:tab w:val="left" w:pos="570"/>
          <w:tab w:val="left" w:pos="9240"/>
          <w:tab w:val="left" w:pos="9555"/>
        </w:tabs>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（7）其他术语解释，见【</w:t>
      </w:r>
      <w:r>
        <w:rPr>
          <w:rFonts w:ascii="宋体" w:hAnsi="宋体" w:hint="eastAsia"/>
          <w:b/>
          <w:bCs/>
          <w:color w:val="000000"/>
          <w:szCs w:val="21"/>
        </w:rPr>
        <w:t>政府采购合同专用条款</w:t>
      </w:r>
      <w:r>
        <w:rPr>
          <w:rFonts w:ascii="宋体" w:hAnsi="宋体" w:hint="eastAsia"/>
          <w:color w:val="000000"/>
          <w:szCs w:val="21"/>
        </w:rPr>
        <w:t>】。</w:t>
      </w:r>
    </w:p>
    <w:p w:rsidR="00221BCB" w:rsidRDefault="00BE75A3">
      <w:pPr>
        <w:numPr>
          <w:ilvl w:val="0"/>
          <w:numId w:val="5"/>
        </w:numPr>
        <w:autoSpaceDE w:val="0"/>
        <w:autoSpaceDN w:val="0"/>
        <w:adjustRightInd w:val="0"/>
        <w:snapToGrid w:val="0"/>
        <w:spacing w:line="400" w:lineRule="exact"/>
        <w:jc w:val="left"/>
        <w:rPr>
          <w:rFonts w:ascii="宋体" w:hAnsi="宋体"/>
          <w:b/>
          <w:bCs/>
          <w:color w:val="000000"/>
          <w:sz w:val="24"/>
        </w:rPr>
      </w:pPr>
      <w:r>
        <w:rPr>
          <w:rFonts w:ascii="宋体" w:hAnsi="宋体" w:hint="eastAsia"/>
          <w:b/>
          <w:color w:val="000000"/>
          <w:sz w:val="24"/>
        </w:rPr>
        <w:t>合同标的及金额</w:t>
      </w:r>
    </w:p>
    <w:p w:rsidR="00221BCB" w:rsidRDefault="00BE75A3">
      <w:pPr>
        <w:autoSpaceDE w:val="0"/>
        <w:autoSpaceDN w:val="0"/>
        <w:adjustRightInd w:val="0"/>
        <w:snapToGrid w:val="0"/>
        <w:spacing w:line="400" w:lineRule="exact"/>
        <w:ind w:firstLineChars="200" w:firstLine="400"/>
        <w:jc w:val="left"/>
        <w:rPr>
          <w:rFonts w:ascii="宋体" w:hAnsi="宋体"/>
          <w:b/>
          <w:bCs/>
          <w:i/>
          <w:iCs/>
          <w:color w:val="000000"/>
          <w:szCs w:val="21"/>
        </w:rPr>
      </w:pPr>
      <w:r>
        <w:rPr>
          <w:rFonts w:ascii="宋体" w:hAnsi="宋体" w:hint="eastAsia"/>
          <w:color w:val="000000"/>
          <w:szCs w:val="21"/>
        </w:rPr>
        <w:t>2.1 合同标的及金额应与中标（成交）结果一致。乙方为履行本合同而发生的所有费用均应包含在合同价款中，甲方不再另行支付</w:t>
      </w:r>
      <w:r>
        <w:rPr>
          <w:rFonts w:ascii="宋体" w:hAnsi="宋体"/>
          <w:color w:val="000000"/>
          <w:szCs w:val="21"/>
          <w:lang w:val="en"/>
        </w:rPr>
        <w:t>其他</w:t>
      </w:r>
      <w:r>
        <w:rPr>
          <w:rFonts w:ascii="宋体" w:hAnsi="宋体" w:hint="eastAsia"/>
          <w:color w:val="000000"/>
          <w:szCs w:val="21"/>
        </w:rPr>
        <w:t>任何费用。</w:t>
      </w:r>
    </w:p>
    <w:p w:rsidR="00221BCB" w:rsidRDefault="00BE75A3">
      <w:pPr>
        <w:adjustRightInd w:val="0"/>
        <w:snapToGrid w:val="0"/>
        <w:spacing w:line="400" w:lineRule="exact"/>
        <w:jc w:val="left"/>
        <w:rPr>
          <w:rFonts w:ascii="宋体" w:hAnsi="宋体"/>
          <w:b/>
          <w:color w:val="000000"/>
          <w:sz w:val="24"/>
        </w:rPr>
      </w:pPr>
      <w:r>
        <w:rPr>
          <w:rFonts w:ascii="宋体" w:hAnsi="宋体" w:hint="eastAsia"/>
          <w:b/>
          <w:color w:val="000000"/>
          <w:sz w:val="24"/>
        </w:rPr>
        <w:t>3. 履行合同的时间、地点和方式</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3.1 </w:t>
      </w:r>
      <w:r>
        <w:rPr>
          <w:rFonts w:ascii="宋体" w:hAnsi="宋体" w:cs="宋体" w:hint="eastAsia"/>
          <w:color w:val="000000"/>
          <w:szCs w:val="21"/>
        </w:rPr>
        <w:t>乙方应当在约定的时间、地点，按照约定方式履行合同。</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4. 甲方的权利和义务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lastRenderedPageBreak/>
        <w:t>4.1</w:t>
      </w:r>
      <w:r>
        <w:rPr>
          <w:rFonts w:ascii="宋体" w:hAnsi="宋体"/>
          <w:color w:val="000000"/>
          <w:szCs w:val="21"/>
        </w:rPr>
        <w:t xml:space="preserve"> 签署合同后，甲方</w:t>
      </w:r>
      <w:r>
        <w:rPr>
          <w:rFonts w:ascii="宋体" w:hAnsi="宋体" w:hint="eastAsia"/>
          <w:color w:val="000000"/>
          <w:szCs w:val="21"/>
        </w:rPr>
        <w:t>应</w:t>
      </w:r>
      <w:r>
        <w:rPr>
          <w:rFonts w:ascii="宋体" w:hAnsi="宋体"/>
          <w:color w:val="000000"/>
          <w:szCs w:val="21"/>
        </w:rPr>
        <w:t>确定</w:t>
      </w:r>
      <w:r>
        <w:rPr>
          <w:rFonts w:ascii="宋体" w:hAnsi="宋体" w:hint="eastAsia"/>
          <w:color w:val="000000"/>
          <w:szCs w:val="21"/>
        </w:rPr>
        <w:t>项目负责人（或项目联系人）</w:t>
      </w:r>
      <w:r>
        <w:rPr>
          <w:rFonts w:ascii="宋体" w:hAnsi="宋体"/>
          <w:color w:val="000000"/>
          <w:szCs w:val="21"/>
        </w:rPr>
        <w:t>，负责与本合同有关的事务。</w:t>
      </w:r>
      <w:r>
        <w:rPr>
          <w:rFonts w:ascii="宋体" w:hAnsi="宋体" w:hint="eastAsia"/>
          <w:color w:val="000000"/>
          <w:szCs w:val="21"/>
        </w:rPr>
        <w:t>甲方有权对乙方的履约行为进行检查，并</w:t>
      </w:r>
      <w:r>
        <w:rPr>
          <w:rFonts w:ascii="宋体" w:hAnsi="宋体"/>
          <w:color w:val="000000"/>
          <w:szCs w:val="21"/>
        </w:rPr>
        <w:t>及时确认乙方提交的事项</w:t>
      </w:r>
      <w:r>
        <w:rPr>
          <w:rFonts w:ascii="宋体" w:hAnsi="宋体" w:hint="eastAsia"/>
          <w:color w:val="000000"/>
          <w:szCs w:val="21"/>
        </w:rPr>
        <w:t>。甲方应当</w:t>
      </w:r>
      <w:r>
        <w:rPr>
          <w:rFonts w:ascii="宋体" w:hAnsi="宋体"/>
          <w:color w:val="000000"/>
          <w:szCs w:val="21"/>
        </w:rPr>
        <w:t>配合乙方完成</w:t>
      </w:r>
      <w:r>
        <w:rPr>
          <w:rFonts w:ascii="宋体" w:hAnsi="宋体" w:hint="eastAsia"/>
          <w:color w:val="000000"/>
          <w:szCs w:val="21"/>
        </w:rPr>
        <w:t>相关项目</w:t>
      </w:r>
      <w:r>
        <w:rPr>
          <w:rFonts w:ascii="宋体" w:hAnsi="宋体"/>
          <w:color w:val="000000"/>
          <w:szCs w:val="21"/>
        </w:rPr>
        <w:t>实施工作。</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4.2 </w:t>
      </w:r>
      <w:r>
        <w:rPr>
          <w:rFonts w:ascii="宋体" w:hAnsi="宋体"/>
          <w:color w:val="000000"/>
          <w:szCs w:val="21"/>
        </w:rPr>
        <w:t>甲方有权要求乙方按时提交各阶段有关</w:t>
      </w:r>
      <w:r>
        <w:rPr>
          <w:rFonts w:ascii="宋体" w:hAnsi="宋体" w:hint="eastAsia"/>
          <w:color w:val="000000"/>
          <w:szCs w:val="21"/>
        </w:rPr>
        <w:t>安排计划</w:t>
      </w:r>
      <w:r>
        <w:rPr>
          <w:rFonts w:ascii="宋体" w:hAnsi="宋体"/>
          <w:color w:val="000000"/>
          <w:szCs w:val="21"/>
        </w:rPr>
        <w:t>，并有权</w:t>
      </w:r>
      <w:r>
        <w:rPr>
          <w:rFonts w:ascii="宋体" w:hAnsi="宋体" w:hint="eastAsia"/>
          <w:color w:val="000000"/>
          <w:szCs w:val="21"/>
        </w:rPr>
        <w:t>定期核对乙方提供货物数量、规格、质量等内容。甲方</w:t>
      </w:r>
      <w:r>
        <w:rPr>
          <w:rFonts w:ascii="宋体" w:hAnsi="宋体"/>
          <w:color w:val="000000"/>
          <w:szCs w:val="21"/>
        </w:rPr>
        <w:t>有权督促乙方工作并要求乙方</w:t>
      </w:r>
      <w:r>
        <w:rPr>
          <w:rFonts w:ascii="宋体" w:hAnsi="宋体" w:hint="eastAsia"/>
          <w:color w:val="000000"/>
          <w:szCs w:val="21"/>
        </w:rPr>
        <w:t>更</w:t>
      </w:r>
      <w:r>
        <w:rPr>
          <w:rFonts w:ascii="宋体" w:hAnsi="宋体"/>
          <w:color w:val="000000"/>
          <w:szCs w:val="21"/>
        </w:rPr>
        <w:t>换不符合要求的</w:t>
      </w:r>
      <w:r>
        <w:rPr>
          <w:rFonts w:ascii="宋体" w:hAnsi="宋体" w:hint="eastAsia"/>
          <w:color w:val="000000"/>
          <w:szCs w:val="21"/>
        </w:rPr>
        <w:t>货物</w:t>
      </w:r>
      <w:r>
        <w:rPr>
          <w:rFonts w:ascii="宋体" w:hAnsi="宋体"/>
          <w:color w:val="000000"/>
          <w:szCs w:val="21"/>
        </w:rPr>
        <w:t>。</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4.</w:t>
      </w:r>
      <w:r>
        <w:rPr>
          <w:rFonts w:ascii="宋体" w:hAnsi="宋体"/>
          <w:color w:val="000000"/>
          <w:szCs w:val="21"/>
        </w:rPr>
        <w:t>3</w:t>
      </w:r>
      <w:r>
        <w:rPr>
          <w:rFonts w:ascii="宋体" w:hAnsi="宋体" w:hint="eastAsia"/>
          <w:color w:val="000000"/>
          <w:szCs w:val="21"/>
        </w:rPr>
        <w:t xml:space="preserve"> </w:t>
      </w:r>
      <w:r>
        <w:rPr>
          <w:rFonts w:ascii="宋体" w:hAnsi="宋体"/>
          <w:color w:val="000000"/>
          <w:szCs w:val="21"/>
        </w:rPr>
        <w:t>甲方</w:t>
      </w:r>
      <w:r>
        <w:rPr>
          <w:rFonts w:ascii="宋体" w:hAnsi="宋体" w:hint="eastAsia"/>
          <w:color w:val="000000"/>
          <w:szCs w:val="21"/>
        </w:rPr>
        <w:t>有权要求乙方对缺陷部分予以修复，并按合同约定享有货物保修及其他合同约定的权利。</w:t>
      </w:r>
    </w:p>
    <w:p w:rsidR="00221BCB" w:rsidRDefault="00BE75A3">
      <w:pPr>
        <w:snapToGrid w:val="0"/>
        <w:spacing w:line="400" w:lineRule="exact"/>
        <w:ind w:firstLineChars="200" w:firstLine="400"/>
        <w:rPr>
          <w:rFonts w:eastAsia="华文楷体"/>
          <w:color w:val="000000"/>
        </w:rPr>
      </w:pPr>
      <w:r>
        <w:rPr>
          <w:rFonts w:ascii="宋体" w:hAnsi="宋体"/>
          <w:color w:val="000000"/>
          <w:szCs w:val="21"/>
        </w:rPr>
        <w:t>4.4 甲方应当按照合同约定及时对交付的货物进行验收</w:t>
      </w:r>
      <w:r>
        <w:rPr>
          <w:rFonts w:ascii="宋体" w:hAnsi="宋体" w:hint="eastAsia"/>
          <w:color w:val="000000"/>
          <w:szCs w:val="21"/>
        </w:rPr>
        <w:t>，</w:t>
      </w:r>
      <w:r>
        <w:rPr>
          <w:rFonts w:ascii="宋体" w:hAnsi="宋体" w:cs="宋体" w:hint="eastAsia"/>
          <w:color w:val="000000"/>
          <w:szCs w:val="21"/>
        </w:rPr>
        <w:t>未</w:t>
      </w:r>
      <w:r>
        <w:rPr>
          <w:rFonts w:ascii="宋体" w:hAnsi="宋体" w:hint="eastAsia"/>
          <w:color w:val="000000"/>
          <w:szCs w:val="21"/>
        </w:rPr>
        <w:t>在</w:t>
      </w:r>
      <w:r>
        <w:rPr>
          <w:rFonts w:ascii="宋体" w:hAnsi="宋体" w:cs="宋体" w:hint="eastAsia"/>
          <w:b/>
          <w:bCs/>
          <w:color w:val="000000"/>
          <w:szCs w:val="21"/>
        </w:rPr>
        <w:t>【政府采购合同专用条款】</w:t>
      </w:r>
      <w:r>
        <w:rPr>
          <w:rFonts w:ascii="宋体" w:hAnsi="宋体" w:cs="宋体" w:hint="eastAsia"/>
          <w:color w:val="000000"/>
          <w:szCs w:val="21"/>
        </w:rPr>
        <w:t>约定的期限内对乙方履约提出任何异议或者向乙方作出任何说明的，</w:t>
      </w:r>
      <w:r>
        <w:rPr>
          <w:rFonts w:ascii="宋体" w:hAnsi="宋体" w:hint="eastAsia"/>
          <w:color w:val="000000"/>
          <w:szCs w:val="21"/>
        </w:rPr>
        <w:t>视为验收通过。</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color w:val="000000"/>
          <w:szCs w:val="21"/>
        </w:rPr>
        <w:t>4</w:t>
      </w:r>
      <w:r>
        <w:rPr>
          <w:rFonts w:ascii="宋体" w:hAnsi="宋体" w:hint="eastAsia"/>
          <w:color w:val="000000"/>
          <w:szCs w:val="21"/>
        </w:rPr>
        <w:t>.</w:t>
      </w:r>
      <w:r>
        <w:rPr>
          <w:rFonts w:ascii="宋体" w:hAnsi="宋体"/>
          <w:color w:val="000000"/>
          <w:szCs w:val="21"/>
        </w:rPr>
        <w:t xml:space="preserve">5 </w:t>
      </w:r>
      <w:r>
        <w:rPr>
          <w:rFonts w:ascii="宋体" w:hAnsi="宋体" w:hint="eastAsia"/>
          <w:color w:val="000000"/>
          <w:szCs w:val="21"/>
        </w:rPr>
        <w:t>甲方应当根据合同约定及时向乙方支付合同价款</w:t>
      </w:r>
      <w:r>
        <w:rPr>
          <w:rFonts w:ascii="宋体" w:hAnsi="宋体"/>
          <w:color w:val="000000"/>
          <w:szCs w:val="21"/>
        </w:rPr>
        <w:t>，不得以内部人员变更、履行内部付款流程等为由，拒绝或迟延支付。</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4.6</w:t>
      </w:r>
      <w:r>
        <w:rPr>
          <w:rFonts w:ascii="宋体" w:hAnsi="宋体"/>
          <w:color w:val="000000"/>
          <w:szCs w:val="21"/>
        </w:rPr>
        <w:t xml:space="preserve"> </w:t>
      </w:r>
      <w:r>
        <w:rPr>
          <w:rFonts w:ascii="宋体" w:hAnsi="宋体" w:hint="eastAsia"/>
          <w:color w:val="000000"/>
          <w:szCs w:val="21"/>
        </w:rPr>
        <w:t>国家法律法规规定及</w:t>
      </w:r>
      <w:r>
        <w:rPr>
          <w:rFonts w:ascii="宋体" w:hAnsi="宋体" w:cs="宋体" w:hint="eastAsia"/>
          <w:b/>
          <w:bCs/>
          <w:color w:val="000000"/>
          <w:szCs w:val="21"/>
        </w:rPr>
        <w:t>【政府采购合同专用条款】</w:t>
      </w:r>
      <w:r>
        <w:rPr>
          <w:rFonts w:ascii="宋体" w:hAnsi="宋体" w:hint="eastAsia"/>
          <w:color w:val="000000"/>
          <w:szCs w:val="21"/>
        </w:rPr>
        <w:t>约定应由甲方承担的其他义务和责任。</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5. 乙方的权利和义务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5.1 </w:t>
      </w:r>
      <w:r>
        <w:rPr>
          <w:rFonts w:ascii="宋体" w:hAnsi="宋体"/>
          <w:color w:val="000000"/>
          <w:szCs w:val="21"/>
        </w:rPr>
        <w:t>签署合同后，乙方</w:t>
      </w:r>
      <w:r>
        <w:rPr>
          <w:rFonts w:ascii="宋体" w:hAnsi="宋体" w:hint="eastAsia"/>
          <w:color w:val="000000"/>
          <w:szCs w:val="21"/>
        </w:rPr>
        <w:t>应</w:t>
      </w:r>
      <w:r>
        <w:rPr>
          <w:rFonts w:ascii="宋体" w:hAnsi="宋体"/>
          <w:color w:val="000000"/>
          <w:szCs w:val="21"/>
        </w:rPr>
        <w:t>确定</w:t>
      </w:r>
      <w:r>
        <w:rPr>
          <w:rFonts w:ascii="宋体" w:hAnsi="宋体" w:hint="eastAsia"/>
          <w:color w:val="000000"/>
          <w:szCs w:val="21"/>
        </w:rPr>
        <w:t>项目负责人（或项目联系人）</w:t>
      </w:r>
      <w:r>
        <w:rPr>
          <w:rFonts w:ascii="宋体" w:hAnsi="宋体"/>
          <w:color w:val="000000"/>
          <w:szCs w:val="21"/>
        </w:rPr>
        <w:t>，负责与本合同有关的事务。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5.</w:t>
      </w:r>
      <w:r>
        <w:rPr>
          <w:rFonts w:ascii="宋体" w:hAnsi="宋体"/>
          <w:color w:val="000000"/>
          <w:szCs w:val="21"/>
        </w:rPr>
        <w:t>2 乙方应按照合同要求</w:t>
      </w:r>
      <w:r>
        <w:rPr>
          <w:rFonts w:ascii="宋体" w:hAnsi="宋体" w:hint="eastAsia"/>
          <w:color w:val="000000"/>
          <w:szCs w:val="21"/>
        </w:rPr>
        <w:t>履约</w:t>
      </w:r>
      <w:r>
        <w:rPr>
          <w:rFonts w:ascii="宋体" w:hAnsi="宋体"/>
          <w:color w:val="000000"/>
          <w:szCs w:val="21"/>
        </w:rPr>
        <w:t>，充分合理安排，确保</w:t>
      </w:r>
      <w:r>
        <w:rPr>
          <w:rFonts w:ascii="宋体" w:hAnsi="宋体" w:hint="eastAsia"/>
          <w:color w:val="000000"/>
          <w:szCs w:val="21"/>
        </w:rPr>
        <w:t>提供的货物及相关服务符合合同有关</w:t>
      </w:r>
      <w:r>
        <w:rPr>
          <w:rFonts w:ascii="宋体" w:hAnsi="宋体"/>
          <w:color w:val="000000"/>
          <w:szCs w:val="21"/>
        </w:rPr>
        <w:t>要求</w:t>
      </w:r>
      <w:r>
        <w:rPr>
          <w:rFonts w:ascii="宋体" w:hAnsi="宋体" w:hint="eastAsia"/>
          <w:color w:val="000000"/>
          <w:szCs w:val="21"/>
        </w:rPr>
        <w:t>。接受项目行业管理部门及政府有关部门的指导，配合甲方的履约检查及验收，并</w:t>
      </w:r>
      <w:r>
        <w:rPr>
          <w:rFonts w:ascii="宋体" w:hAnsi="宋体"/>
          <w:color w:val="000000"/>
          <w:szCs w:val="21"/>
        </w:rPr>
        <w:t>负责项目实施过程中的所有协调工作。</w:t>
      </w:r>
    </w:p>
    <w:p w:rsidR="00221BCB" w:rsidRDefault="00BE75A3">
      <w:pPr>
        <w:pStyle w:val="a5"/>
        <w:spacing w:after="0" w:line="400" w:lineRule="exact"/>
        <w:ind w:left="400" w:firstLineChars="176" w:firstLine="352"/>
        <w:rPr>
          <w:rFonts w:ascii="宋体" w:hAnsi="宋体" w:cs="宋体"/>
          <w:color w:val="000000"/>
          <w:szCs w:val="21"/>
        </w:rPr>
      </w:pPr>
      <w:r>
        <w:rPr>
          <w:rFonts w:ascii="宋体" w:hAnsi="宋体" w:hint="eastAsia"/>
          <w:color w:val="000000"/>
          <w:szCs w:val="21"/>
        </w:rPr>
        <w:t>5.</w:t>
      </w:r>
      <w:r>
        <w:rPr>
          <w:rFonts w:ascii="宋体" w:hAnsi="宋体"/>
          <w:color w:val="000000"/>
          <w:szCs w:val="21"/>
        </w:rPr>
        <w:t>3</w:t>
      </w:r>
      <w:r>
        <w:rPr>
          <w:rFonts w:ascii="宋体" w:hAnsi="宋体" w:hint="eastAsia"/>
          <w:color w:val="000000"/>
          <w:szCs w:val="21"/>
        </w:rPr>
        <w:t>乙方有权</w:t>
      </w:r>
      <w:r>
        <w:rPr>
          <w:rFonts w:ascii="宋体" w:hAnsi="宋体" w:cs="宋体" w:hint="eastAsia"/>
          <w:color w:val="000000"/>
          <w:szCs w:val="21"/>
        </w:rPr>
        <w:t>根据合同约定向甲方收取合同价款。</w:t>
      </w:r>
    </w:p>
    <w:p w:rsidR="00221BCB" w:rsidRDefault="00BE75A3">
      <w:pPr>
        <w:pStyle w:val="a5"/>
        <w:spacing w:after="0" w:line="400" w:lineRule="exact"/>
        <w:ind w:left="400" w:firstLineChars="176" w:firstLine="352"/>
        <w:rPr>
          <w:rFonts w:ascii="宋体" w:hAnsi="宋体" w:cs="宋体"/>
          <w:color w:val="000000"/>
          <w:szCs w:val="21"/>
        </w:rPr>
      </w:pPr>
      <w:r>
        <w:rPr>
          <w:rFonts w:ascii="宋体" w:hAnsi="宋体" w:hint="eastAsia"/>
          <w:color w:val="000000"/>
          <w:szCs w:val="21"/>
        </w:rPr>
        <w:t>5.</w:t>
      </w:r>
      <w:r>
        <w:rPr>
          <w:rFonts w:ascii="宋体" w:hAnsi="宋体"/>
          <w:color w:val="000000"/>
          <w:szCs w:val="21"/>
        </w:rPr>
        <w:t>4</w:t>
      </w:r>
      <w:r>
        <w:rPr>
          <w:rFonts w:ascii="宋体" w:hAnsi="宋体" w:cs="宋体" w:hint="eastAsia"/>
          <w:color w:val="000000"/>
          <w:szCs w:val="21"/>
        </w:rPr>
        <w:t>国家法律法规规定</w:t>
      </w:r>
      <w:r>
        <w:rPr>
          <w:rFonts w:ascii="宋体" w:hAnsi="宋体" w:hint="eastAsia"/>
          <w:color w:val="000000"/>
          <w:szCs w:val="21"/>
        </w:rPr>
        <w:t>及</w:t>
      </w:r>
      <w:r>
        <w:rPr>
          <w:rFonts w:ascii="宋体" w:hAnsi="宋体" w:cs="宋体" w:hint="eastAsia"/>
          <w:b/>
          <w:bCs/>
          <w:color w:val="000000"/>
          <w:szCs w:val="21"/>
        </w:rPr>
        <w:t>【政府采购合同专用条款】</w:t>
      </w:r>
      <w:r>
        <w:rPr>
          <w:rFonts w:ascii="宋体" w:hAnsi="宋体" w:cs="宋体" w:hint="eastAsia"/>
          <w:color w:val="000000"/>
          <w:szCs w:val="21"/>
        </w:rPr>
        <w:t>约定应由乙方承担的其他义务和责任。</w:t>
      </w:r>
    </w:p>
    <w:p w:rsidR="00221BCB" w:rsidRDefault="00BE75A3">
      <w:pPr>
        <w:numPr>
          <w:ilvl w:val="0"/>
          <w:numId w:val="6"/>
        </w:num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合同履行</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6.1 甲乙双方应当按照</w:t>
      </w:r>
      <w:r>
        <w:rPr>
          <w:rFonts w:ascii="宋体" w:hAnsi="宋体" w:cs="宋体" w:hint="eastAsia"/>
          <w:b/>
          <w:bCs/>
          <w:color w:val="000000"/>
          <w:szCs w:val="21"/>
        </w:rPr>
        <w:t>【政府采购合同专用条款】</w:t>
      </w:r>
      <w:r>
        <w:rPr>
          <w:rFonts w:ascii="宋体" w:hAnsi="宋体" w:hint="eastAsia"/>
          <w:color w:val="000000"/>
          <w:szCs w:val="21"/>
        </w:rPr>
        <w:t>约定顺序履行合同义务；如果没有先后顺序的，应当同时履行。</w:t>
      </w:r>
    </w:p>
    <w:p w:rsidR="00221BCB" w:rsidRDefault="00BE75A3">
      <w:pPr>
        <w:autoSpaceDE w:val="0"/>
        <w:autoSpaceDN w:val="0"/>
        <w:adjustRightInd w:val="0"/>
        <w:snapToGrid w:val="0"/>
        <w:spacing w:line="400" w:lineRule="exact"/>
        <w:ind w:firstLineChars="200" w:firstLine="400"/>
        <w:jc w:val="left"/>
        <w:rPr>
          <w:color w:val="000000"/>
        </w:rPr>
      </w:pPr>
      <w:r>
        <w:rPr>
          <w:rFonts w:ascii="宋体" w:hAnsi="宋体" w:hint="eastAsia"/>
          <w:color w:val="000000"/>
          <w:szCs w:val="21"/>
        </w:rPr>
        <w:t>6.2 甲乙双方按照合同约定顺序履行合同义务时，应当先履行一方未履行的，后履行一方有权拒绝其履行请求。先履行一方履行不符合约定的，后履行一方有权拒绝其相应的履行请求。</w:t>
      </w:r>
    </w:p>
    <w:p w:rsidR="00221BCB" w:rsidRDefault="00BE75A3">
      <w:pPr>
        <w:adjustRightInd w:val="0"/>
        <w:snapToGrid w:val="0"/>
        <w:spacing w:line="400" w:lineRule="exact"/>
        <w:jc w:val="left"/>
        <w:rPr>
          <w:rFonts w:ascii="宋体" w:hAnsi="宋体"/>
          <w:b/>
          <w:bCs/>
          <w:color w:val="000000"/>
          <w:sz w:val="24"/>
        </w:rPr>
      </w:pPr>
      <w:r>
        <w:rPr>
          <w:rFonts w:ascii="宋体" w:hAnsi="宋体" w:hint="eastAsia"/>
          <w:b/>
          <w:bCs/>
          <w:color w:val="000000"/>
          <w:sz w:val="24"/>
        </w:rPr>
        <w:t>7. 货物包装、运输、保险和交付要求</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7.1 本合同</w:t>
      </w:r>
      <w:r>
        <w:rPr>
          <w:rFonts w:ascii="宋体" w:hAnsi="宋体" w:hint="eastAsia"/>
          <w:bCs/>
          <w:color w:val="000000"/>
          <w:szCs w:val="21"/>
        </w:rPr>
        <w:t>涉及商品包装、快递包装的，</w:t>
      </w:r>
      <w:r>
        <w:rPr>
          <w:rFonts w:ascii="宋体" w:hAnsi="宋体" w:hint="eastAsia"/>
          <w:color w:val="000000"/>
          <w:szCs w:val="21"/>
        </w:rPr>
        <w:t>除</w:t>
      </w:r>
      <w:r>
        <w:rPr>
          <w:rFonts w:ascii="宋体" w:hAnsi="宋体" w:hint="eastAsia"/>
          <w:b/>
          <w:color w:val="000000"/>
          <w:szCs w:val="21"/>
        </w:rPr>
        <w:t>【政府采购合同专用条款】</w:t>
      </w:r>
      <w:r>
        <w:rPr>
          <w:rFonts w:ascii="宋体" w:hAnsi="宋体" w:hint="eastAsia"/>
          <w:bCs/>
          <w:color w:val="000000"/>
          <w:szCs w:val="21"/>
        </w:rPr>
        <w:t>另有约定外，</w:t>
      </w:r>
      <w:r>
        <w:rPr>
          <w:rFonts w:ascii="宋体" w:hAnsi="宋体" w:hint="eastAsia"/>
          <w:color w:val="000000"/>
          <w:szCs w:val="21"/>
        </w:rPr>
        <w:t>包装应适应远距离运输、防潮、防震、防锈和防野蛮装卸等要求，确保货物安全无损地运抵</w:t>
      </w:r>
      <w:r>
        <w:rPr>
          <w:rFonts w:ascii="宋体" w:hAnsi="宋体" w:hint="eastAsia"/>
          <w:b/>
          <w:color w:val="000000"/>
          <w:szCs w:val="21"/>
        </w:rPr>
        <w:t>【政府采购合同专用条款】</w:t>
      </w:r>
      <w:r>
        <w:rPr>
          <w:rFonts w:ascii="宋体" w:hAnsi="宋体" w:hint="eastAsia"/>
          <w:bCs/>
          <w:color w:val="000000"/>
          <w:szCs w:val="21"/>
        </w:rPr>
        <w:t>约定的</w:t>
      </w:r>
      <w:r>
        <w:rPr>
          <w:rFonts w:ascii="宋体" w:hAnsi="宋体" w:hint="eastAsia"/>
          <w:color w:val="000000"/>
          <w:szCs w:val="21"/>
        </w:rPr>
        <w:t>指定现场。</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7.2 除</w:t>
      </w:r>
      <w:r>
        <w:rPr>
          <w:rFonts w:ascii="宋体" w:hAnsi="宋体" w:hint="eastAsia"/>
          <w:b/>
          <w:color w:val="000000"/>
          <w:szCs w:val="21"/>
        </w:rPr>
        <w:t>【政府采购合同专用条款】</w:t>
      </w:r>
      <w:r>
        <w:rPr>
          <w:rFonts w:ascii="宋体" w:hAnsi="宋体" w:hint="eastAsia"/>
          <w:bCs/>
          <w:color w:val="000000"/>
          <w:szCs w:val="21"/>
        </w:rPr>
        <w:t>另有约定外，</w:t>
      </w:r>
      <w:r>
        <w:rPr>
          <w:rFonts w:ascii="宋体" w:hAnsi="宋体" w:hint="eastAsia"/>
          <w:color w:val="000000"/>
          <w:szCs w:val="21"/>
        </w:rPr>
        <w:t>乙方负责办理将货物运抵本合同规定的交货地点，并装卸、交付至甲方的一切运输事项，相关费用应包含在合同价款中。</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7.3 货物保险要求按</w:t>
      </w:r>
      <w:r>
        <w:rPr>
          <w:rFonts w:ascii="宋体" w:hAnsi="宋体" w:hint="eastAsia"/>
          <w:b/>
          <w:color w:val="000000"/>
          <w:szCs w:val="21"/>
        </w:rPr>
        <w:t>【政府采购合同专用条款】</w:t>
      </w:r>
      <w:r>
        <w:rPr>
          <w:rFonts w:ascii="宋体" w:hAnsi="宋体" w:hint="eastAsia"/>
          <w:bCs/>
          <w:color w:val="000000"/>
          <w:szCs w:val="21"/>
        </w:rPr>
        <w:t>规定执行</w:t>
      </w:r>
      <w:r>
        <w:rPr>
          <w:rFonts w:ascii="宋体" w:hAnsi="宋体" w:hint="eastAsia"/>
          <w:color w:val="000000"/>
          <w:szCs w:val="21"/>
        </w:rPr>
        <w:t>。</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7.5 </w:t>
      </w:r>
      <w:r>
        <w:rPr>
          <w:rFonts w:ascii="宋体" w:hAnsi="宋体" w:cs="宋体" w:hint="eastAsia"/>
          <w:color w:val="000000"/>
          <w:szCs w:val="21"/>
        </w:rPr>
        <w:t>乙方在运输到达之前应提前通知甲方，并提示货物运输装卸的注意事项，甲方配合乙方做好货物的接收工作。</w:t>
      </w:r>
    </w:p>
    <w:p w:rsidR="00221BCB" w:rsidRDefault="00BE75A3">
      <w:pPr>
        <w:pStyle w:val="AONormal"/>
        <w:ind w:firstLine="420"/>
        <w:rPr>
          <w:color w:val="000000"/>
          <w:sz w:val="21"/>
        </w:rPr>
      </w:pPr>
      <w:r>
        <w:rPr>
          <w:rFonts w:ascii="宋体" w:eastAsia="宋体" w:hAnsi="宋体" w:cs="Times New Roman" w:hint="eastAsia"/>
          <w:color w:val="000000"/>
          <w:kern w:val="2"/>
          <w:sz w:val="21"/>
        </w:rPr>
        <w:t>7.6 如因包装、运输问题导致货物损毁、丢失或者品质下降，甲方有权要求降价、换货、拒收部分或整批货物，由此产生的费用和损失，均由乙方承担。</w:t>
      </w:r>
    </w:p>
    <w:p w:rsidR="00221BCB" w:rsidRDefault="00BE75A3">
      <w:pPr>
        <w:adjustRightInd w:val="0"/>
        <w:snapToGrid w:val="0"/>
        <w:spacing w:line="400" w:lineRule="exact"/>
        <w:jc w:val="left"/>
        <w:rPr>
          <w:rFonts w:ascii="宋体" w:hAnsi="宋体"/>
          <w:b/>
          <w:color w:val="000000"/>
          <w:sz w:val="24"/>
        </w:rPr>
      </w:pPr>
      <w:r>
        <w:rPr>
          <w:rFonts w:ascii="宋体" w:hAnsi="宋体" w:hint="eastAsia"/>
          <w:b/>
          <w:color w:val="000000"/>
          <w:sz w:val="24"/>
        </w:rPr>
        <w:lastRenderedPageBreak/>
        <w:t>8. 质量标准和保证</w:t>
      </w:r>
    </w:p>
    <w:p w:rsidR="00221BCB" w:rsidRDefault="00BE75A3">
      <w:pPr>
        <w:pStyle w:val="a9"/>
        <w:adjustRightInd w:val="0"/>
        <w:snapToGrid w:val="0"/>
        <w:spacing w:line="400" w:lineRule="exact"/>
        <w:ind w:left="400" w:firstLineChars="200" w:firstLine="420"/>
        <w:jc w:val="left"/>
        <w:rPr>
          <w:rFonts w:hAnsi="宋体"/>
          <w:b/>
          <w:color w:val="000000"/>
        </w:rPr>
      </w:pPr>
      <w:r>
        <w:rPr>
          <w:rFonts w:hAnsi="宋体" w:hint="eastAsia"/>
          <w:color w:val="000000"/>
        </w:rPr>
        <w:t xml:space="preserve">8.1 </w:t>
      </w:r>
      <w:r>
        <w:rPr>
          <w:rFonts w:hAnsi="宋体" w:hint="eastAsia"/>
          <w:color w:val="000000"/>
        </w:rPr>
        <w:t>质量标准</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（1）本合同下提供的货物应符合合同</w:t>
      </w:r>
      <w:r>
        <w:rPr>
          <w:rFonts w:ascii="宋体" w:hAnsi="宋体" w:cs="宋体" w:hint="eastAsia"/>
          <w:color w:val="000000"/>
          <w:szCs w:val="21"/>
        </w:rPr>
        <w:t>约定的品牌、规格型号、技术性能、配置、质量、数量等要求。</w:t>
      </w:r>
      <w:r>
        <w:rPr>
          <w:rFonts w:ascii="宋体" w:hAnsi="宋体" w:hint="eastAsia"/>
          <w:color w:val="000000"/>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221BCB" w:rsidRDefault="00BE75A3">
      <w:pPr>
        <w:pStyle w:val="a9"/>
        <w:adjustRightInd w:val="0"/>
        <w:snapToGrid w:val="0"/>
        <w:spacing w:line="400" w:lineRule="exact"/>
        <w:ind w:left="400" w:firstLineChars="200" w:firstLine="420"/>
        <w:jc w:val="left"/>
        <w:rPr>
          <w:rFonts w:hAnsi="宋体"/>
          <w:color w:val="000000"/>
        </w:rPr>
      </w:pPr>
      <w:r>
        <w:rPr>
          <w:rFonts w:hAnsi="宋体" w:hint="eastAsia"/>
          <w:color w:val="000000"/>
        </w:rPr>
        <w:t>（</w:t>
      </w:r>
      <w:r>
        <w:rPr>
          <w:rFonts w:hAnsi="宋体" w:hint="eastAsia"/>
          <w:color w:val="000000"/>
        </w:rPr>
        <w:t>2</w:t>
      </w:r>
      <w:r>
        <w:rPr>
          <w:rFonts w:hAnsi="宋体" w:hint="eastAsia"/>
          <w:color w:val="000000"/>
        </w:rPr>
        <w:t>）采用中华人民共和国法定计量单位。</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（3）乙方所提供的货物应符合国家有关安全、环保、卫生的规定。</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（4）乙方应向甲方提交所提供货物的技术文件，包括相应的中文技术文件，如：产品目录、图纸、操作手册、使用说明、维护手册或服务指南等。上述文件应包装好随货物一同发运。</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8.2 保证</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（1）乙方应保证提供的货物完全符合合同规定的质量、规格和性能要求。乙方应保证货物在正确安装、正常使用和保养条件下，</w:t>
      </w:r>
      <w:r>
        <w:rPr>
          <w:rFonts w:ascii="宋体" w:hAnsi="宋体" w:cs="宋体" w:hint="eastAsia"/>
          <w:color w:val="000000"/>
          <w:szCs w:val="21"/>
        </w:rPr>
        <w:t>在其使用寿命期内具备合同约定的性能</w:t>
      </w:r>
      <w:r>
        <w:rPr>
          <w:rFonts w:ascii="宋体" w:hAnsi="宋体" w:hint="eastAsia"/>
          <w:color w:val="000000"/>
          <w:szCs w:val="21"/>
        </w:rPr>
        <w:t>。存在质量保证期的，货物最终交付验收合格后在</w:t>
      </w:r>
      <w:r>
        <w:rPr>
          <w:rFonts w:ascii="宋体" w:hAnsi="宋体" w:hint="eastAsia"/>
          <w:b/>
          <w:color w:val="000000"/>
          <w:szCs w:val="21"/>
        </w:rPr>
        <w:t>【政府采购合同专用条款】</w:t>
      </w:r>
      <w:r>
        <w:rPr>
          <w:rFonts w:ascii="宋体" w:hAnsi="宋体" w:hint="eastAsia"/>
          <w:color w:val="000000"/>
          <w:szCs w:val="21"/>
        </w:rPr>
        <w:t>规定或乙方书面承诺（两者以较长的为准）的质量保证期内，本保证保持有效。</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（2）在质量保证期内所发现的缺陷，甲方应尽快以书面形式通知乙方。</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（3）乙方收到通知后，应在</w:t>
      </w:r>
      <w:r>
        <w:rPr>
          <w:rFonts w:ascii="宋体" w:hAnsi="宋体" w:hint="eastAsia"/>
          <w:b/>
          <w:color w:val="000000"/>
          <w:szCs w:val="21"/>
        </w:rPr>
        <w:t>【政府采购合同专用条款】</w:t>
      </w:r>
      <w:r>
        <w:rPr>
          <w:rFonts w:ascii="宋体" w:hAnsi="宋体" w:hint="eastAsia"/>
          <w:color w:val="000000"/>
          <w:szCs w:val="21"/>
        </w:rPr>
        <w:t>规定的响应时间内以合理的速度免费维修或更换有缺陷的货物或部件。</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（4）在质量保证期内，如果货物的质量或规格与合同不符，或证实货物是有缺陷的，包括潜在的缺陷或使用不符合要求的材料等，甲方可以根据本合同第15.1条规定以书面形式追究乙方的违约责任。</w:t>
      </w:r>
    </w:p>
    <w:p w:rsidR="00221BCB" w:rsidRDefault="00BE75A3">
      <w:pPr>
        <w:adjustRightInd w:val="0"/>
        <w:snapToGrid w:val="0"/>
        <w:spacing w:line="400" w:lineRule="exact"/>
        <w:ind w:firstLineChars="200" w:firstLine="400"/>
        <w:jc w:val="left"/>
        <w:rPr>
          <w:color w:val="000000"/>
        </w:rPr>
      </w:pPr>
      <w:r>
        <w:rPr>
          <w:rFonts w:ascii="宋体" w:hAnsi="宋体" w:hint="eastAsia"/>
          <w:color w:val="000000"/>
          <w:szCs w:val="21"/>
        </w:rPr>
        <w:t>（5）乙方在约定的时间内未能弥补缺陷，甲方可采取必要的补救措施，但其风险和费用将由乙方承担，甲方根据合同约定对乙方行使的其他权利不受影响。</w:t>
      </w:r>
    </w:p>
    <w:p w:rsidR="00221BCB" w:rsidRDefault="00BE75A3">
      <w:pPr>
        <w:adjustRightInd w:val="0"/>
        <w:snapToGrid w:val="0"/>
        <w:spacing w:line="400" w:lineRule="exact"/>
        <w:jc w:val="left"/>
        <w:rPr>
          <w:rFonts w:ascii="宋体" w:hAnsi="宋体"/>
          <w:b/>
          <w:bCs/>
          <w:color w:val="000000"/>
          <w:sz w:val="24"/>
        </w:rPr>
      </w:pPr>
      <w:r>
        <w:rPr>
          <w:rFonts w:ascii="宋体" w:hAnsi="宋体" w:hint="eastAsia"/>
          <w:b/>
          <w:bCs/>
          <w:color w:val="000000"/>
          <w:sz w:val="24"/>
        </w:rPr>
        <w:t>9. 权利瑕疵担保</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9.1 乙方保证对其出售的货物享有合法的权利。</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9.2 </w:t>
      </w:r>
      <w:r>
        <w:rPr>
          <w:rFonts w:ascii="宋体" w:hAnsi="宋体" w:cs="宋体" w:hint="eastAsia"/>
          <w:color w:val="000000"/>
          <w:szCs w:val="15"/>
        </w:rPr>
        <w:t>乙方保证在交付的货物上不存在抵押权等担保物权。</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9.3 如甲方使用上述货物构成对第三人侵权的，则由乙方承担全部责任。</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10. 知识产权保护</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10.1 乙方对其所销售的货物应当享有知识产权或经权利人合法授权，保证没有侵犯任何第三人的知识产权等权利。</w:t>
      </w:r>
      <w:bookmarkStart w:id="11" w:name="_Hlk163047038"/>
      <w:r>
        <w:rPr>
          <w:rFonts w:ascii="宋体" w:hAnsi="宋体" w:cs="宋体" w:hint="eastAsia"/>
          <w:color w:val="000000"/>
          <w:szCs w:val="15"/>
        </w:rPr>
        <w:t>因违反前述约定对第三人构成侵权的，应当由乙方向第三人承担法律责任；甲方依法向第三人赔偿后，有权向乙方追偿。甲方有其他损失的，乙方应当赔偿</w:t>
      </w:r>
      <w:bookmarkEnd w:id="11"/>
      <w:r>
        <w:rPr>
          <w:rFonts w:ascii="宋体" w:hAnsi="宋体" w:hint="eastAsia"/>
          <w:color w:val="000000"/>
          <w:szCs w:val="21"/>
        </w:rPr>
        <w:t>。</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11. 保密义务</w:t>
      </w:r>
    </w:p>
    <w:p w:rsidR="00221BCB" w:rsidRDefault="00BE75A3">
      <w:pPr>
        <w:autoSpaceDE w:val="0"/>
        <w:autoSpaceDN w:val="0"/>
        <w:adjustRightInd w:val="0"/>
        <w:snapToGrid w:val="0"/>
        <w:spacing w:line="400" w:lineRule="exact"/>
        <w:ind w:firstLineChars="200" w:firstLine="400"/>
        <w:jc w:val="left"/>
        <w:rPr>
          <w:rFonts w:ascii="宋体" w:hAnsi="宋体" w:cs="宋体"/>
          <w:color w:val="000000"/>
          <w:szCs w:val="15"/>
        </w:rPr>
      </w:pPr>
      <w:r>
        <w:rPr>
          <w:rFonts w:ascii="宋体" w:hAnsi="宋体" w:cs="宋体" w:hint="eastAsia"/>
          <w:color w:val="000000"/>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宋体" w:hAnsi="宋体" w:cs="宋体" w:hint="eastAsia"/>
          <w:b/>
          <w:bCs/>
          <w:color w:val="000000"/>
          <w:szCs w:val="15"/>
        </w:rPr>
        <w:t>【政府采购合同专用条款】</w:t>
      </w:r>
      <w:r>
        <w:rPr>
          <w:rFonts w:ascii="宋体" w:hAnsi="宋体" w:cs="宋体" w:hint="eastAsia"/>
          <w:color w:val="000000"/>
          <w:szCs w:val="15"/>
        </w:rPr>
        <w:t>中约定。</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12. 合同价款支付</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lastRenderedPageBreak/>
        <w:t>12.1 合同价款支付按照国库集中支付制度及财政管理相关规定执行。</w:t>
      </w:r>
    </w:p>
    <w:p w:rsidR="00221BCB" w:rsidRDefault="00BE75A3">
      <w:pPr>
        <w:pStyle w:val="2"/>
        <w:spacing w:line="400" w:lineRule="exact"/>
        <w:ind w:firstLineChars="200" w:firstLine="420"/>
        <w:rPr>
          <w:color w:val="000000"/>
        </w:rPr>
      </w:pPr>
      <w:r>
        <w:rPr>
          <w:rFonts w:ascii="宋体" w:hAnsi="宋体" w:hint="eastAsia"/>
          <w:b w:val="0"/>
          <w:bCs w:val="0"/>
          <w:color w:val="000000"/>
          <w:sz w:val="21"/>
          <w:szCs w:val="21"/>
        </w:rPr>
        <w:t xml:space="preserve">12.2 </w:t>
      </w:r>
      <w:r>
        <w:rPr>
          <w:rFonts w:ascii="宋体" w:hAnsi="宋体" w:hint="eastAsia"/>
          <w:b w:val="0"/>
          <w:bCs w:val="0"/>
          <w:color w:val="000000"/>
          <w:kern w:val="2"/>
          <w:sz w:val="21"/>
          <w:szCs w:val="21"/>
        </w:rPr>
        <w:t>对于满足合同约定支付条件的，甲方</w:t>
      </w:r>
      <w:r>
        <w:rPr>
          <w:rFonts w:ascii="宋体" w:hAnsi="宋体" w:hint="eastAsia"/>
          <w:b w:val="0"/>
          <w:bCs w:val="0"/>
          <w:color w:val="000000"/>
          <w:sz w:val="21"/>
          <w:szCs w:val="21"/>
        </w:rPr>
        <w:t>原则上应当自收到发票后10个工作日内</w:t>
      </w:r>
      <w:r>
        <w:rPr>
          <w:rFonts w:ascii="宋体" w:hAnsi="宋体" w:hint="eastAsia"/>
          <w:b w:val="0"/>
          <w:bCs w:val="0"/>
          <w:color w:val="000000"/>
          <w:kern w:val="2"/>
          <w:sz w:val="21"/>
          <w:szCs w:val="21"/>
        </w:rPr>
        <w:t>将资金支付到合同约定的乙方账户，不得以机构变动、人员更替、政策调整等为由迟延付款，不得将采购文件和合同中未规定的义务作为向乙方付款的条件。具体合同价款支付时间在【</w:t>
      </w:r>
      <w:r>
        <w:rPr>
          <w:rFonts w:ascii="宋体" w:hAnsi="宋体" w:hint="eastAsia"/>
          <w:color w:val="000000"/>
          <w:kern w:val="2"/>
          <w:sz w:val="21"/>
          <w:szCs w:val="21"/>
        </w:rPr>
        <w:t>政府采购合同专用条款</w:t>
      </w:r>
      <w:r>
        <w:rPr>
          <w:rFonts w:ascii="宋体" w:hAnsi="宋体" w:hint="eastAsia"/>
          <w:b w:val="0"/>
          <w:bCs w:val="0"/>
          <w:color w:val="000000"/>
          <w:kern w:val="2"/>
          <w:sz w:val="21"/>
          <w:szCs w:val="21"/>
        </w:rPr>
        <w:t>】中约定。</w:t>
      </w:r>
    </w:p>
    <w:p w:rsidR="00221BCB" w:rsidRDefault="00BE75A3">
      <w:pPr>
        <w:pStyle w:val="a5"/>
        <w:spacing w:after="0" w:line="400" w:lineRule="exact"/>
        <w:ind w:left="400"/>
        <w:rPr>
          <w:rFonts w:ascii="宋体" w:hAnsi="宋体"/>
          <w:b/>
          <w:bCs/>
          <w:color w:val="000000"/>
          <w:sz w:val="24"/>
          <w:szCs w:val="24"/>
        </w:rPr>
      </w:pPr>
      <w:r>
        <w:rPr>
          <w:rFonts w:ascii="宋体" w:hAnsi="宋体" w:hint="eastAsia"/>
          <w:b/>
          <w:bCs/>
          <w:color w:val="000000"/>
          <w:sz w:val="24"/>
          <w:szCs w:val="24"/>
        </w:rPr>
        <w:t>13. 履约保证金</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13.1 </w:t>
      </w:r>
      <w:r>
        <w:rPr>
          <w:rFonts w:ascii="宋体" w:hAnsi="宋体" w:cs="宋体" w:hint="eastAsia"/>
          <w:color w:val="000000"/>
          <w:szCs w:val="15"/>
        </w:rPr>
        <w:t>乙方应当以支票、汇票、本票或者金融机构、担保机构出具的保函等非现金形式提交。</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13.2 如果乙方出现</w:t>
      </w:r>
      <w:r>
        <w:rPr>
          <w:rFonts w:ascii="宋体" w:hAnsi="宋体" w:cs="宋体" w:hint="eastAsia"/>
          <w:b/>
          <w:bCs/>
          <w:color w:val="000000"/>
          <w:szCs w:val="15"/>
        </w:rPr>
        <w:t>【政府采购合同专用条款】</w:t>
      </w:r>
      <w:r>
        <w:rPr>
          <w:rFonts w:ascii="宋体" w:hAnsi="宋体" w:cs="宋体" w:hint="eastAsia"/>
          <w:color w:val="000000"/>
          <w:szCs w:val="15"/>
        </w:rPr>
        <w:t>约定情形的</w:t>
      </w:r>
      <w:r>
        <w:rPr>
          <w:rFonts w:ascii="宋体" w:hAnsi="宋体" w:hint="eastAsia"/>
          <w:color w:val="000000"/>
          <w:szCs w:val="21"/>
        </w:rPr>
        <w:t>，履约保证金不予退还；如果乙方未能按合同约定全面履行义务，甲方有权从履约保证金中取得补偿或赔偿，且不影响甲方要求乙方承担合同约定的超过履约保证金的违约责任的权利。</w:t>
      </w:r>
    </w:p>
    <w:p w:rsidR="00221BCB" w:rsidRDefault="00BE75A3">
      <w:pPr>
        <w:spacing w:line="400" w:lineRule="exact"/>
        <w:ind w:firstLine="420"/>
        <w:rPr>
          <w:color w:val="000000"/>
        </w:rPr>
      </w:pPr>
      <w:r>
        <w:rPr>
          <w:rFonts w:ascii="宋体" w:hAnsi="宋体" w:hint="eastAsia"/>
          <w:color w:val="000000"/>
          <w:szCs w:val="21"/>
        </w:rPr>
        <w:t>13.3 甲方在项目通过验收后按照</w:t>
      </w:r>
      <w:r>
        <w:rPr>
          <w:rFonts w:ascii="宋体" w:hAnsi="宋体" w:hint="eastAsia"/>
          <w:b/>
          <w:color w:val="000000"/>
          <w:szCs w:val="21"/>
        </w:rPr>
        <w:t>【政府采购合同专用条款】</w:t>
      </w:r>
      <w:r>
        <w:rPr>
          <w:rFonts w:ascii="宋体" w:hAnsi="宋体" w:hint="eastAsia"/>
          <w:color w:val="000000"/>
          <w:szCs w:val="21"/>
        </w:rPr>
        <w:t>规定的时间内将履约保证金退还乙方；逾期退还的，乙方可要求甲方支付违约金，违约金按照</w:t>
      </w:r>
      <w:r>
        <w:rPr>
          <w:rFonts w:ascii="宋体" w:hAnsi="宋体" w:hint="eastAsia"/>
          <w:b/>
          <w:color w:val="000000"/>
          <w:szCs w:val="21"/>
        </w:rPr>
        <w:t>【政府采购合同专用条款】</w:t>
      </w:r>
      <w:r>
        <w:rPr>
          <w:rFonts w:ascii="宋体" w:hAnsi="宋体" w:hint="eastAsia"/>
          <w:color w:val="000000"/>
          <w:szCs w:val="21"/>
        </w:rPr>
        <w:t>规定支付。</w:t>
      </w:r>
    </w:p>
    <w:p w:rsidR="00221BCB" w:rsidRDefault="00BE75A3">
      <w:pPr>
        <w:autoSpaceDE w:val="0"/>
        <w:autoSpaceDN w:val="0"/>
        <w:adjustRightInd w:val="0"/>
        <w:snapToGrid w:val="0"/>
        <w:spacing w:line="400" w:lineRule="exact"/>
        <w:jc w:val="left"/>
        <w:rPr>
          <w:rFonts w:ascii="宋体" w:hAnsi="宋体"/>
          <w:b/>
          <w:color w:val="000000"/>
          <w:sz w:val="24"/>
        </w:rPr>
      </w:pPr>
      <w:r>
        <w:rPr>
          <w:rFonts w:ascii="宋体" w:hAnsi="宋体" w:hint="eastAsia"/>
          <w:b/>
          <w:bCs/>
          <w:color w:val="000000"/>
          <w:sz w:val="24"/>
        </w:rPr>
        <w:t xml:space="preserve">14. </w:t>
      </w:r>
      <w:r>
        <w:rPr>
          <w:rFonts w:hint="eastAsia"/>
          <w:b/>
          <w:color w:val="000000"/>
          <w:sz w:val="24"/>
        </w:rPr>
        <w:t>售后</w:t>
      </w:r>
      <w:r>
        <w:rPr>
          <w:rFonts w:ascii="宋体" w:hAnsi="宋体" w:hint="eastAsia"/>
          <w:b/>
          <w:color w:val="000000"/>
          <w:sz w:val="24"/>
        </w:rPr>
        <w:t>服务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14.1 除项目不涉及或采购活动中明确约定无须承担外，乙方还应提供下列服务：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（1）货物的现场移动、安装、调试、启动监督及技术支持；</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（2）提供货物组装和维修所需的专用工具和辅助材料；</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（3）在</w:t>
      </w:r>
      <w:r>
        <w:rPr>
          <w:rFonts w:ascii="宋体" w:hAnsi="宋体" w:cs="宋体" w:hint="eastAsia"/>
          <w:b/>
          <w:bCs/>
          <w:color w:val="000000"/>
          <w:szCs w:val="15"/>
        </w:rPr>
        <w:t>【政府采购合同专用条款】</w:t>
      </w:r>
      <w:r>
        <w:rPr>
          <w:rFonts w:ascii="宋体" w:hAnsi="宋体" w:hint="eastAsia"/>
          <w:color w:val="000000"/>
          <w:szCs w:val="21"/>
        </w:rPr>
        <w:t>约定的期限内对所有的货物实施运行监督、维修，但前提条件是该服务并不能免除乙方在质量保证期内所承担的义务；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（4）在制造商所在地或指定现场就货物的安装、启动、运营、维护、废弃处置等对甲方操作人员进行培训</w:t>
      </w:r>
      <w:r>
        <w:rPr>
          <w:rFonts w:ascii="宋体" w:hAnsi="宋体" w:cs="宋体" w:hint="eastAsia"/>
          <w:color w:val="000000"/>
          <w:szCs w:val="15"/>
        </w:rPr>
        <w:t>；</w:t>
      </w:r>
    </w:p>
    <w:p w:rsidR="00221BCB" w:rsidRDefault="00BE75A3">
      <w:pPr>
        <w:pStyle w:val="AONormal"/>
        <w:ind w:firstLine="420"/>
        <w:rPr>
          <w:rFonts w:ascii="宋体" w:eastAsia="宋体" w:hAnsi="宋体" w:cs="宋体"/>
          <w:color w:val="000000"/>
          <w:sz w:val="21"/>
        </w:rPr>
      </w:pPr>
      <w:r>
        <w:rPr>
          <w:rFonts w:ascii="宋体" w:eastAsia="宋体" w:hAnsi="宋体" w:cs="宋体" w:hint="eastAsia"/>
          <w:color w:val="000000"/>
          <w:sz w:val="21"/>
        </w:rPr>
        <w:t>（5）依照法律、行政法规的规定或者按照</w:t>
      </w:r>
      <w:r>
        <w:rPr>
          <w:rFonts w:ascii="宋体" w:eastAsia="宋体" w:hAnsi="宋体" w:cs="宋体" w:hint="eastAsia"/>
          <w:b/>
          <w:bCs/>
          <w:color w:val="000000"/>
          <w:sz w:val="21"/>
        </w:rPr>
        <w:t>【政府采购合同专用条款】</w:t>
      </w:r>
      <w:r>
        <w:rPr>
          <w:rFonts w:ascii="宋体" w:eastAsia="宋体" w:hAnsi="宋体" w:cs="宋体" w:hint="eastAsia"/>
          <w:color w:val="000000"/>
          <w:sz w:val="21"/>
        </w:rPr>
        <w:t>约定，货物在有效使用年限届满后应予回收的，乙方负有自行或者委托第三人对货物予以回收的义务；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（6）</w:t>
      </w:r>
      <w:r>
        <w:rPr>
          <w:rFonts w:ascii="宋体" w:hAnsi="宋体" w:hint="eastAsia"/>
          <w:b/>
          <w:color w:val="000000"/>
          <w:szCs w:val="21"/>
        </w:rPr>
        <w:t>【政府采购合同专用条款】</w:t>
      </w:r>
      <w:r>
        <w:rPr>
          <w:rFonts w:ascii="宋体" w:hAnsi="宋体" w:hint="eastAsia"/>
          <w:color w:val="000000"/>
          <w:szCs w:val="21"/>
        </w:rPr>
        <w:t>规定由乙方提供的其他服务。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14.2 乙方提供的售后服务的费用已包含在合同价款中，甲方不再另行支付。</w:t>
      </w:r>
    </w:p>
    <w:p w:rsidR="00221BCB" w:rsidRDefault="00BE75A3">
      <w:pPr>
        <w:adjustRightInd w:val="0"/>
        <w:snapToGrid w:val="0"/>
        <w:spacing w:line="400" w:lineRule="exact"/>
        <w:jc w:val="left"/>
        <w:rPr>
          <w:rFonts w:ascii="宋体" w:hAnsi="宋体"/>
          <w:b/>
          <w:bCs/>
          <w:color w:val="000000"/>
          <w:sz w:val="24"/>
        </w:rPr>
      </w:pPr>
      <w:r>
        <w:rPr>
          <w:rFonts w:ascii="宋体" w:hAnsi="宋体" w:hint="eastAsia"/>
          <w:b/>
          <w:bCs/>
          <w:color w:val="000000"/>
          <w:sz w:val="24"/>
        </w:rPr>
        <w:t>15. 违约责任</w:t>
      </w:r>
    </w:p>
    <w:p w:rsidR="00221BCB" w:rsidRDefault="00BE75A3">
      <w:pPr>
        <w:adjustRightInd w:val="0"/>
        <w:snapToGrid w:val="0"/>
        <w:spacing w:line="400" w:lineRule="exact"/>
        <w:ind w:firstLineChars="200" w:firstLine="400"/>
        <w:jc w:val="left"/>
        <w:rPr>
          <w:rFonts w:ascii="宋体" w:hAnsi="宋体"/>
          <w:bCs/>
          <w:color w:val="000000"/>
          <w:szCs w:val="21"/>
        </w:rPr>
      </w:pPr>
      <w:r>
        <w:rPr>
          <w:rFonts w:ascii="宋体" w:hAnsi="宋体" w:hint="eastAsia"/>
          <w:bCs/>
          <w:color w:val="000000"/>
          <w:szCs w:val="21"/>
        </w:rPr>
        <w:t>15.1质量瑕疵的违约责任</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乙方提供的产品不符合合同约定的质量标准或存在产品质量缺陷，甲方有权要求乙方根据</w:t>
      </w:r>
      <w:r>
        <w:rPr>
          <w:rFonts w:ascii="宋体" w:hAnsi="宋体" w:hint="eastAsia"/>
          <w:b/>
          <w:color w:val="000000"/>
          <w:szCs w:val="21"/>
        </w:rPr>
        <w:t>【政府采购合同专用条款】</w:t>
      </w:r>
      <w:r>
        <w:rPr>
          <w:rFonts w:ascii="宋体" w:hAnsi="宋体" w:hint="eastAsia"/>
          <w:bCs/>
          <w:color w:val="000000"/>
          <w:szCs w:val="21"/>
        </w:rPr>
        <w:t>要求</w:t>
      </w:r>
      <w:r>
        <w:rPr>
          <w:rFonts w:ascii="宋体" w:hAnsi="宋体" w:hint="eastAsia"/>
          <w:color w:val="000000"/>
          <w:szCs w:val="21"/>
        </w:rPr>
        <w:t>及时修理、重作、更换，并承担由此给甲方造成的损失。</w:t>
      </w:r>
    </w:p>
    <w:p w:rsidR="00221BCB" w:rsidRDefault="00BE75A3">
      <w:pPr>
        <w:autoSpaceDE w:val="0"/>
        <w:autoSpaceDN w:val="0"/>
        <w:adjustRightInd w:val="0"/>
        <w:snapToGrid w:val="0"/>
        <w:spacing w:line="400" w:lineRule="exact"/>
        <w:ind w:firstLineChars="200" w:firstLine="400"/>
        <w:jc w:val="left"/>
        <w:rPr>
          <w:rFonts w:ascii="宋体" w:hAnsi="宋体"/>
          <w:bCs/>
          <w:color w:val="000000"/>
          <w:szCs w:val="21"/>
        </w:rPr>
      </w:pPr>
      <w:r>
        <w:rPr>
          <w:rFonts w:ascii="宋体" w:hAnsi="宋体" w:hint="eastAsia"/>
          <w:bCs/>
          <w:color w:val="000000"/>
          <w:szCs w:val="21"/>
        </w:rPr>
        <w:t>15.2 迟延交货的违约责任</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（2）如果乙方没有按照合同规定的时间交货和提供相关服务，甲方有权从货款中扣除误期赔偿费而不影响合同项下的其他补救方法，赔偿费按</w:t>
      </w:r>
      <w:r>
        <w:rPr>
          <w:rFonts w:ascii="宋体" w:hAnsi="宋体" w:hint="eastAsia"/>
          <w:b/>
          <w:color w:val="000000"/>
          <w:szCs w:val="21"/>
        </w:rPr>
        <w:t>【政府采购合同专用条款】</w:t>
      </w:r>
      <w:r>
        <w:rPr>
          <w:rFonts w:ascii="宋体" w:hAnsi="宋体" w:hint="eastAsia"/>
          <w:color w:val="000000"/>
          <w:szCs w:val="21"/>
        </w:rPr>
        <w:t>规定执行。如果涉及公共利益，且赔偿金额无法弥补公共利益损失，甲方可要求继续履行或者采取其他补救措施。</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lastRenderedPageBreak/>
        <w:t>15.3 迟延支付的违约责任</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甲方存在迟延支付乙方合同款项的，应当承担</w:t>
      </w:r>
      <w:r>
        <w:rPr>
          <w:rFonts w:ascii="宋体" w:hAnsi="宋体" w:hint="eastAsia"/>
          <w:b/>
          <w:bCs/>
          <w:color w:val="000000"/>
          <w:szCs w:val="21"/>
        </w:rPr>
        <w:t>【政府采购合同专用条款】</w:t>
      </w:r>
      <w:r>
        <w:rPr>
          <w:rFonts w:ascii="宋体" w:hAnsi="宋体" w:hint="eastAsia"/>
          <w:color w:val="000000"/>
          <w:szCs w:val="21"/>
        </w:rPr>
        <w:t>规定的逾期付款利息。</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bCs/>
          <w:color w:val="000000"/>
          <w:szCs w:val="21"/>
        </w:rPr>
        <w:t>15.4其他违约责任根据项目实际需要按</w:t>
      </w:r>
      <w:r>
        <w:rPr>
          <w:rFonts w:ascii="宋体" w:hAnsi="宋体" w:hint="eastAsia"/>
          <w:b/>
          <w:bCs/>
          <w:color w:val="000000"/>
          <w:szCs w:val="21"/>
        </w:rPr>
        <w:t>【政府采购合同专用条款】</w:t>
      </w:r>
      <w:r>
        <w:rPr>
          <w:rFonts w:ascii="宋体" w:hAnsi="宋体" w:hint="eastAsia"/>
          <w:color w:val="000000"/>
          <w:szCs w:val="21"/>
        </w:rPr>
        <w:t>规定执行。</w:t>
      </w:r>
    </w:p>
    <w:p w:rsidR="00221BCB" w:rsidRDefault="00BE75A3">
      <w:pPr>
        <w:numPr>
          <w:ilvl w:val="0"/>
          <w:numId w:val="7"/>
        </w:numPr>
        <w:autoSpaceDE w:val="0"/>
        <w:autoSpaceDN w:val="0"/>
        <w:adjustRightInd w:val="0"/>
        <w:snapToGrid w:val="0"/>
        <w:spacing w:line="400" w:lineRule="exact"/>
        <w:jc w:val="left"/>
        <w:rPr>
          <w:rFonts w:ascii="宋体" w:hAnsi="宋体"/>
          <w:b/>
          <w:color w:val="000000"/>
          <w:sz w:val="24"/>
        </w:rPr>
      </w:pPr>
      <w:r>
        <w:rPr>
          <w:rFonts w:ascii="宋体" w:hAnsi="宋体" w:hint="eastAsia"/>
          <w:b/>
          <w:color w:val="000000"/>
          <w:sz w:val="24"/>
        </w:rPr>
        <w:t>合同变更、中止与终止</w:t>
      </w:r>
    </w:p>
    <w:p w:rsidR="00221BCB" w:rsidRDefault="00BE75A3">
      <w:pPr>
        <w:adjustRightInd w:val="0"/>
        <w:snapToGrid w:val="0"/>
        <w:spacing w:line="400" w:lineRule="exact"/>
        <w:jc w:val="left"/>
        <w:rPr>
          <w:rFonts w:ascii="宋体" w:hAnsi="宋体"/>
          <w:color w:val="000000"/>
          <w:szCs w:val="21"/>
        </w:rPr>
      </w:pPr>
      <w:r>
        <w:rPr>
          <w:rFonts w:ascii="宋体" w:hAnsi="宋体" w:hint="eastAsia"/>
          <w:color w:val="000000"/>
          <w:szCs w:val="21"/>
        </w:rPr>
        <w:t xml:space="preserve">    16.1合同的变更</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政府采购合同履行中，在不改变合同其他条款的前提下，甲方可以在合同价款10%的范围内追加与合同标的相同的货物，并就此与乙方协商一致后签订补充协议。</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16.2合同的中止</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（1）合同履行过程中因供应商就采购文件、采购过程或结果提起投诉的，甲方认为有必要的，可以中止合同的履行。</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21BCB" w:rsidRDefault="00BE75A3">
      <w:pPr>
        <w:pStyle w:val="AONormal"/>
        <w:ind w:firstLine="420"/>
        <w:jc w:val="both"/>
        <w:rPr>
          <w:color w:val="000000"/>
          <w:sz w:val="21"/>
        </w:rPr>
      </w:pPr>
      <w:r>
        <w:rPr>
          <w:rFonts w:ascii="宋体" w:eastAsia="宋体" w:hAnsi="宋体" w:cs="宋体" w:hint="eastAsia"/>
          <w:color w:val="000000"/>
          <w:sz w:val="21"/>
        </w:rPr>
        <w:t>（3）乙方分立、合并或者变更住所的，应当及时以书面形式告知甲方。乙方没有及时告知甲方，致使合同履行发生困难的，甲方可以中止合同履行并要求乙方承担由此给甲方造成的损失。</w:t>
      </w:r>
    </w:p>
    <w:p w:rsidR="00221BCB" w:rsidRDefault="00BE75A3">
      <w:pPr>
        <w:snapToGrid w:val="0"/>
        <w:spacing w:line="400" w:lineRule="exact"/>
        <w:ind w:firstLineChars="200" w:firstLine="400"/>
        <w:jc w:val="left"/>
        <w:rPr>
          <w:color w:val="000000"/>
        </w:rPr>
      </w:pPr>
      <w:r>
        <w:rPr>
          <w:rFonts w:ascii="宋体" w:hAnsi="宋体" w:hint="eastAsia"/>
          <w:color w:val="000000"/>
          <w:szCs w:val="21"/>
        </w:rPr>
        <w:t>（4）甲方不得以行政区划调整、政府换届、机构或者职能调整以及相关责任人更替为由中止合同。</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16.3合同的终止</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（1）合同因有效期限届满而终止；</w:t>
      </w:r>
    </w:p>
    <w:p w:rsidR="00221BCB" w:rsidRDefault="00BE75A3">
      <w:pPr>
        <w:snapToGrid w:val="0"/>
        <w:spacing w:line="400" w:lineRule="exact"/>
        <w:ind w:firstLineChars="200" w:firstLine="400"/>
        <w:rPr>
          <w:rFonts w:ascii="宋体" w:hAnsi="宋体" w:cs="宋体"/>
          <w:color w:val="000000"/>
          <w:szCs w:val="21"/>
        </w:rPr>
      </w:pPr>
      <w:r>
        <w:rPr>
          <w:rFonts w:ascii="宋体" w:hAnsi="宋体" w:hint="eastAsia"/>
          <w:color w:val="000000"/>
          <w:szCs w:val="21"/>
        </w:rPr>
        <w:t>（2）乙方未按合同约定履行，构成根本性违约的，甲方有权终止合同，</w:t>
      </w:r>
      <w:r>
        <w:rPr>
          <w:rFonts w:ascii="宋体" w:hAnsi="宋体" w:cs="宋体" w:hint="eastAsia"/>
          <w:color w:val="000000"/>
          <w:szCs w:val="21"/>
        </w:rPr>
        <w:t>并追究乙方的违约责任</w:t>
      </w:r>
      <w:r>
        <w:rPr>
          <w:rFonts w:ascii="宋体" w:hAnsi="宋体" w:hint="eastAsia"/>
          <w:color w:val="000000"/>
          <w:szCs w:val="21"/>
        </w:rPr>
        <w:t>。</w:t>
      </w:r>
    </w:p>
    <w:p w:rsidR="00221BCB" w:rsidRDefault="00BE75A3">
      <w:pPr>
        <w:pStyle w:val="AONormal"/>
        <w:rPr>
          <w:rFonts w:ascii="宋体" w:hAnsi="宋体"/>
          <w:color w:val="000000"/>
        </w:rPr>
      </w:pPr>
      <w:r>
        <w:rPr>
          <w:rFonts w:ascii="宋体" w:hAnsi="宋体" w:hint="eastAsia"/>
          <w:color w:val="000000"/>
        </w:rPr>
        <w:t xml:space="preserve">16.4 </w:t>
      </w:r>
      <w:r>
        <w:rPr>
          <w:rFonts w:ascii="宋体" w:eastAsia="宋体" w:hAnsi="宋体" w:cs="Times New Roman" w:hint="eastAsia"/>
          <w:color w:val="000000"/>
          <w:kern w:val="2"/>
          <w:sz w:val="21"/>
        </w:rPr>
        <w:t>涉及国家利益、社会公共利益的情形</w:t>
      </w:r>
    </w:p>
    <w:p w:rsidR="00221BCB" w:rsidRDefault="00BE75A3">
      <w:pPr>
        <w:pStyle w:val="AONormal"/>
        <w:ind w:firstLine="420"/>
        <w:jc w:val="both"/>
        <w:rPr>
          <w:color w:val="000000"/>
          <w:sz w:val="21"/>
        </w:rPr>
      </w:pPr>
      <w:r>
        <w:rPr>
          <w:rFonts w:ascii="宋体" w:eastAsia="宋体" w:hAnsi="宋体" w:cs="宋体" w:hint="eastAsia"/>
          <w:color w:val="000000"/>
          <w:sz w:val="21"/>
        </w:rPr>
        <w:t>政府采购合同继续履行将损害国家利益和社会公共利益的，双方当事人应当变更、中止或者终止合同。有过错的一方应当承担赔偿责任，双方都有过错的，各自承担相应的责任。</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17. 合同分包</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17.1 乙方不得将合同转包给其他供应商。涉及合同分包的，乙方应根据采购文件和投标（响应）文件规定进行合同分包。</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17.2 乙方执行政府采购政策向中小企业依法分包的，乙方应当按采购文件和投标（响应）文件签订分包意向协议，分包意向协议属于本合同组成部分。</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18. 不可抗力</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18.1 不可抗力是指合同双方不能预见、不能避免且不能克服的客观情况。</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18.2 任何一方对由于不可抗力造成的部分或全部不能履行合同不承担违约责任。但迟延履行后发生不可抗力的，不能免除责任。</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18.3 遇有不可抗力的一方，应及时将事件情况以书面形式告知另一方，并在事件发生后及时向另一方提交</w:t>
      </w:r>
      <w:r>
        <w:rPr>
          <w:rFonts w:ascii="宋体" w:hAnsi="宋体" w:hint="eastAsia"/>
          <w:color w:val="000000"/>
          <w:szCs w:val="21"/>
        </w:rPr>
        <w:lastRenderedPageBreak/>
        <w:t>合同不能履行或部分不能履行或需要延期履行的详细报告，以及证明不可抗力发生及其持续时间的证据。</w:t>
      </w:r>
    </w:p>
    <w:p w:rsidR="00221BCB" w:rsidRDefault="00BE75A3">
      <w:pPr>
        <w:autoSpaceDE w:val="0"/>
        <w:autoSpaceDN w:val="0"/>
        <w:adjustRightInd w:val="0"/>
        <w:snapToGrid w:val="0"/>
        <w:spacing w:line="400" w:lineRule="exact"/>
        <w:jc w:val="left"/>
        <w:rPr>
          <w:rFonts w:ascii="宋体" w:hAnsi="宋体"/>
          <w:b/>
          <w:bCs/>
          <w:color w:val="000000"/>
          <w:sz w:val="24"/>
        </w:rPr>
      </w:pPr>
      <w:r>
        <w:rPr>
          <w:rFonts w:ascii="宋体" w:hAnsi="宋体" w:hint="eastAsia"/>
          <w:b/>
          <w:bCs/>
          <w:color w:val="000000"/>
          <w:sz w:val="24"/>
        </w:rPr>
        <w:t>19. 解决争议的方法</w:t>
      </w:r>
    </w:p>
    <w:p w:rsidR="00221BCB" w:rsidRDefault="00BE75A3">
      <w:pPr>
        <w:pStyle w:val="AONormal"/>
        <w:ind w:firstLine="420"/>
        <w:jc w:val="both"/>
        <w:rPr>
          <w:rFonts w:ascii="宋体" w:eastAsia="宋体" w:hAnsi="宋体" w:cs="宋体"/>
          <w:color w:val="000000"/>
          <w:sz w:val="21"/>
        </w:rPr>
      </w:pPr>
      <w:r>
        <w:rPr>
          <w:rFonts w:ascii="宋体" w:eastAsia="宋体" w:hAnsi="宋体" w:cs="宋体" w:hint="eastAsia"/>
          <w:color w:val="000000"/>
          <w:sz w:val="21"/>
        </w:rPr>
        <w:t>19.1 因本合同及合同有关事项发生的争议，由甲乙双方友好协商解决。协商不成时，可以向有关组织申请调解。合同一方或双方不愿调解或调解不成的，可以通过仲裁或诉讼的方式解决争议。</w:t>
      </w:r>
    </w:p>
    <w:p w:rsidR="00221BCB" w:rsidRDefault="00BE75A3">
      <w:pPr>
        <w:pStyle w:val="AONormal"/>
        <w:ind w:firstLine="420"/>
        <w:jc w:val="both"/>
        <w:rPr>
          <w:rFonts w:ascii="宋体" w:eastAsia="宋体" w:hAnsi="宋体" w:cs="宋体"/>
          <w:color w:val="000000"/>
          <w:sz w:val="21"/>
        </w:rPr>
      </w:pPr>
      <w:r>
        <w:rPr>
          <w:rFonts w:ascii="宋体" w:eastAsia="宋体" w:hAnsi="宋体" w:cs="宋体" w:hint="eastAsia"/>
          <w:color w:val="000000"/>
          <w:sz w:val="21"/>
        </w:rPr>
        <w:t>19.2 选择仲裁的，应在</w:t>
      </w:r>
      <w:r>
        <w:rPr>
          <w:rFonts w:ascii="宋体" w:eastAsia="宋体" w:hAnsi="宋体" w:cs="宋体" w:hint="eastAsia"/>
          <w:b/>
          <w:bCs/>
          <w:color w:val="000000"/>
          <w:sz w:val="21"/>
        </w:rPr>
        <w:t>【政府采购合同专用条款】</w:t>
      </w:r>
      <w:r>
        <w:rPr>
          <w:rFonts w:ascii="宋体" w:eastAsia="宋体" w:hAnsi="宋体" w:cs="宋体" w:hint="eastAsia"/>
          <w:color w:val="000000"/>
          <w:sz w:val="21"/>
        </w:rPr>
        <w:t>中明确仲裁机构及仲裁地；通过诉讼方式解决的，可以在</w:t>
      </w:r>
      <w:r>
        <w:rPr>
          <w:rFonts w:ascii="宋体" w:eastAsia="宋体" w:hAnsi="宋体" w:cs="宋体" w:hint="eastAsia"/>
          <w:b/>
          <w:bCs/>
          <w:color w:val="000000"/>
          <w:sz w:val="21"/>
        </w:rPr>
        <w:t>【政府采购合同专用条款】</w:t>
      </w:r>
      <w:r>
        <w:rPr>
          <w:rFonts w:ascii="宋体" w:eastAsia="宋体" w:hAnsi="宋体" w:cs="宋体" w:hint="eastAsia"/>
          <w:color w:val="000000"/>
          <w:sz w:val="21"/>
        </w:rPr>
        <w:t>中进一步约定选择与争议有实际联系的地点的人民法院管辖，但管辖法院的约定不得违反级别管辖和专属管辖的规定。</w:t>
      </w:r>
    </w:p>
    <w:p w:rsidR="00221BCB" w:rsidRDefault="00BE75A3">
      <w:pPr>
        <w:pStyle w:val="AONormal"/>
        <w:ind w:firstLine="420"/>
        <w:jc w:val="both"/>
        <w:rPr>
          <w:rFonts w:ascii="宋体" w:eastAsia="宋体" w:hAnsi="宋体" w:cs="宋体"/>
          <w:color w:val="000000"/>
          <w:sz w:val="21"/>
        </w:rPr>
      </w:pPr>
      <w:r>
        <w:rPr>
          <w:rFonts w:ascii="宋体" w:eastAsia="宋体" w:hAnsi="宋体" w:cs="宋体" w:hint="eastAsia"/>
          <w:color w:val="000000"/>
          <w:sz w:val="21"/>
        </w:rPr>
        <w:t>19.3 如甲乙双方有争议的事项不影响合同其他部分的履行，在争议解决期间，合同其他部分应当继续履行。</w:t>
      </w:r>
    </w:p>
    <w:p w:rsidR="00221BCB" w:rsidRDefault="00BE75A3">
      <w:pPr>
        <w:autoSpaceDE w:val="0"/>
        <w:autoSpaceDN w:val="0"/>
        <w:adjustRightInd w:val="0"/>
        <w:snapToGrid w:val="0"/>
        <w:spacing w:line="400" w:lineRule="exact"/>
        <w:jc w:val="left"/>
        <w:rPr>
          <w:rFonts w:ascii="宋体" w:hAnsi="宋体"/>
          <w:color w:val="000000"/>
          <w:sz w:val="24"/>
        </w:rPr>
      </w:pPr>
      <w:r>
        <w:rPr>
          <w:rFonts w:ascii="宋体" w:hAnsi="宋体" w:hint="eastAsia"/>
          <w:b/>
          <w:color w:val="000000"/>
          <w:sz w:val="24"/>
        </w:rPr>
        <w:t>20. 政府采购政策</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 xml:space="preserve">20.1 </w:t>
      </w:r>
      <w:r>
        <w:rPr>
          <w:rFonts w:ascii="宋体" w:hAnsi="宋体" w:cs="宋体" w:hint="eastAsia"/>
          <w:color w:val="000000"/>
          <w:lang w:val="en-GB"/>
        </w:rPr>
        <w:t>本合同应当按照规定执行政府采购政策。</w:t>
      </w:r>
    </w:p>
    <w:p w:rsidR="00221BCB" w:rsidRDefault="00BE75A3">
      <w:pPr>
        <w:autoSpaceDE w:val="0"/>
        <w:autoSpaceDN w:val="0"/>
        <w:adjustRightInd w:val="0"/>
        <w:snapToGrid w:val="0"/>
        <w:spacing w:line="400" w:lineRule="exact"/>
        <w:ind w:firstLineChars="200" w:firstLine="400"/>
        <w:jc w:val="left"/>
        <w:rPr>
          <w:rFonts w:ascii="宋体" w:hAnsi="宋体"/>
          <w:color w:val="000000"/>
          <w:szCs w:val="21"/>
        </w:rPr>
      </w:pPr>
      <w:r>
        <w:rPr>
          <w:rFonts w:ascii="宋体" w:hAnsi="宋体"/>
          <w:color w:val="000000"/>
          <w:szCs w:val="21"/>
        </w:rPr>
        <w:t>2</w:t>
      </w:r>
      <w:r>
        <w:rPr>
          <w:rFonts w:ascii="宋体" w:hAnsi="宋体" w:hint="eastAsia"/>
          <w:color w:val="000000"/>
          <w:szCs w:val="21"/>
        </w:rPr>
        <w:t>0.2 本合同依法执行政府采购政策的方式和内容，属于合同履约验收的范围。</w:t>
      </w:r>
      <w:r>
        <w:rPr>
          <w:rFonts w:ascii="宋体" w:hAnsi="宋体" w:cs="宋体" w:hint="eastAsia"/>
          <w:color w:val="000000"/>
          <w:sz w:val="21"/>
        </w:rPr>
        <w:t>甲乙双方</w:t>
      </w:r>
      <w:r>
        <w:rPr>
          <w:rFonts w:ascii="宋体" w:hAnsi="宋体" w:cs="宋体" w:hint="eastAsia"/>
          <w:color w:val="000000"/>
          <w:lang w:val="en-GB"/>
        </w:rPr>
        <w:t>未按规定要求执行政府采购政策造成损失的</w:t>
      </w:r>
      <w:r>
        <w:rPr>
          <w:rFonts w:ascii="宋体" w:hAnsi="宋体" w:hint="eastAsia"/>
          <w:color w:val="000000"/>
          <w:szCs w:val="21"/>
        </w:rPr>
        <w:t>，有过错的一方应当承担赔偿责任，双方都有过错的，各自承担相应的责任。</w:t>
      </w:r>
    </w:p>
    <w:p w:rsidR="00221BCB" w:rsidRDefault="00BE75A3">
      <w:pPr>
        <w:pStyle w:val="a5"/>
        <w:spacing w:after="0" w:line="400" w:lineRule="exact"/>
        <w:ind w:left="400" w:firstLineChars="200" w:firstLine="400"/>
        <w:rPr>
          <w:color w:val="000000"/>
        </w:rPr>
      </w:pPr>
      <w:r>
        <w:rPr>
          <w:rFonts w:ascii="宋体" w:hAnsi="宋体"/>
          <w:color w:val="000000"/>
          <w:szCs w:val="21"/>
        </w:rPr>
        <w:t>2</w:t>
      </w:r>
      <w:r>
        <w:rPr>
          <w:rFonts w:ascii="宋体" w:hAnsi="宋体" w:hint="eastAsia"/>
          <w:color w:val="000000"/>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221BCB" w:rsidRDefault="00BE75A3">
      <w:pPr>
        <w:autoSpaceDE w:val="0"/>
        <w:autoSpaceDN w:val="0"/>
        <w:adjustRightInd w:val="0"/>
        <w:snapToGrid w:val="0"/>
        <w:spacing w:line="400" w:lineRule="exact"/>
        <w:jc w:val="left"/>
        <w:rPr>
          <w:rFonts w:ascii="宋体" w:hAnsi="宋体"/>
          <w:b/>
          <w:color w:val="000000"/>
          <w:sz w:val="24"/>
        </w:rPr>
      </w:pPr>
      <w:r>
        <w:rPr>
          <w:rFonts w:ascii="宋体" w:hAnsi="宋体" w:hint="eastAsia"/>
          <w:b/>
          <w:color w:val="000000"/>
          <w:sz w:val="24"/>
        </w:rPr>
        <w:t>21. 法律适用</w:t>
      </w:r>
    </w:p>
    <w:p w:rsidR="00221BCB" w:rsidRDefault="00BE75A3">
      <w:pPr>
        <w:pStyle w:val="AONormal"/>
        <w:ind w:firstLine="420"/>
        <w:jc w:val="both"/>
        <w:rPr>
          <w:rFonts w:ascii="宋体" w:eastAsia="宋体" w:hAnsi="宋体" w:cs="宋体"/>
          <w:color w:val="000000"/>
          <w:sz w:val="21"/>
        </w:rPr>
      </w:pPr>
      <w:r>
        <w:rPr>
          <w:rFonts w:ascii="宋体" w:eastAsia="宋体" w:hAnsi="宋体" w:cs="宋体" w:hint="eastAsia"/>
          <w:color w:val="000000"/>
          <w:sz w:val="21"/>
        </w:rPr>
        <w:t>21.1 本合同的订立、生效、解释、履行及与本合同有关的争议解决，均适用法律、行政法规。</w:t>
      </w:r>
    </w:p>
    <w:p w:rsidR="00221BCB" w:rsidRDefault="00BE75A3">
      <w:pPr>
        <w:pStyle w:val="AONormal"/>
        <w:ind w:firstLine="420"/>
        <w:jc w:val="both"/>
        <w:rPr>
          <w:rFonts w:ascii="宋体" w:eastAsia="宋体" w:hAnsi="宋体" w:cs="宋体"/>
          <w:color w:val="000000"/>
          <w:sz w:val="21"/>
        </w:rPr>
      </w:pPr>
      <w:r>
        <w:rPr>
          <w:rFonts w:ascii="宋体" w:eastAsia="宋体" w:hAnsi="宋体" w:cs="宋体" w:hint="eastAsia"/>
          <w:color w:val="000000"/>
          <w:sz w:val="21"/>
        </w:rPr>
        <w:t>21.2 本合同条款与法律、行政法规的强制性规定不一致的，双方当事人应按照法律、行政法规的强制性规定修改本合同的相关条款。</w:t>
      </w:r>
    </w:p>
    <w:p w:rsidR="00221BCB" w:rsidRDefault="00BE75A3">
      <w:pPr>
        <w:autoSpaceDE w:val="0"/>
        <w:autoSpaceDN w:val="0"/>
        <w:adjustRightInd w:val="0"/>
        <w:snapToGrid w:val="0"/>
        <w:spacing w:line="400" w:lineRule="exact"/>
        <w:jc w:val="left"/>
        <w:rPr>
          <w:rFonts w:ascii="宋体" w:hAnsi="宋体"/>
          <w:b/>
          <w:color w:val="000000"/>
          <w:sz w:val="24"/>
        </w:rPr>
      </w:pPr>
      <w:r>
        <w:rPr>
          <w:rFonts w:ascii="宋体" w:hAnsi="宋体" w:hint="eastAsia"/>
          <w:b/>
          <w:color w:val="000000"/>
          <w:sz w:val="24"/>
        </w:rPr>
        <w:t>22. 通知</w:t>
      </w:r>
    </w:p>
    <w:p w:rsidR="00221BCB" w:rsidRDefault="00BE75A3">
      <w:pPr>
        <w:pStyle w:val="AONormal"/>
        <w:ind w:firstLine="420"/>
        <w:jc w:val="both"/>
        <w:rPr>
          <w:rFonts w:ascii="宋体" w:eastAsia="宋体" w:hAnsi="宋体" w:cs="宋体"/>
          <w:color w:val="000000"/>
          <w:sz w:val="21"/>
        </w:rPr>
      </w:pPr>
      <w:r>
        <w:rPr>
          <w:rFonts w:ascii="宋体" w:eastAsia="宋体" w:hAnsi="宋体" w:cs="宋体" w:hint="eastAsia"/>
          <w:color w:val="000000"/>
          <w:sz w:val="21"/>
        </w:rPr>
        <w:t>22.1 本合同任何一方向对方发出的通知、信件、数据电文等，应当发送至本合同第一部分《政府采购合同协议书》所约定的通讯地址、联系人、联系电话或电子邮箱。</w:t>
      </w:r>
    </w:p>
    <w:p w:rsidR="00221BCB" w:rsidRDefault="00BE75A3">
      <w:pPr>
        <w:pStyle w:val="AONormal"/>
        <w:ind w:firstLineChars="0" w:firstLine="0"/>
        <w:jc w:val="both"/>
        <w:rPr>
          <w:color w:val="000000"/>
          <w:sz w:val="21"/>
        </w:rPr>
      </w:pPr>
      <w:r>
        <w:rPr>
          <w:rFonts w:ascii="宋体" w:eastAsia="宋体" w:hAnsi="宋体" w:cs="宋体" w:hint="eastAsia"/>
          <w:color w:val="000000"/>
          <w:sz w:val="21"/>
        </w:rPr>
        <w:t xml:space="preserve">    22.2 一方当事人变更名称、住所、联系人、联系电话或电子邮箱等信息的，应当在变更后3日内及时书面通知对方，对方实际收到变更通知前的送达仍为有效送达。</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22.3本合同一方给另一方的通知均应采用书面形式，传真或快递送到本合同中规定的对方的地址和办理签收手续。</w:t>
      </w:r>
    </w:p>
    <w:p w:rsidR="00221BCB" w:rsidRDefault="00BE75A3">
      <w:pPr>
        <w:adjustRightInd w:val="0"/>
        <w:snapToGrid w:val="0"/>
        <w:spacing w:line="400" w:lineRule="exact"/>
        <w:ind w:firstLineChars="200" w:firstLine="400"/>
        <w:jc w:val="left"/>
        <w:rPr>
          <w:rFonts w:ascii="宋体" w:hAnsi="宋体"/>
          <w:color w:val="000000"/>
          <w:szCs w:val="21"/>
        </w:rPr>
      </w:pPr>
      <w:r>
        <w:rPr>
          <w:rFonts w:ascii="宋体" w:hAnsi="宋体" w:hint="eastAsia"/>
          <w:color w:val="000000"/>
          <w:szCs w:val="21"/>
        </w:rPr>
        <w:t>22.4通知以送达之日或通知书中规定的生效之日起生效，两者中以较迟之日为准。</w:t>
      </w:r>
    </w:p>
    <w:p w:rsidR="00221BCB" w:rsidRDefault="00BE75A3">
      <w:pPr>
        <w:numPr>
          <w:ilvl w:val="0"/>
          <w:numId w:val="8"/>
        </w:numPr>
        <w:adjustRightInd w:val="0"/>
        <w:snapToGrid w:val="0"/>
        <w:spacing w:line="400" w:lineRule="exact"/>
        <w:jc w:val="left"/>
        <w:rPr>
          <w:rFonts w:ascii="宋体" w:hAnsi="宋体"/>
          <w:b/>
          <w:bCs/>
          <w:color w:val="000000"/>
          <w:sz w:val="24"/>
        </w:rPr>
      </w:pPr>
      <w:r>
        <w:rPr>
          <w:rFonts w:ascii="宋体" w:hAnsi="宋体" w:hint="eastAsia"/>
          <w:b/>
          <w:bCs/>
          <w:color w:val="000000"/>
          <w:sz w:val="24"/>
        </w:rPr>
        <w:t>合同未尽事项</w:t>
      </w:r>
    </w:p>
    <w:p w:rsidR="00221BCB" w:rsidRDefault="00BE75A3">
      <w:pPr>
        <w:adjustRightInd w:val="0"/>
        <w:snapToGrid w:val="0"/>
        <w:spacing w:line="400" w:lineRule="exact"/>
        <w:ind w:firstLineChars="200" w:firstLine="400"/>
        <w:jc w:val="left"/>
        <w:rPr>
          <w:rFonts w:ascii="宋体" w:hAnsi="宋体"/>
          <w:bCs/>
          <w:color w:val="000000"/>
          <w:szCs w:val="21"/>
        </w:rPr>
      </w:pPr>
      <w:r>
        <w:rPr>
          <w:rFonts w:ascii="宋体" w:hAnsi="宋体" w:hint="eastAsia"/>
          <w:bCs/>
          <w:color w:val="000000"/>
          <w:szCs w:val="21"/>
        </w:rPr>
        <w:t>23.1合同未尽事项见</w:t>
      </w:r>
      <w:r>
        <w:rPr>
          <w:rFonts w:ascii="宋体" w:hAnsi="宋体" w:hint="eastAsia"/>
          <w:b/>
          <w:color w:val="000000"/>
          <w:szCs w:val="21"/>
        </w:rPr>
        <w:t>【政府采购合同专用条款】</w:t>
      </w:r>
      <w:r>
        <w:rPr>
          <w:rFonts w:ascii="宋体" w:hAnsi="宋体" w:hint="eastAsia"/>
          <w:bCs/>
          <w:color w:val="000000"/>
          <w:szCs w:val="21"/>
        </w:rPr>
        <w:t>。</w:t>
      </w:r>
    </w:p>
    <w:p w:rsidR="00221BCB" w:rsidRDefault="00BE75A3">
      <w:pPr>
        <w:adjustRightInd w:val="0"/>
        <w:snapToGrid w:val="0"/>
        <w:spacing w:line="400" w:lineRule="exact"/>
        <w:jc w:val="left"/>
        <w:rPr>
          <w:rFonts w:ascii="黑体" w:eastAsia="黑体" w:hAnsi="华文中宋"/>
          <w:color w:val="000000"/>
          <w:sz w:val="28"/>
          <w:szCs w:val="28"/>
        </w:rPr>
      </w:pPr>
      <w:r>
        <w:rPr>
          <w:rFonts w:ascii="宋体" w:hAnsi="宋体" w:hint="eastAsia"/>
          <w:bCs/>
          <w:color w:val="000000"/>
          <w:szCs w:val="21"/>
        </w:rPr>
        <w:t xml:space="preserve">    23.2 合同附件与合同正文具有同等的法律效力。</w:t>
      </w:r>
      <w:bookmarkStart w:id="12" w:name="_Toc20313"/>
    </w:p>
    <w:p w:rsidR="00221BCB" w:rsidRDefault="00BE75A3">
      <w:pPr>
        <w:adjustRightInd w:val="0"/>
        <w:snapToGrid w:val="0"/>
        <w:jc w:val="center"/>
        <w:rPr>
          <w:rFonts w:ascii="黑体" w:eastAsia="黑体" w:hAnsi="华文中宋"/>
          <w:color w:val="000000"/>
          <w:sz w:val="28"/>
          <w:szCs w:val="28"/>
        </w:rPr>
      </w:pPr>
      <w:r>
        <w:rPr>
          <w:rFonts w:ascii="黑体" w:eastAsia="黑体" w:hAnsi="华文中宋" w:hint="eastAsia"/>
          <w:color w:val="000000"/>
          <w:sz w:val="28"/>
          <w:szCs w:val="28"/>
        </w:rPr>
        <w:br w:type="page"/>
      </w:r>
    </w:p>
    <w:p w:rsidR="00221BCB" w:rsidRDefault="00BE75A3">
      <w:pPr>
        <w:pStyle w:val="2"/>
        <w:adjustRightInd w:val="0"/>
        <w:snapToGrid w:val="0"/>
        <w:jc w:val="center"/>
        <w:rPr>
          <w:rFonts w:ascii="黑体" w:eastAsia="黑体" w:hAnsi="华文中宋"/>
          <w:b w:val="0"/>
          <w:bCs w:val="0"/>
          <w:color w:val="000000"/>
          <w:sz w:val="28"/>
          <w:szCs w:val="28"/>
        </w:rPr>
      </w:pPr>
      <w:r>
        <w:rPr>
          <w:rFonts w:ascii="黑体" w:eastAsia="黑体" w:hAnsi="华文中宋" w:hint="eastAsia"/>
          <w:b w:val="0"/>
          <w:bCs w:val="0"/>
          <w:color w:val="000000"/>
          <w:sz w:val="28"/>
          <w:szCs w:val="28"/>
        </w:rPr>
        <w:lastRenderedPageBreak/>
        <w:t>第三节 政府采购合同专用条款</w:t>
      </w:r>
      <w:bookmarkEnd w:id="12"/>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第1.2（6）项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联合体具体要求</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604"/>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第1.2（7）项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其他术语解释</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第4.4款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履约验收中甲方提出异议或作出说明的期限</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第4.6款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约定甲方承担的其他义务和责任</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snapToGrid w:val="0"/>
              <w:jc w:val="center"/>
              <w:rPr>
                <w:color w:val="000000"/>
              </w:rPr>
            </w:pPr>
            <w:r>
              <w:rPr>
                <w:rFonts w:ascii="宋体" w:hAnsi="宋体" w:hint="eastAsia"/>
                <w:color w:val="000000"/>
                <w:szCs w:val="21"/>
              </w:rPr>
              <w:t>第5.4款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约定乙方承担的其他义务和责任</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snapToGrid w:val="0"/>
              <w:jc w:val="center"/>
              <w:rPr>
                <w:rFonts w:ascii="宋体" w:hAnsi="宋体"/>
                <w:color w:val="000000"/>
                <w:szCs w:val="21"/>
              </w:rPr>
            </w:pPr>
            <w:r>
              <w:rPr>
                <w:rFonts w:ascii="宋体" w:hAnsi="宋体" w:hint="eastAsia"/>
                <w:color w:val="000000"/>
                <w:szCs w:val="21"/>
              </w:rPr>
              <w:t>第6.1款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履行合同义务的顺序</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667"/>
        </w:trPr>
        <w:tc>
          <w:tcPr>
            <w:tcW w:w="1607" w:type="dxa"/>
            <w:vMerge w:val="restart"/>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第7.1款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包装特殊要求</w:t>
            </w:r>
          </w:p>
        </w:tc>
        <w:tc>
          <w:tcPr>
            <w:tcW w:w="5170" w:type="dxa"/>
            <w:vAlign w:val="center"/>
          </w:tcPr>
          <w:p w:rsidR="00221BCB" w:rsidRDefault="00221BCB">
            <w:pPr>
              <w:rPr>
                <w:color w:val="000000"/>
              </w:rPr>
            </w:pPr>
          </w:p>
        </w:tc>
      </w:tr>
      <w:tr w:rsidR="00221BCB">
        <w:trPr>
          <w:trHeight w:val="667"/>
        </w:trPr>
        <w:tc>
          <w:tcPr>
            <w:tcW w:w="1607" w:type="dxa"/>
            <w:vMerge/>
            <w:vAlign w:val="center"/>
          </w:tcPr>
          <w:p w:rsidR="00221BCB" w:rsidRDefault="00221BCB">
            <w:pPr>
              <w:adjustRightInd w:val="0"/>
              <w:snapToGrid w:val="0"/>
              <w:jc w:val="center"/>
              <w:rPr>
                <w:rFonts w:ascii="宋体" w:hAnsi="宋体"/>
                <w:color w:val="000000"/>
                <w:szCs w:val="21"/>
              </w:rPr>
            </w:pP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指定现场</w:t>
            </w:r>
          </w:p>
        </w:tc>
        <w:tc>
          <w:tcPr>
            <w:tcW w:w="5170" w:type="dxa"/>
            <w:vAlign w:val="center"/>
          </w:tcPr>
          <w:p w:rsidR="00221BCB" w:rsidRDefault="00221BCB">
            <w:pPr>
              <w:rPr>
                <w:color w:val="000000"/>
              </w:rPr>
            </w:pPr>
          </w:p>
        </w:tc>
      </w:tr>
      <w:tr w:rsidR="00221BCB">
        <w:trPr>
          <w:trHeight w:val="772"/>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第7.2款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运输特殊要求</w:t>
            </w:r>
          </w:p>
        </w:tc>
        <w:tc>
          <w:tcPr>
            <w:tcW w:w="5170" w:type="dxa"/>
            <w:vAlign w:val="center"/>
          </w:tcPr>
          <w:p w:rsidR="00221BCB" w:rsidRDefault="00221BCB">
            <w:pPr>
              <w:rPr>
                <w:color w:val="000000"/>
              </w:rPr>
            </w:pPr>
          </w:p>
        </w:tc>
      </w:tr>
      <w:tr w:rsidR="00221BCB">
        <w:trPr>
          <w:trHeight w:val="667"/>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第7.3款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保险要求</w:t>
            </w:r>
          </w:p>
        </w:tc>
        <w:tc>
          <w:tcPr>
            <w:tcW w:w="5170" w:type="dxa"/>
            <w:vAlign w:val="center"/>
          </w:tcPr>
          <w:p w:rsidR="00221BCB" w:rsidRDefault="00221BCB">
            <w:pPr>
              <w:rPr>
                <w:color w:val="000000"/>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第8.2（1）项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质量保证期</w:t>
            </w:r>
          </w:p>
        </w:tc>
        <w:tc>
          <w:tcPr>
            <w:tcW w:w="5170" w:type="dxa"/>
            <w:vAlign w:val="center"/>
          </w:tcPr>
          <w:p w:rsidR="00221BCB" w:rsidRDefault="00221BCB">
            <w:pPr>
              <w:autoSpaceDE w:val="0"/>
              <w:autoSpaceDN w:val="0"/>
              <w:adjustRightInd w:val="0"/>
              <w:snapToGrid w:val="0"/>
              <w:ind w:firstLineChars="200" w:firstLine="40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第8.2（3）项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货物质量缺陷</w:t>
            </w:r>
          </w:p>
          <w:p w:rsidR="00221BCB" w:rsidRDefault="00BE75A3">
            <w:pPr>
              <w:adjustRightInd w:val="0"/>
              <w:snapToGrid w:val="0"/>
              <w:jc w:val="left"/>
              <w:rPr>
                <w:rFonts w:ascii="宋体" w:hAnsi="宋体"/>
                <w:color w:val="000000"/>
                <w:szCs w:val="21"/>
              </w:rPr>
            </w:pPr>
            <w:r>
              <w:rPr>
                <w:rFonts w:ascii="宋体" w:hAnsi="宋体" w:hint="eastAsia"/>
                <w:color w:val="000000"/>
                <w:szCs w:val="21"/>
              </w:rPr>
              <w:t>响应时间</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snapToGrid w:val="0"/>
              <w:jc w:val="center"/>
              <w:rPr>
                <w:rFonts w:ascii="宋体" w:hAnsi="宋体" w:cs="宋体"/>
                <w:color w:val="000000"/>
                <w:szCs w:val="21"/>
              </w:rPr>
            </w:pPr>
            <w:r>
              <w:rPr>
                <w:rFonts w:ascii="宋体" w:hAnsi="宋体" w:cs="宋体" w:hint="eastAsia"/>
                <w:color w:val="000000"/>
                <w:szCs w:val="21"/>
              </w:rPr>
              <w:t>第二节</w:t>
            </w:r>
          </w:p>
          <w:p w:rsidR="00221BCB" w:rsidRDefault="00BE75A3">
            <w:pPr>
              <w:pStyle w:val="AONormal"/>
              <w:ind w:firstLineChars="0" w:firstLine="0"/>
              <w:jc w:val="center"/>
              <w:rPr>
                <w:color w:val="000000"/>
              </w:rPr>
            </w:pPr>
            <w:r>
              <w:rPr>
                <w:rFonts w:ascii="宋体" w:eastAsia="宋体" w:hAnsi="宋体" w:cs="宋体" w:hint="eastAsia"/>
                <w:color w:val="000000"/>
              </w:rPr>
              <w:t>第11.1款</w:t>
            </w:r>
          </w:p>
        </w:tc>
        <w:tc>
          <w:tcPr>
            <w:tcW w:w="1742" w:type="dxa"/>
            <w:vAlign w:val="center"/>
          </w:tcPr>
          <w:p w:rsidR="00221BCB" w:rsidRDefault="00BE75A3">
            <w:pPr>
              <w:adjustRightInd w:val="0"/>
              <w:snapToGrid w:val="0"/>
              <w:rPr>
                <w:rFonts w:ascii="宋体" w:hAnsi="宋体"/>
                <w:color w:val="000000"/>
                <w:szCs w:val="21"/>
              </w:rPr>
            </w:pPr>
            <w:r>
              <w:rPr>
                <w:rFonts w:ascii="宋体" w:hAnsi="宋体" w:hint="eastAsia"/>
                <w:color w:val="000000"/>
                <w:szCs w:val="21"/>
              </w:rPr>
              <w:t>其他应当保密的信息</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697"/>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第12.2款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合同价款支付时间</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697"/>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第13.2款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履约保证金不予退还的情形</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第13.3款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履约保证金退还时间及逾期退还的违约金</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84"/>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第14.1（3）项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运行监督、维修期限</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84"/>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lastRenderedPageBreak/>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第14.1（5）项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货物回收的约定</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第14.1（6）项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乙方提供的其他服务</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第15.1款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修理、重作、更换相关具体规定</w:t>
            </w:r>
          </w:p>
        </w:tc>
        <w:tc>
          <w:tcPr>
            <w:tcW w:w="5170" w:type="dxa"/>
            <w:vAlign w:val="center"/>
          </w:tcPr>
          <w:p w:rsidR="00221BCB" w:rsidRDefault="00221BCB">
            <w:pPr>
              <w:adjustRightInd w:val="0"/>
              <w:snapToGrid w:val="0"/>
              <w:jc w:val="left"/>
              <w:rPr>
                <w:rFonts w:ascii="宋体" w:hAnsi="宋体"/>
                <w:color w:val="000000"/>
                <w:szCs w:val="21"/>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第15.2（2）项</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迟延交货赔偿费</w:t>
            </w:r>
          </w:p>
        </w:tc>
        <w:tc>
          <w:tcPr>
            <w:tcW w:w="5170" w:type="dxa"/>
            <w:vAlign w:val="center"/>
          </w:tcPr>
          <w:p w:rsidR="00221BCB" w:rsidRDefault="00221BCB">
            <w:pPr>
              <w:adjustRightInd w:val="0"/>
              <w:snapToGrid w:val="0"/>
              <w:jc w:val="left"/>
              <w:rPr>
                <w:rFonts w:ascii="宋体" w:hAnsi="宋体"/>
                <w:color w:val="000000"/>
                <w:szCs w:val="21"/>
                <w:u w:val="single"/>
              </w:rPr>
            </w:pPr>
          </w:p>
        </w:tc>
      </w:tr>
      <w:tr w:rsidR="00221BCB">
        <w:trPr>
          <w:trHeight w:val="736"/>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第15.3款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逾期付款利息</w:t>
            </w:r>
          </w:p>
        </w:tc>
        <w:tc>
          <w:tcPr>
            <w:tcW w:w="5170" w:type="dxa"/>
            <w:vAlign w:val="center"/>
          </w:tcPr>
          <w:p w:rsidR="00221BCB" w:rsidRDefault="00221BCB">
            <w:pPr>
              <w:adjustRightInd w:val="0"/>
              <w:snapToGrid w:val="0"/>
              <w:jc w:val="left"/>
              <w:rPr>
                <w:rFonts w:ascii="宋体" w:hAnsi="宋体"/>
                <w:color w:val="000000"/>
                <w:szCs w:val="21"/>
                <w:u w:val="single"/>
              </w:rPr>
            </w:pPr>
          </w:p>
        </w:tc>
      </w:tr>
      <w:tr w:rsidR="00221BCB">
        <w:trPr>
          <w:trHeight w:val="876"/>
        </w:trPr>
        <w:tc>
          <w:tcPr>
            <w:tcW w:w="1607" w:type="dxa"/>
            <w:tcBorders>
              <w:bottom w:val="single" w:sz="2" w:space="0" w:color="auto"/>
              <w:right w:val="single" w:sz="2" w:space="0" w:color="auto"/>
            </w:tcBorders>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第15.4款</w:t>
            </w:r>
          </w:p>
        </w:tc>
        <w:tc>
          <w:tcPr>
            <w:tcW w:w="1742" w:type="dxa"/>
            <w:tcBorders>
              <w:left w:val="single" w:sz="2" w:space="0" w:color="auto"/>
              <w:bottom w:val="single" w:sz="2" w:space="0" w:color="auto"/>
              <w:right w:val="single" w:sz="2" w:space="0" w:color="auto"/>
            </w:tcBorders>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其他违约责任</w:t>
            </w:r>
          </w:p>
        </w:tc>
        <w:tc>
          <w:tcPr>
            <w:tcW w:w="5170" w:type="dxa"/>
            <w:tcBorders>
              <w:left w:val="single" w:sz="2" w:space="0" w:color="auto"/>
              <w:bottom w:val="single" w:sz="2" w:space="0" w:color="auto"/>
            </w:tcBorders>
            <w:vAlign w:val="center"/>
          </w:tcPr>
          <w:p w:rsidR="00221BCB" w:rsidRDefault="00221BCB">
            <w:pPr>
              <w:adjustRightInd w:val="0"/>
              <w:snapToGrid w:val="0"/>
              <w:jc w:val="left"/>
              <w:rPr>
                <w:rFonts w:ascii="宋体" w:hAnsi="宋体"/>
                <w:color w:val="000000"/>
                <w:szCs w:val="21"/>
                <w:u w:val="single"/>
              </w:rPr>
            </w:pPr>
          </w:p>
        </w:tc>
      </w:tr>
      <w:tr w:rsidR="00221BCB">
        <w:trPr>
          <w:trHeight w:val="90"/>
        </w:trPr>
        <w:tc>
          <w:tcPr>
            <w:tcW w:w="1607" w:type="dxa"/>
            <w:tcBorders>
              <w:top w:val="single" w:sz="2" w:space="0" w:color="auto"/>
              <w:right w:val="single" w:sz="2" w:space="0" w:color="auto"/>
            </w:tcBorders>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第19.2款</w:t>
            </w:r>
          </w:p>
        </w:tc>
        <w:tc>
          <w:tcPr>
            <w:tcW w:w="1742" w:type="dxa"/>
            <w:tcBorders>
              <w:top w:val="single" w:sz="2" w:space="0" w:color="auto"/>
              <w:left w:val="single" w:sz="2" w:space="0" w:color="auto"/>
              <w:right w:val="single" w:sz="2" w:space="0" w:color="auto"/>
            </w:tcBorders>
            <w:vAlign w:val="center"/>
          </w:tcPr>
          <w:p w:rsidR="00221BCB" w:rsidRDefault="00BE75A3">
            <w:pPr>
              <w:adjustRightInd w:val="0"/>
              <w:snapToGrid w:val="0"/>
              <w:jc w:val="left"/>
              <w:rPr>
                <w:rFonts w:ascii="宋体" w:hAnsi="宋体"/>
                <w:color w:val="000000"/>
                <w:szCs w:val="21"/>
              </w:rPr>
            </w:pPr>
            <w:r>
              <w:rPr>
                <w:rFonts w:ascii="宋体" w:hAnsi="宋体" w:hint="eastAsia"/>
                <w:color w:val="000000"/>
                <w:szCs w:val="21"/>
              </w:rPr>
              <w:t>解决争议的方法</w:t>
            </w:r>
          </w:p>
        </w:tc>
        <w:tc>
          <w:tcPr>
            <w:tcW w:w="5170" w:type="dxa"/>
            <w:tcBorders>
              <w:top w:val="single" w:sz="2" w:space="0" w:color="auto"/>
              <w:left w:val="single" w:sz="2" w:space="0" w:color="auto"/>
            </w:tcBorders>
            <w:vAlign w:val="center"/>
          </w:tcPr>
          <w:p w:rsidR="00221BCB" w:rsidRDefault="00BE75A3">
            <w:pPr>
              <w:autoSpaceDE w:val="0"/>
              <w:autoSpaceDN w:val="0"/>
              <w:adjustRightInd w:val="0"/>
              <w:snapToGrid w:val="0"/>
              <w:spacing w:line="400" w:lineRule="exact"/>
              <w:jc w:val="left"/>
              <w:rPr>
                <w:rFonts w:ascii="宋体" w:hAnsi="宋体" w:cs="宋体"/>
                <w:iCs/>
                <w:color w:val="000000"/>
                <w:szCs w:val="21"/>
              </w:rPr>
            </w:pPr>
            <w:r>
              <w:rPr>
                <w:rFonts w:ascii="宋体" w:hAnsi="宋体" w:cs="宋体" w:hint="eastAsia"/>
                <w:iCs/>
                <w:color w:val="000000"/>
                <w:szCs w:val="21"/>
              </w:rPr>
              <w:t>因本合同及合同有关事项发生的争议，按下列第</w:t>
            </w:r>
            <w:r>
              <w:rPr>
                <w:rFonts w:ascii="宋体" w:hAnsi="宋体" w:cs="宋体" w:hint="eastAsia"/>
                <w:iCs/>
                <w:color w:val="000000"/>
                <w:szCs w:val="21"/>
                <w:u w:val="single"/>
              </w:rPr>
              <w:t xml:space="preserve">   </w:t>
            </w:r>
            <w:r>
              <w:rPr>
                <w:rFonts w:ascii="宋体" w:hAnsi="宋体" w:cs="宋体" w:hint="eastAsia"/>
                <w:iCs/>
                <w:color w:val="000000"/>
                <w:szCs w:val="21"/>
              </w:rPr>
              <w:t>种方式解决：</w:t>
            </w:r>
          </w:p>
          <w:p w:rsidR="00221BCB" w:rsidRDefault="00BE75A3">
            <w:pPr>
              <w:autoSpaceDE w:val="0"/>
              <w:autoSpaceDN w:val="0"/>
              <w:adjustRightInd w:val="0"/>
              <w:snapToGrid w:val="0"/>
              <w:spacing w:line="400" w:lineRule="exact"/>
              <w:jc w:val="left"/>
              <w:rPr>
                <w:rFonts w:ascii="宋体" w:hAnsi="宋体" w:cs="宋体"/>
                <w:iCs/>
                <w:color w:val="000000"/>
                <w:szCs w:val="21"/>
              </w:rPr>
            </w:pPr>
            <w:r>
              <w:rPr>
                <w:rFonts w:ascii="宋体" w:hAnsi="宋体" w:cs="宋体" w:hint="eastAsia"/>
                <w:iCs/>
                <w:color w:val="000000"/>
                <w:szCs w:val="21"/>
              </w:rPr>
              <w:t>（1）向</w:t>
            </w:r>
            <w:r>
              <w:rPr>
                <w:rFonts w:ascii="宋体" w:hAnsi="宋体" w:cs="宋体" w:hint="eastAsia"/>
                <w:iCs/>
                <w:color w:val="000000"/>
                <w:szCs w:val="21"/>
                <w:u w:val="single"/>
              </w:rPr>
              <w:t xml:space="preserve">                    </w:t>
            </w:r>
            <w:r>
              <w:rPr>
                <w:rFonts w:ascii="宋体" w:hAnsi="宋体" w:cs="宋体" w:hint="eastAsia"/>
                <w:iCs/>
                <w:color w:val="000000"/>
                <w:szCs w:val="21"/>
              </w:rPr>
              <w:t>仲裁委员会申请仲裁，仲裁地点为</w:t>
            </w:r>
            <w:r>
              <w:rPr>
                <w:rFonts w:ascii="宋体" w:hAnsi="宋体" w:cs="宋体" w:hint="eastAsia"/>
                <w:iCs/>
                <w:color w:val="000000"/>
                <w:szCs w:val="21"/>
                <w:u w:val="single"/>
              </w:rPr>
              <w:t xml:space="preserve">           </w:t>
            </w:r>
            <w:r>
              <w:rPr>
                <w:rFonts w:ascii="宋体" w:hAnsi="宋体" w:cs="宋体" w:hint="eastAsia"/>
                <w:iCs/>
                <w:color w:val="000000"/>
                <w:szCs w:val="21"/>
              </w:rPr>
              <w:t>；</w:t>
            </w:r>
          </w:p>
          <w:p w:rsidR="00221BCB" w:rsidRDefault="00BE75A3">
            <w:pPr>
              <w:adjustRightInd w:val="0"/>
              <w:snapToGrid w:val="0"/>
              <w:jc w:val="left"/>
              <w:rPr>
                <w:rFonts w:ascii="宋体" w:hAnsi="宋体"/>
                <w:color w:val="000000"/>
                <w:szCs w:val="21"/>
                <w:u w:val="single"/>
              </w:rPr>
            </w:pPr>
            <w:r>
              <w:rPr>
                <w:rFonts w:ascii="宋体" w:hAnsi="宋体" w:cs="宋体" w:hint="eastAsia"/>
                <w:iCs/>
                <w:color w:val="000000"/>
                <w:szCs w:val="21"/>
              </w:rPr>
              <w:t>（2）向</w:t>
            </w:r>
            <w:r>
              <w:rPr>
                <w:rFonts w:ascii="宋体" w:hAnsi="宋体" w:cs="宋体" w:hint="eastAsia"/>
                <w:iCs/>
                <w:color w:val="000000"/>
                <w:szCs w:val="21"/>
                <w:u w:val="single"/>
              </w:rPr>
              <w:t xml:space="preserve">                    </w:t>
            </w:r>
            <w:r>
              <w:rPr>
                <w:rFonts w:ascii="宋体" w:hAnsi="宋体" w:cs="宋体" w:hint="eastAsia"/>
                <w:iCs/>
                <w:color w:val="000000"/>
                <w:szCs w:val="21"/>
              </w:rPr>
              <w:t>人民法院起诉。</w:t>
            </w:r>
          </w:p>
        </w:tc>
      </w:tr>
      <w:tr w:rsidR="00221BCB">
        <w:trPr>
          <w:trHeight w:val="770"/>
        </w:trPr>
        <w:tc>
          <w:tcPr>
            <w:tcW w:w="1607" w:type="dxa"/>
            <w:vAlign w:val="center"/>
          </w:tcPr>
          <w:p w:rsidR="00221BCB" w:rsidRDefault="00BE75A3">
            <w:pPr>
              <w:adjustRightInd w:val="0"/>
              <w:snapToGrid w:val="0"/>
              <w:jc w:val="center"/>
              <w:rPr>
                <w:rFonts w:ascii="宋体" w:hAnsi="宋体"/>
                <w:color w:val="000000"/>
                <w:szCs w:val="21"/>
              </w:rPr>
            </w:pPr>
            <w:r>
              <w:rPr>
                <w:rFonts w:ascii="宋体" w:hAnsi="宋体" w:hint="eastAsia"/>
                <w:color w:val="000000"/>
                <w:szCs w:val="21"/>
              </w:rPr>
              <w:t>第二节</w:t>
            </w:r>
          </w:p>
          <w:p w:rsidR="00221BCB" w:rsidRDefault="00BE75A3">
            <w:pPr>
              <w:adjustRightInd w:val="0"/>
              <w:snapToGrid w:val="0"/>
              <w:jc w:val="center"/>
              <w:rPr>
                <w:rFonts w:ascii="宋体" w:hAnsi="宋体"/>
                <w:color w:val="000000"/>
                <w:szCs w:val="21"/>
              </w:rPr>
            </w:pPr>
            <w:r>
              <w:rPr>
                <w:rFonts w:ascii="宋体" w:hAnsi="宋体" w:hint="eastAsia"/>
                <w:color w:val="000000"/>
                <w:szCs w:val="21"/>
              </w:rPr>
              <w:t>第23.1款</w:t>
            </w:r>
          </w:p>
        </w:tc>
        <w:tc>
          <w:tcPr>
            <w:tcW w:w="1742" w:type="dxa"/>
            <w:vAlign w:val="center"/>
          </w:tcPr>
          <w:p w:rsidR="00221BCB" w:rsidRDefault="00BE75A3">
            <w:pPr>
              <w:adjustRightInd w:val="0"/>
              <w:snapToGrid w:val="0"/>
              <w:jc w:val="left"/>
              <w:rPr>
                <w:rFonts w:ascii="宋体" w:hAnsi="宋体"/>
                <w:color w:val="000000"/>
                <w:szCs w:val="21"/>
              </w:rPr>
            </w:pPr>
            <w:r>
              <w:rPr>
                <w:rFonts w:ascii="宋体" w:hAnsi="宋体" w:hint="eastAsia"/>
                <w:bCs/>
                <w:color w:val="000000"/>
                <w:szCs w:val="21"/>
              </w:rPr>
              <w:t>其他专用条款</w:t>
            </w:r>
          </w:p>
        </w:tc>
        <w:tc>
          <w:tcPr>
            <w:tcW w:w="5170" w:type="dxa"/>
            <w:vAlign w:val="center"/>
          </w:tcPr>
          <w:p w:rsidR="00221BCB" w:rsidRDefault="00221BCB">
            <w:pPr>
              <w:adjustRightInd w:val="0"/>
              <w:snapToGrid w:val="0"/>
              <w:jc w:val="left"/>
              <w:rPr>
                <w:rFonts w:ascii="宋体" w:hAnsi="宋体"/>
                <w:color w:val="000000"/>
                <w:szCs w:val="21"/>
              </w:rPr>
            </w:pPr>
          </w:p>
        </w:tc>
      </w:tr>
    </w:tbl>
    <w:p w:rsidR="00221BCB" w:rsidRDefault="00221BCB">
      <w:pPr>
        <w:rPr>
          <w:color w:val="000000"/>
        </w:rPr>
      </w:pPr>
    </w:p>
    <w:p w:rsidR="00221BCB" w:rsidRDefault="00221BCB">
      <w:pPr>
        <w:rPr>
          <w:color w:val="000000"/>
        </w:rPr>
      </w:pPr>
    </w:p>
    <w:p w:rsidR="00221BCB" w:rsidRDefault="00BE75A3">
      <w:pPr>
        <w:widowControl/>
        <w:snapToGrid w:val="0"/>
        <w:spacing w:line="340" w:lineRule="exact"/>
        <w:ind w:firstLineChars="300" w:firstLine="663"/>
        <w:rPr>
          <w:rFonts w:ascii="Arial"/>
          <w:b/>
          <w:color w:val="000000"/>
        </w:rPr>
      </w:pPr>
      <w:r>
        <w:rPr>
          <w:b/>
          <w:color w:val="000000"/>
          <w:sz w:val="22"/>
        </w:rPr>
        <w:t>注：本合同作为示范文本，具体以成交人与采购人所签定正式合同为准。</w:t>
      </w:r>
    </w:p>
    <w:bookmarkEnd w:id="7"/>
    <w:bookmarkEnd w:id="8"/>
    <w:p w:rsidR="00221BCB" w:rsidRDefault="00BE75A3">
      <w:pPr>
        <w:widowControl/>
        <w:snapToGrid w:val="0"/>
        <w:spacing w:line="460" w:lineRule="atLeast"/>
        <w:jc w:val="center"/>
        <w:rPr>
          <w:color w:val="000000"/>
          <w:sz w:val="36"/>
        </w:rPr>
      </w:pPr>
      <w:r>
        <w:rPr>
          <w:rFonts w:hint="eastAsia"/>
          <w:color w:val="000000"/>
          <w:sz w:val="36"/>
        </w:rPr>
        <w:t>第六</w:t>
      </w:r>
      <w:r>
        <w:rPr>
          <w:color w:val="000000"/>
          <w:sz w:val="36"/>
        </w:rPr>
        <w:t>部分</w:t>
      </w:r>
      <w:r>
        <w:rPr>
          <w:color w:val="000000"/>
          <w:sz w:val="36"/>
        </w:rPr>
        <w:t xml:space="preserve">    </w:t>
      </w:r>
      <w:r>
        <w:rPr>
          <w:color w:val="000000"/>
          <w:sz w:val="36"/>
        </w:rPr>
        <w:t>附件</w:t>
      </w:r>
      <w:r>
        <w:rPr>
          <w:color w:val="000000"/>
          <w:sz w:val="36"/>
        </w:rPr>
        <w:t>---</w:t>
      </w:r>
      <w:r>
        <w:rPr>
          <w:color w:val="000000"/>
          <w:sz w:val="36"/>
        </w:rPr>
        <w:t>响应文件格式</w:t>
      </w:r>
    </w:p>
    <w:p w:rsidR="00221BCB" w:rsidRDefault="00BE75A3">
      <w:pPr>
        <w:widowControl/>
        <w:snapToGrid w:val="0"/>
        <w:spacing w:line="460" w:lineRule="atLeast"/>
        <w:jc w:val="center"/>
        <w:rPr>
          <w:color w:val="000000"/>
          <w:sz w:val="36"/>
        </w:rPr>
      </w:pPr>
      <w:r>
        <w:rPr>
          <w:rFonts w:hint="eastAsia"/>
          <w:color w:val="000000"/>
          <w:sz w:val="36"/>
        </w:rPr>
        <w:t>（未提供格式的由供应商自拟）</w:t>
      </w:r>
    </w:p>
    <w:p w:rsidR="00221BCB" w:rsidRDefault="00BE75A3">
      <w:pPr>
        <w:spacing w:line="360" w:lineRule="auto"/>
        <w:ind w:firstLineChars="151" w:firstLine="424"/>
        <w:rPr>
          <w:rFonts w:ascii="仿宋" w:eastAsia="仿宋" w:hAnsi="仿宋" w:cs="Arial"/>
          <w:b/>
          <w:color w:val="000000"/>
          <w:sz w:val="28"/>
          <w:szCs w:val="22"/>
          <w:u w:val="single"/>
        </w:rPr>
      </w:pPr>
      <w:r>
        <w:rPr>
          <w:rFonts w:ascii="仿宋" w:eastAsia="仿宋" w:hAnsi="仿宋" w:cs="Arial"/>
          <w:b/>
          <w:color w:val="000000"/>
          <w:sz w:val="28"/>
          <w:szCs w:val="22"/>
        </w:rPr>
        <w:t>重要提示：</w:t>
      </w:r>
    </w:p>
    <w:p w:rsidR="00221BCB" w:rsidRDefault="00BE75A3">
      <w:pPr>
        <w:spacing w:line="360" w:lineRule="auto"/>
        <w:ind w:firstLineChars="151" w:firstLine="424"/>
        <w:jc w:val="left"/>
        <w:rPr>
          <w:rFonts w:ascii="仿宋" w:eastAsia="仿宋" w:hAnsi="仿宋" w:cs="Arial"/>
          <w:b/>
          <w:color w:val="000000"/>
          <w:sz w:val="28"/>
          <w:szCs w:val="28"/>
          <w:u w:val="single"/>
        </w:rPr>
      </w:pPr>
      <w:r>
        <w:rPr>
          <w:rFonts w:ascii="仿宋" w:eastAsia="仿宋" w:hAnsi="仿宋" w:hint="eastAsia"/>
          <w:b/>
          <w:color w:val="000000"/>
          <w:sz w:val="28"/>
          <w:szCs w:val="28"/>
        </w:rPr>
        <w:t>（1）</w:t>
      </w:r>
      <w:r>
        <w:rPr>
          <w:rFonts w:ascii="仿宋" w:eastAsia="仿宋" w:hAnsi="仿宋" w:cs="Arial" w:hint="eastAsia"/>
          <w:b/>
          <w:color w:val="000000"/>
          <w:sz w:val="28"/>
          <w:szCs w:val="28"/>
          <w:u w:val="single"/>
        </w:rPr>
        <w:t>本章节</w:t>
      </w:r>
      <w:r>
        <w:rPr>
          <w:rFonts w:ascii="仿宋" w:eastAsia="仿宋" w:hAnsi="仿宋" w:hint="eastAsia"/>
          <w:b/>
          <w:color w:val="000000"/>
          <w:sz w:val="28"/>
          <w:szCs w:val="28"/>
          <w:u w:val="single"/>
        </w:rPr>
        <w:t>中有</w:t>
      </w:r>
      <w:r>
        <w:rPr>
          <w:rFonts w:ascii="仿宋" w:eastAsia="仿宋" w:hAnsi="仿宋"/>
          <w:b/>
          <w:color w:val="000000"/>
          <w:sz w:val="28"/>
          <w:szCs w:val="28"/>
          <w:u w:val="single"/>
        </w:rPr>
        <w:t>提供格式的，磋商供应商</w:t>
      </w:r>
      <w:r>
        <w:rPr>
          <w:rFonts w:ascii="仿宋" w:eastAsia="仿宋" w:hAnsi="仿宋" w:hint="eastAsia"/>
          <w:b/>
          <w:color w:val="000000"/>
          <w:sz w:val="28"/>
          <w:szCs w:val="28"/>
          <w:u w:val="single"/>
        </w:rPr>
        <w:t>可参</w:t>
      </w:r>
      <w:r>
        <w:rPr>
          <w:rFonts w:ascii="仿宋" w:eastAsia="仿宋" w:hAnsi="仿宋"/>
          <w:b/>
          <w:color w:val="000000"/>
          <w:sz w:val="28"/>
          <w:szCs w:val="28"/>
          <w:u w:val="single"/>
        </w:rPr>
        <w:t>照</w:t>
      </w:r>
      <w:r>
        <w:rPr>
          <w:rFonts w:ascii="仿宋" w:eastAsia="仿宋" w:hAnsi="仿宋" w:hint="eastAsia"/>
          <w:b/>
          <w:color w:val="000000"/>
          <w:sz w:val="28"/>
          <w:szCs w:val="28"/>
          <w:u w:val="single"/>
        </w:rPr>
        <w:t>本章节提供的</w:t>
      </w:r>
      <w:r>
        <w:rPr>
          <w:rFonts w:ascii="仿宋" w:eastAsia="仿宋" w:hAnsi="仿宋"/>
          <w:b/>
          <w:color w:val="000000"/>
          <w:sz w:val="28"/>
          <w:szCs w:val="28"/>
          <w:u w:val="single"/>
        </w:rPr>
        <w:t>格式</w:t>
      </w:r>
      <w:r>
        <w:rPr>
          <w:rFonts w:ascii="仿宋" w:eastAsia="仿宋" w:hAnsi="仿宋" w:hint="eastAsia"/>
          <w:b/>
          <w:color w:val="000000"/>
          <w:sz w:val="28"/>
          <w:szCs w:val="28"/>
          <w:u w:val="single"/>
        </w:rPr>
        <w:t>进行编制（格式中要求提供相关证明材料的还需后附相关证明材料）。并按格式要求在指定位置根据要求进行电子签章，否则视为未提供；</w:t>
      </w:r>
    </w:p>
    <w:p w:rsidR="00221BCB" w:rsidRDefault="00BE75A3">
      <w:pPr>
        <w:spacing w:line="360" w:lineRule="auto"/>
        <w:ind w:firstLineChars="151" w:firstLine="424"/>
        <w:jc w:val="left"/>
        <w:rPr>
          <w:rFonts w:ascii="仿宋" w:eastAsia="仿宋" w:hAnsi="仿宋" w:cs="Arial"/>
          <w:b/>
          <w:color w:val="000000"/>
          <w:sz w:val="28"/>
          <w:szCs w:val="28"/>
          <w:u w:val="single"/>
        </w:rPr>
      </w:pPr>
      <w:r>
        <w:rPr>
          <w:rFonts w:ascii="仿宋" w:eastAsia="仿宋" w:hAnsi="仿宋" w:hint="eastAsia"/>
          <w:b/>
          <w:color w:val="000000"/>
          <w:sz w:val="28"/>
          <w:szCs w:val="28"/>
        </w:rPr>
        <w:t>（2）</w:t>
      </w:r>
      <w:r>
        <w:rPr>
          <w:rFonts w:ascii="仿宋" w:eastAsia="仿宋" w:hAnsi="仿宋" w:cs="Arial" w:hint="eastAsia"/>
          <w:b/>
          <w:color w:val="000000"/>
          <w:sz w:val="28"/>
          <w:szCs w:val="28"/>
          <w:u w:val="single"/>
        </w:rPr>
        <w:t>本章节</w:t>
      </w:r>
      <w:r>
        <w:rPr>
          <w:rFonts w:ascii="仿宋" w:eastAsia="仿宋" w:hAnsi="仿宋"/>
          <w:b/>
          <w:color w:val="000000"/>
          <w:sz w:val="28"/>
          <w:szCs w:val="28"/>
          <w:u w:val="single"/>
        </w:rPr>
        <w:t>未提供格式的，请各投标单位自行拟定格式</w:t>
      </w:r>
      <w:r>
        <w:rPr>
          <w:rFonts w:ascii="仿宋" w:eastAsia="仿宋" w:hAnsi="仿宋" w:hint="eastAsia"/>
          <w:b/>
          <w:color w:val="000000"/>
          <w:sz w:val="28"/>
          <w:szCs w:val="28"/>
          <w:u w:val="single"/>
        </w:rPr>
        <w:t>，并加盖单位公章，否则视为未提供；</w:t>
      </w:r>
    </w:p>
    <w:p w:rsidR="00221BCB" w:rsidRDefault="00221BCB">
      <w:pPr>
        <w:pStyle w:val="2"/>
        <w:rPr>
          <w:color w:val="000000"/>
        </w:rPr>
      </w:pPr>
      <w:bookmarkStart w:id="13" w:name="_Toc30408914"/>
      <w:bookmarkStart w:id="14" w:name="_Toc24550049"/>
    </w:p>
    <w:p w:rsidR="00221BCB" w:rsidRDefault="00221BCB">
      <w:pPr>
        <w:rPr>
          <w:color w:val="000000"/>
        </w:rPr>
      </w:pPr>
    </w:p>
    <w:p w:rsidR="00221BCB" w:rsidRDefault="00221BCB">
      <w:pPr>
        <w:pStyle w:val="a6"/>
        <w:ind w:firstLine="210"/>
        <w:rPr>
          <w:color w:val="000000"/>
        </w:rPr>
      </w:pPr>
    </w:p>
    <w:p w:rsidR="00221BCB" w:rsidRDefault="00221BCB">
      <w:pPr>
        <w:pStyle w:val="6"/>
        <w:ind w:left="2000"/>
        <w:rPr>
          <w:color w:val="000000"/>
        </w:rPr>
      </w:pPr>
    </w:p>
    <w:p w:rsidR="00221BCB" w:rsidRDefault="00221BCB">
      <w:pPr>
        <w:rPr>
          <w:color w:val="000000"/>
        </w:rPr>
      </w:pPr>
    </w:p>
    <w:p w:rsidR="00221BCB" w:rsidRDefault="00221BCB">
      <w:pPr>
        <w:pStyle w:val="a6"/>
        <w:ind w:firstLine="210"/>
        <w:rPr>
          <w:color w:val="000000"/>
        </w:rPr>
      </w:pPr>
    </w:p>
    <w:p w:rsidR="00221BCB" w:rsidRDefault="00221BCB">
      <w:pPr>
        <w:rPr>
          <w:color w:val="000000"/>
        </w:rPr>
      </w:pPr>
    </w:p>
    <w:p w:rsidR="00221BCB" w:rsidRDefault="00221BCB">
      <w:pPr>
        <w:pStyle w:val="6"/>
        <w:ind w:leftChars="0" w:left="0"/>
        <w:rPr>
          <w:color w:val="000000"/>
        </w:rPr>
      </w:pPr>
    </w:p>
    <w:p w:rsidR="00221BCB" w:rsidRDefault="00BE75A3">
      <w:pPr>
        <w:pStyle w:val="2"/>
        <w:rPr>
          <w:color w:val="000000"/>
        </w:rPr>
      </w:pPr>
      <w:r>
        <w:rPr>
          <w:rFonts w:hint="eastAsia"/>
          <w:color w:val="000000"/>
        </w:rPr>
        <w:t>一、“资格文件</w:t>
      </w:r>
      <w:r>
        <w:rPr>
          <w:color w:val="000000"/>
        </w:rPr>
        <w:t>”</w:t>
      </w:r>
      <w:r>
        <w:rPr>
          <w:rFonts w:hint="eastAsia"/>
          <w:color w:val="000000"/>
        </w:rPr>
        <w:t>格式</w:t>
      </w:r>
      <w:bookmarkEnd w:id="13"/>
      <w:bookmarkEnd w:id="14"/>
    </w:p>
    <w:p w:rsidR="00221BCB" w:rsidRDefault="00BE75A3">
      <w:pPr>
        <w:pStyle w:val="3"/>
        <w:rPr>
          <w:color w:val="000000"/>
        </w:rPr>
      </w:pPr>
      <w:r>
        <w:rPr>
          <w:rFonts w:hint="eastAsia"/>
          <w:color w:val="000000"/>
        </w:rPr>
        <w:t xml:space="preserve">1.1 </w:t>
      </w:r>
      <w:r>
        <w:rPr>
          <w:rFonts w:hint="eastAsia"/>
          <w:color w:val="000000"/>
        </w:rPr>
        <w:t>“资格文件”封面</w:t>
      </w:r>
    </w:p>
    <w:p w:rsidR="00221BCB" w:rsidRDefault="00221BCB">
      <w:pPr>
        <w:spacing w:line="360" w:lineRule="auto"/>
        <w:jc w:val="right"/>
        <w:rPr>
          <w:rFonts w:ascii="Arial" w:eastAsia="新宋体" w:hAnsi="Arial" w:cs="Arial"/>
          <w:b/>
          <w:color w:val="000000"/>
          <w:sz w:val="32"/>
          <w:szCs w:val="22"/>
        </w:rPr>
      </w:pPr>
    </w:p>
    <w:p w:rsidR="00221BCB" w:rsidRDefault="00BE75A3">
      <w:pPr>
        <w:spacing w:line="360" w:lineRule="auto"/>
        <w:jc w:val="center"/>
        <w:rPr>
          <w:rFonts w:ascii="Arial" w:eastAsia="新宋体" w:hAnsi="Arial" w:cs="Arial"/>
          <w:b/>
          <w:color w:val="000000"/>
          <w:sz w:val="52"/>
          <w:szCs w:val="22"/>
        </w:rPr>
      </w:pPr>
      <w:r>
        <w:rPr>
          <w:rFonts w:ascii="Arial" w:eastAsia="新宋体" w:hAnsi="Arial" w:cs="Arial" w:hint="eastAsia"/>
          <w:b/>
          <w:color w:val="000000"/>
          <w:sz w:val="52"/>
          <w:szCs w:val="22"/>
        </w:rPr>
        <w:t>平阳县中医院兴鳌院区开办家具采购</w:t>
      </w:r>
    </w:p>
    <w:p w:rsidR="00221BCB" w:rsidRDefault="00221BCB">
      <w:pPr>
        <w:spacing w:line="360" w:lineRule="auto"/>
        <w:jc w:val="center"/>
        <w:rPr>
          <w:rFonts w:ascii="Arial" w:eastAsia="新宋体" w:hAnsi="Arial" w:cs="Arial"/>
          <w:b/>
          <w:color w:val="000000"/>
          <w:sz w:val="52"/>
          <w:szCs w:val="22"/>
        </w:rPr>
      </w:pPr>
    </w:p>
    <w:p w:rsidR="00221BCB" w:rsidRDefault="00BE75A3">
      <w:pPr>
        <w:spacing w:line="276" w:lineRule="auto"/>
        <w:jc w:val="center"/>
        <w:rPr>
          <w:rFonts w:ascii="华文中宋" w:eastAsia="华文中宋" w:hAnsi="华文中宋" w:cs="Arial"/>
          <w:color w:val="000000"/>
          <w:sz w:val="96"/>
          <w:szCs w:val="22"/>
        </w:rPr>
      </w:pPr>
      <w:r>
        <w:rPr>
          <w:rFonts w:ascii="华文中宋" w:eastAsia="华文中宋" w:hAnsi="华文中宋" w:cs="Arial" w:hint="eastAsia"/>
          <w:color w:val="000000"/>
          <w:sz w:val="96"/>
          <w:szCs w:val="22"/>
        </w:rPr>
        <w:t>响 应</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221BCB" w:rsidRDefault="00BE75A3">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（资格文件）</w:t>
      </w:r>
    </w:p>
    <w:p w:rsidR="00221BCB" w:rsidRDefault="00221BCB">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4A0" w:firstRow="1" w:lastRow="0" w:firstColumn="1" w:lastColumn="0" w:noHBand="0" w:noVBand="1"/>
      </w:tblPr>
      <w:tblGrid>
        <w:gridCol w:w="8789"/>
      </w:tblGrid>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项目编号：</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磋商供应商名称（盖章）：</w:t>
            </w:r>
            <w:r>
              <w:rPr>
                <w:rFonts w:ascii="仿宋" w:eastAsia="仿宋" w:hAnsi="仿宋" w:cs="Arial"/>
                <w:b/>
                <w:color w:val="000000"/>
                <w:w w:val="90"/>
                <w:sz w:val="28"/>
                <w:szCs w:val="28"/>
              </w:rPr>
              <w:t>_______________________________________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磋商供应商地址：</w:t>
            </w:r>
            <w:r>
              <w:rPr>
                <w:rFonts w:ascii="仿宋" w:eastAsia="仿宋" w:hAnsi="仿宋" w:cs="Arial"/>
                <w:b/>
                <w:color w:val="000000"/>
                <w:w w:val="90"/>
                <w:sz w:val="28"/>
                <w:szCs w:val="28"/>
              </w:rPr>
              <w:t>_______________________________________________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bl>
    <w:p w:rsidR="00221BCB" w:rsidRDefault="00BE75A3">
      <w:pPr>
        <w:pStyle w:val="3"/>
        <w:rPr>
          <w:color w:val="000000"/>
        </w:rPr>
      </w:pPr>
      <w:r>
        <w:rPr>
          <w:color w:val="000000"/>
        </w:rPr>
        <w:br w:type="page"/>
      </w:r>
      <w:r>
        <w:rPr>
          <w:rFonts w:hint="eastAsia"/>
          <w:color w:val="000000"/>
        </w:rPr>
        <w:lastRenderedPageBreak/>
        <w:t>1.2</w:t>
      </w:r>
      <w:r>
        <w:rPr>
          <w:rFonts w:hint="eastAsia"/>
          <w:color w:val="000000"/>
        </w:rPr>
        <w:t>具有独立承担民事责任能力的证明材料</w:t>
      </w:r>
    </w:p>
    <w:p w:rsidR="00221BCB" w:rsidRDefault="00BE75A3">
      <w:pPr>
        <w:spacing w:line="360" w:lineRule="auto"/>
        <w:jc w:val="center"/>
        <w:rPr>
          <w:rFonts w:ascii="华文中宋" w:eastAsia="华文中宋" w:hAnsi="华文中宋"/>
          <w:b/>
          <w:color w:val="000000"/>
          <w:sz w:val="44"/>
          <w:szCs w:val="44"/>
        </w:rPr>
      </w:pPr>
      <w:r>
        <w:rPr>
          <w:rFonts w:ascii="华文中宋" w:eastAsia="华文中宋" w:hAnsi="华文中宋" w:hint="eastAsia"/>
          <w:b/>
          <w:color w:val="000000"/>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221BCB">
        <w:trPr>
          <w:trHeight w:val="10874"/>
        </w:trPr>
        <w:tc>
          <w:tcPr>
            <w:tcW w:w="9145" w:type="dxa"/>
            <w:vAlign w:val="center"/>
          </w:tcPr>
          <w:p w:rsidR="00221BCB" w:rsidRDefault="00BE75A3">
            <w:pPr>
              <w:spacing w:line="276" w:lineRule="auto"/>
              <w:jc w:val="left"/>
              <w:rPr>
                <w:rFonts w:ascii="仿宋" w:eastAsia="仿宋" w:hAnsi="仿宋"/>
                <w:b/>
                <w:color w:val="000000"/>
                <w:sz w:val="24"/>
              </w:rPr>
            </w:pPr>
            <w:r>
              <w:rPr>
                <w:rFonts w:ascii="仿宋" w:eastAsia="仿宋" w:hAnsi="仿宋" w:cs="Arial" w:hint="eastAsia"/>
                <w:b/>
                <w:color w:val="000000"/>
                <w:sz w:val="24"/>
              </w:rPr>
              <w:t>资格要求：</w:t>
            </w:r>
            <w:r>
              <w:rPr>
                <w:rFonts w:ascii="仿宋" w:eastAsia="仿宋" w:hAnsi="仿宋" w:hint="eastAsia"/>
                <w:b/>
                <w:color w:val="000000"/>
                <w:sz w:val="24"/>
              </w:rPr>
              <w:t>具有独立承担民事责任能力</w:t>
            </w:r>
          </w:p>
          <w:p w:rsidR="00221BCB" w:rsidRDefault="00221BCB">
            <w:pPr>
              <w:spacing w:line="276" w:lineRule="auto"/>
              <w:jc w:val="left"/>
              <w:rPr>
                <w:rFonts w:ascii="仿宋" w:eastAsia="仿宋" w:hAnsi="仿宋"/>
                <w:b/>
                <w:color w:val="000000"/>
                <w:sz w:val="24"/>
              </w:rPr>
            </w:pPr>
          </w:p>
          <w:p w:rsidR="00221BCB" w:rsidRDefault="00BE75A3">
            <w:pPr>
              <w:spacing w:line="276" w:lineRule="auto"/>
              <w:jc w:val="left"/>
              <w:rPr>
                <w:rFonts w:ascii="仿宋" w:eastAsia="仿宋" w:hAnsi="仿宋"/>
                <w:color w:val="000000"/>
                <w:sz w:val="24"/>
              </w:rPr>
            </w:pPr>
            <w:r>
              <w:rPr>
                <w:rFonts w:ascii="仿宋" w:eastAsia="仿宋" w:hAnsi="仿宋" w:hint="eastAsia"/>
                <w:b/>
                <w:color w:val="000000"/>
                <w:sz w:val="24"/>
              </w:rPr>
              <w:t>证明材料：</w:t>
            </w:r>
            <w:r>
              <w:rPr>
                <w:rFonts w:ascii="仿宋" w:eastAsia="仿宋" w:hAnsi="仿宋" w:hint="eastAsia"/>
                <w:b/>
                <w:color w:val="000000"/>
                <w:sz w:val="24"/>
                <w:u w:val="single"/>
              </w:rPr>
              <w:t>企业营业执照</w:t>
            </w:r>
            <w:r>
              <w:rPr>
                <w:rFonts w:ascii="仿宋" w:eastAsia="仿宋" w:hAnsi="仿宋" w:hint="eastAsia"/>
                <w:color w:val="000000"/>
                <w:sz w:val="24"/>
              </w:rPr>
              <w:t>（提供</w:t>
            </w:r>
            <w:r>
              <w:rPr>
                <w:rFonts w:ascii="仿宋" w:eastAsia="仿宋" w:hAnsi="仿宋" w:cs="Arial" w:hint="eastAsia"/>
                <w:color w:val="000000"/>
                <w:sz w:val="24"/>
              </w:rPr>
              <w:t>复制件</w:t>
            </w:r>
            <w:r>
              <w:rPr>
                <w:rFonts w:ascii="仿宋" w:eastAsia="仿宋" w:hAnsi="仿宋" w:hint="eastAsia"/>
                <w:color w:val="000000"/>
                <w:sz w:val="24"/>
              </w:rPr>
              <w:t>加盖供应商公章）或</w:t>
            </w:r>
            <w:r>
              <w:rPr>
                <w:rFonts w:ascii="仿宋" w:eastAsia="仿宋" w:hAnsi="仿宋" w:hint="eastAsia"/>
                <w:b/>
                <w:color w:val="000000"/>
                <w:sz w:val="24"/>
                <w:u w:val="single"/>
              </w:rPr>
              <w:t>供应商为依法允许经营的事业单位的，应提交事业单位法人证书</w:t>
            </w:r>
            <w:r>
              <w:rPr>
                <w:rFonts w:ascii="仿宋" w:eastAsia="仿宋" w:hAnsi="仿宋" w:hint="eastAsia"/>
                <w:color w:val="000000"/>
                <w:sz w:val="24"/>
              </w:rPr>
              <w:t>（提供复制件加盖供应商公章）</w:t>
            </w:r>
          </w:p>
          <w:p w:rsidR="00221BCB" w:rsidRDefault="00221BCB">
            <w:pPr>
              <w:spacing w:line="276" w:lineRule="auto"/>
              <w:jc w:val="left"/>
              <w:rPr>
                <w:rFonts w:ascii="仿宋" w:eastAsia="仿宋" w:hAnsi="仿宋"/>
                <w:color w:val="000000"/>
                <w:sz w:val="24"/>
              </w:rPr>
            </w:pPr>
          </w:p>
          <w:p w:rsidR="00221BCB" w:rsidRDefault="00BE75A3">
            <w:pPr>
              <w:spacing w:line="360" w:lineRule="auto"/>
              <w:jc w:val="left"/>
              <w:rPr>
                <w:rFonts w:ascii="仿宋" w:eastAsia="仿宋" w:hAnsi="仿宋" w:cs="Arial"/>
                <w:color w:val="000000"/>
                <w:sz w:val="24"/>
              </w:rPr>
            </w:pPr>
            <w:r>
              <w:rPr>
                <w:rFonts w:ascii="仿宋" w:eastAsia="仿宋" w:hAnsi="仿宋" w:hint="eastAsia"/>
                <w:color w:val="000000"/>
                <w:sz w:val="24"/>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color w:val="000000"/>
                <w:sz w:val="24"/>
              </w:rPr>
              <w:t>总公司（总机构）授权书或房产权证或其他有效财产证明材料（</w:t>
            </w:r>
            <w:r>
              <w:rPr>
                <w:rFonts w:ascii="仿宋" w:eastAsia="仿宋" w:hAnsi="仿宋" w:hint="eastAsia"/>
                <w:color w:val="000000"/>
                <w:sz w:val="24"/>
              </w:rPr>
              <w:t>提供</w:t>
            </w:r>
            <w:r>
              <w:rPr>
                <w:rFonts w:ascii="仿宋" w:eastAsia="仿宋" w:hAnsi="仿宋" w:cs="Arial" w:hint="eastAsia"/>
                <w:color w:val="000000"/>
                <w:sz w:val="24"/>
              </w:rPr>
              <w:t>复制件</w:t>
            </w:r>
            <w:r>
              <w:rPr>
                <w:rFonts w:ascii="仿宋" w:eastAsia="仿宋" w:hAnsi="仿宋" w:hint="eastAsia"/>
                <w:color w:val="000000"/>
                <w:sz w:val="24"/>
              </w:rPr>
              <w:t>加盖供应商公章</w:t>
            </w:r>
            <w:r>
              <w:rPr>
                <w:rFonts w:ascii="仿宋" w:eastAsia="仿宋" w:hAnsi="仿宋" w:cs="Arial" w:hint="eastAsia"/>
                <w:color w:val="000000"/>
                <w:sz w:val="24"/>
              </w:rPr>
              <w:t>）。</w:t>
            </w:r>
          </w:p>
        </w:tc>
      </w:tr>
    </w:tbl>
    <w:p w:rsidR="00221BCB" w:rsidRDefault="00221BCB">
      <w:pPr>
        <w:widowControl/>
        <w:snapToGrid w:val="0"/>
        <w:spacing w:line="460" w:lineRule="atLeast"/>
        <w:jc w:val="left"/>
        <w:rPr>
          <w:color w:val="000000"/>
          <w:sz w:val="30"/>
        </w:rPr>
      </w:pPr>
    </w:p>
    <w:p w:rsidR="00221BCB" w:rsidRDefault="00BE75A3">
      <w:pPr>
        <w:pStyle w:val="3"/>
        <w:rPr>
          <w:color w:val="000000"/>
        </w:rPr>
      </w:pPr>
      <w:r>
        <w:rPr>
          <w:rFonts w:hint="eastAsia"/>
          <w:color w:val="000000"/>
        </w:rPr>
        <w:lastRenderedPageBreak/>
        <w:t>1.3</w:t>
      </w:r>
      <w:r>
        <w:rPr>
          <w:rFonts w:hint="eastAsia"/>
          <w:color w:val="000000"/>
        </w:rPr>
        <w:t>供应商符合参与政府采购活动资格条件的承诺函：</w:t>
      </w:r>
    </w:p>
    <w:p w:rsidR="00221BCB" w:rsidRDefault="00BE75A3">
      <w:pPr>
        <w:pStyle w:val="ac"/>
        <w:adjustRightInd w:val="0"/>
        <w:snapToGrid w:val="0"/>
        <w:spacing w:before="0" w:beforeAutospacing="0" w:after="0" w:afterAutospacing="0" w:line="360" w:lineRule="auto"/>
        <w:ind w:firstLine="320"/>
        <w:jc w:val="center"/>
        <w:rPr>
          <w:color w:val="000000"/>
          <w:sz w:val="32"/>
          <w:szCs w:val="32"/>
        </w:rPr>
      </w:pPr>
      <w:r>
        <w:rPr>
          <w:rFonts w:hint="eastAsia"/>
          <w:color w:val="000000"/>
          <w:sz w:val="32"/>
          <w:szCs w:val="32"/>
        </w:rPr>
        <w:t>承诺函</w:t>
      </w:r>
    </w:p>
    <w:p w:rsidR="00221BCB" w:rsidRDefault="00221BCB">
      <w:pPr>
        <w:spacing w:line="480" w:lineRule="auto"/>
        <w:rPr>
          <w:color w:val="000000"/>
          <w:szCs w:val="21"/>
          <w:u w:val="single"/>
        </w:rPr>
      </w:pPr>
    </w:p>
    <w:p w:rsidR="00221BCB" w:rsidRDefault="00BE75A3">
      <w:pPr>
        <w:spacing w:line="480" w:lineRule="auto"/>
        <w:rPr>
          <w:color w:val="000000"/>
          <w:szCs w:val="21"/>
          <w:u w:val="single"/>
        </w:rPr>
      </w:pPr>
      <w:r>
        <w:rPr>
          <w:rFonts w:hint="eastAsia"/>
          <w:color w:val="000000"/>
          <w:szCs w:val="21"/>
          <w:u w:val="single"/>
        </w:rPr>
        <w:t>（采购人）：</w:t>
      </w:r>
    </w:p>
    <w:p w:rsidR="00221BCB" w:rsidRDefault="00221BCB">
      <w:pPr>
        <w:pStyle w:val="ac"/>
        <w:spacing w:before="0" w:beforeAutospacing="0" w:after="0" w:afterAutospacing="0" w:line="480" w:lineRule="auto"/>
        <w:ind w:firstLineChars="400" w:firstLine="840"/>
        <w:rPr>
          <w:color w:val="000000"/>
          <w:sz w:val="21"/>
          <w:szCs w:val="21"/>
        </w:rPr>
      </w:pPr>
    </w:p>
    <w:p w:rsidR="00221BCB" w:rsidRDefault="00BE75A3">
      <w:pPr>
        <w:pStyle w:val="ac"/>
        <w:shd w:val="clear" w:color="auto" w:fill="FFFFFF"/>
        <w:spacing w:before="0" w:beforeAutospacing="0" w:after="0" w:afterAutospacing="0" w:line="480" w:lineRule="auto"/>
        <w:ind w:firstLineChars="200" w:firstLine="420"/>
        <w:rPr>
          <w:color w:val="000000"/>
          <w:sz w:val="21"/>
          <w:szCs w:val="21"/>
        </w:rPr>
      </w:pPr>
      <w:r>
        <w:rPr>
          <w:rFonts w:hint="eastAsia"/>
          <w:color w:val="000000"/>
          <w:sz w:val="21"/>
          <w:szCs w:val="21"/>
        </w:rPr>
        <w:t>我方</w:t>
      </w:r>
      <w:r>
        <w:rPr>
          <w:rFonts w:hint="eastAsia"/>
          <w:color w:val="000000"/>
          <w:sz w:val="21"/>
          <w:szCs w:val="21"/>
          <w:u w:val="single"/>
        </w:rPr>
        <w:t xml:space="preserve">    </w:t>
      </w:r>
      <w:r>
        <w:rPr>
          <w:rFonts w:hint="eastAsia"/>
          <w:i/>
          <w:iCs/>
          <w:color w:val="000000"/>
          <w:sz w:val="21"/>
          <w:szCs w:val="21"/>
          <w:u w:val="single"/>
        </w:rPr>
        <w:t>（投标人全称）</w:t>
      </w:r>
      <w:r>
        <w:rPr>
          <w:rFonts w:hint="eastAsia"/>
          <w:color w:val="000000"/>
          <w:sz w:val="21"/>
          <w:szCs w:val="21"/>
          <w:u w:val="single"/>
        </w:rPr>
        <w:t xml:space="preserve">  </w:t>
      </w:r>
      <w:r>
        <w:rPr>
          <w:rFonts w:hint="eastAsia"/>
          <w:color w:val="000000"/>
          <w:sz w:val="21"/>
          <w:szCs w:val="21"/>
        </w:rPr>
        <w:t>参与</w:t>
      </w:r>
      <w:r>
        <w:rPr>
          <w:rFonts w:hint="eastAsia"/>
          <w:color w:val="000000"/>
          <w:sz w:val="21"/>
          <w:szCs w:val="21"/>
          <w:u w:val="single"/>
        </w:rPr>
        <w:t xml:space="preserve">    </w:t>
      </w:r>
      <w:r>
        <w:rPr>
          <w:rFonts w:hint="eastAsia"/>
          <w:i/>
          <w:iCs/>
          <w:color w:val="000000"/>
          <w:sz w:val="21"/>
          <w:szCs w:val="21"/>
          <w:u w:val="single"/>
        </w:rPr>
        <w:t xml:space="preserve">  （项目名称）   </w:t>
      </w:r>
      <w:r>
        <w:rPr>
          <w:rFonts w:hint="eastAsia"/>
          <w:color w:val="000000"/>
          <w:sz w:val="21"/>
          <w:szCs w:val="21"/>
        </w:rPr>
        <w:t>政府采购活动，针对《中华人民共和国政府采购法》第二十二条所述条件做如下承诺：</w:t>
      </w:r>
    </w:p>
    <w:p w:rsidR="00221BCB" w:rsidRDefault="00BE75A3">
      <w:pPr>
        <w:pStyle w:val="ac"/>
        <w:numPr>
          <w:ilvl w:val="0"/>
          <w:numId w:val="9"/>
        </w:numPr>
        <w:shd w:val="clear" w:color="auto" w:fill="FFFFFF"/>
        <w:spacing w:before="0" w:beforeAutospacing="0" w:after="0" w:afterAutospacing="0" w:line="480" w:lineRule="auto"/>
        <w:ind w:firstLineChars="200" w:firstLine="420"/>
        <w:rPr>
          <w:color w:val="000000"/>
          <w:sz w:val="21"/>
          <w:szCs w:val="21"/>
        </w:rPr>
      </w:pPr>
      <w:r>
        <w:rPr>
          <w:rFonts w:hint="eastAsia"/>
          <w:color w:val="000000"/>
          <w:sz w:val="21"/>
          <w:szCs w:val="21"/>
        </w:rPr>
        <w:t>我方具有良好的商业信誉和健全的财务会计制度；</w:t>
      </w:r>
    </w:p>
    <w:p w:rsidR="00221BCB" w:rsidRDefault="00BE75A3">
      <w:pPr>
        <w:pStyle w:val="ac"/>
        <w:numPr>
          <w:ilvl w:val="0"/>
          <w:numId w:val="9"/>
        </w:numPr>
        <w:shd w:val="clear" w:color="auto" w:fill="FFFFFF"/>
        <w:spacing w:before="0" w:beforeAutospacing="0" w:after="0" w:afterAutospacing="0" w:line="480" w:lineRule="auto"/>
        <w:ind w:firstLineChars="200" w:firstLine="420"/>
        <w:rPr>
          <w:color w:val="000000"/>
          <w:sz w:val="21"/>
          <w:szCs w:val="21"/>
        </w:rPr>
      </w:pPr>
      <w:r>
        <w:rPr>
          <w:rFonts w:hint="eastAsia"/>
          <w:color w:val="000000"/>
          <w:sz w:val="21"/>
          <w:szCs w:val="21"/>
        </w:rPr>
        <w:t>我方具有履行本项目合同所必需的设备和专业技术能力；</w:t>
      </w:r>
    </w:p>
    <w:p w:rsidR="00221BCB" w:rsidRDefault="00BE75A3">
      <w:pPr>
        <w:pStyle w:val="ac"/>
        <w:numPr>
          <w:ilvl w:val="0"/>
          <w:numId w:val="9"/>
        </w:numPr>
        <w:shd w:val="clear" w:color="auto" w:fill="FFFFFF"/>
        <w:spacing w:before="0" w:beforeAutospacing="0" w:after="0" w:afterAutospacing="0" w:line="480" w:lineRule="auto"/>
        <w:ind w:firstLineChars="200" w:firstLine="420"/>
        <w:rPr>
          <w:color w:val="000000"/>
          <w:sz w:val="21"/>
          <w:szCs w:val="21"/>
        </w:rPr>
      </w:pPr>
      <w:r>
        <w:rPr>
          <w:rFonts w:hint="eastAsia"/>
          <w:color w:val="000000"/>
          <w:sz w:val="21"/>
          <w:szCs w:val="21"/>
        </w:rPr>
        <w:t>我方没有缴纳税收和社会保障等方面的失信记录；</w:t>
      </w:r>
    </w:p>
    <w:p w:rsidR="00221BCB" w:rsidRDefault="00BE75A3">
      <w:pPr>
        <w:pStyle w:val="ac"/>
        <w:numPr>
          <w:ilvl w:val="0"/>
          <w:numId w:val="9"/>
        </w:numPr>
        <w:shd w:val="clear" w:color="auto" w:fill="FFFFFF"/>
        <w:spacing w:before="0" w:beforeAutospacing="0" w:after="0" w:afterAutospacing="0" w:line="480" w:lineRule="auto"/>
        <w:ind w:firstLineChars="200" w:firstLine="420"/>
        <w:rPr>
          <w:color w:val="000000"/>
          <w:sz w:val="21"/>
          <w:szCs w:val="21"/>
        </w:rPr>
      </w:pPr>
      <w:r>
        <w:rPr>
          <w:rFonts w:hint="eastAsia"/>
          <w:color w:val="000000"/>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221BCB" w:rsidRDefault="00BE75A3">
      <w:pPr>
        <w:pStyle w:val="ac"/>
        <w:spacing w:before="0" w:beforeAutospacing="0" w:after="0" w:afterAutospacing="0" w:line="480" w:lineRule="auto"/>
        <w:ind w:firstLineChars="200" w:firstLine="420"/>
        <w:rPr>
          <w:color w:val="000000"/>
          <w:sz w:val="21"/>
          <w:szCs w:val="21"/>
        </w:rPr>
      </w:pPr>
      <w:r>
        <w:rPr>
          <w:rFonts w:hint="eastAsia"/>
          <w:color w:val="000000"/>
          <w:sz w:val="21"/>
          <w:szCs w:val="21"/>
        </w:rPr>
        <w:t>我方对上述承诺内容的真实性负责。如有虚假，将依法承担相应责任。</w:t>
      </w:r>
    </w:p>
    <w:p w:rsidR="00221BCB" w:rsidRDefault="00221BCB">
      <w:pPr>
        <w:pStyle w:val="ac"/>
        <w:spacing w:before="0" w:beforeAutospacing="0" w:after="0" w:afterAutospacing="0" w:line="480" w:lineRule="auto"/>
        <w:ind w:firstLineChars="200" w:firstLine="420"/>
        <w:rPr>
          <w:color w:val="000000"/>
          <w:sz w:val="21"/>
          <w:szCs w:val="21"/>
        </w:rPr>
      </w:pPr>
    </w:p>
    <w:p w:rsidR="00221BCB" w:rsidRDefault="00221BCB">
      <w:pPr>
        <w:pStyle w:val="ac"/>
        <w:spacing w:before="0" w:beforeAutospacing="0" w:after="0" w:afterAutospacing="0" w:line="480" w:lineRule="auto"/>
        <w:ind w:firstLineChars="200" w:firstLine="422"/>
        <w:rPr>
          <w:b/>
          <w:bCs/>
          <w:color w:val="000000"/>
          <w:sz w:val="21"/>
          <w:szCs w:val="21"/>
        </w:rPr>
      </w:pPr>
    </w:p>
    <w:p w:rsidR="00221BCB" w:rsidRDefault="00BE75A3">
      <w:pPr>
        <w:pStyle w:val="ac"/>
        <w:spacing w:before="0" w:beforeAutospacing="0" w:after="0" w:afterAutospacing="0" w:line="480" w:lineRule="auto"/>
        <w:ind w:firstLineChars="200" w:firstLine="420"/>
        <w:rPr>
          <w:color w:val="000000"/>
          <w:sz w:val="21"/>
          <w:szCs w:val="21"/>
        </w:rPr>
      </w:pPr>
      <w:r>
        <w:rPr>
          <w:rFonts w:hint="eastAsia"/>
          <w:color w:val="000000"/>
          <w:sz w:val="21"/>
          <w:szCs w:val="21"/>
        </w:rPr>
        <w:t xml:space="preserve">供应商名称（盖章） ： </w:t>
      </w:r>
    </w:p>
    <w:p w:rsidR="00221BCB" w:rsidRDefault="00BE75A3">
      <w:pPr>
        <w:pStyle w:val="ac"/>
        <w:spacing w:before="0" w:beforeAutospacing="0" w:after="0" w:afterAutospacing="0" w:line="480" w:lineRule="auto"/>
        <w:ind w:firstLineChars="200" w:firstLine="420"/>
        <w:rPr>
          <w:color w:val="000000"/>
          <w:sz w:val="21"/>
          <w:szCs w:val="21"/>
        </w:rPr>
      </w:pPr>
      <w:r>
        <w:rPr>
          <w:rFonts w:hint="eastAsia"/>
          <w:color w:val="000000"/>
          <w:sz w:val="21"/>
          <w:szCs w:val="21"/>
        </w:rPr>
        <w:t>法定代表人或授权代表（签字或盖章）</w:t>
      </w:r>
    </w:p>
    <w:p w:rsidR="00221BCB" w:rsidRDefault="00BE75A3">
      <w:pPr>
        <w:pStyle w:val="ac"/>
        <w:spacing w:before="0" w:beforeAutospacing="0" w:after="0" w:afterAutospacing="0" w:line="480" w:lineRule="auto"/>
        <w:ind w:firstLineChars="200" w:firstLine="420"/>
        <w:rPr>
          <w:color w:val="000000"/>
          <w:sz w:val="21"/>
          <w:szCs w:val="21"/>
        </w:rPr>
      </w:pPr>
      <w:r>
        <w:rPr>
          <w:rFonts w:hint="eastAsia"/>
          <w:color w:val="000000"/>
          <w:sz w:val="21"/>
          <w:szCs w:val="21"/>
        </w:rPr>
        <w:t xml:space="preserve">日期：  年  月  日    </w:t>
      </w: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BE75A3">
      <w:pPr>
        <w:widowControl/>
        <w:snapToGrid w:val="0"/>
        <w:spacing w:line="460" w:lineRule="atLeast"/>
        <w:jc w:val="left"/>
        <w:rPr>
          <w:color w:val="000000"/>
          <w:sz w:val="32"/>
          <w:szCs w:val="32"/>
        </w:rPr>
      </w:pPr>
      <w:r>
        <w:rPr>
          <w:rFonts w:hint="eastAsia"/>
          <w:color w:val="000000"/>
          <w:sz w:val="32"/>
          <w:szCs w:val="32"/>
        </w:rPr>
        <w:lastRenderedPageBreak/>
        <w:t>1.4</w:t>
      </w:r>
      <w:r>
        <w:rPr>
          <w:color w:val="000000"/>
          <w:sz w:val="32"/>
          <w:szCs w:val="32"/>
        </w:rPr>
        <w:t>落实政府采购政策需满足的资格要求：</w:t>
      </w:r>
      <w:r>
        <w:rPr>
          <w:b/>
          <w:color w:val="000000"/>
          <w:sz w:val="32"/>
          <w:szCs w:val="32"/>
        </w:rPr>
        <w:t>本项目整体专门面向中小企业采购，投标供应商</w:t>
      </w:r>
      <w:r>
        <w:rPr>
          <w:rFonts w:hint="eastAsia"/>
          <w:b/>
          <w:color w:val="000000"/>
          <w:sz w:val="32"/>
          <w:szCs w:val="32"/>
        </w:rPr>
        <w:t>所有所投产品制造商</w:t>
      </w:r>
      <w:r>
        <w:rPr>
          <w:b/>
          <w:color w:val="000000"/>
          <w:sz w:val="32"/>
          <w:szCs w:val="32"/>
        </w:rPr>
        <w:t>应为中小企业。</w:t>
      </w:r>
      <w:r>
        <w:rPr>
          <w:color w:val="000000"/>
          <w:sz w:val="32"/>
          <w:szCs w:val="32"/>
        </w:rPr>
        <w:t>中小企业是指满足《政府采购促进中小企业发展管理办法》（财库〔</w:t>
      </w:r>
      <w:r>
        <w:rPr>
          <w:color w:val="000000"/>
          <w:sz w:val="32"/>
          <w:szCs w:val="32"/>
        </w:rPr>
        <w:t>2020</w:t>
      </w:r>
      <w:r>
        <w:rPr>
          <w:color w:val="000000"/>
          <w:sz w:val="32"/>
          <w:szCs w:val="32"/>
        </w:rPr>
        <w:t>〕</w:t>
      </w:r>
      <w:r>
        <w:rPr>
          <w:color w:val="000000"/>
          <w:sz w:val="32"/>
          <w:szCs w:val="32"/>
        </w:rPr>
        <w:t>46</w:t>
      </w:r>
      <w:r>
        <w:rPr>
          <w:color w:val="000000"/>
          <w:sz w:val="32"/>
          <w:szCs w:val="32"/>
        </w:rPr>
        <w:t>号）第二条规定的企业。监狱企业、残疾人福利性单位视同小型、微型企业。</w:t>
      </w:r>
    </w:p>
    <w:p w:rsidR="00221BCB" w:rsidRDefault="00BE75A3">
      <w:pPr>
        <w:snapToGrid w:val="0"/>
        <w:spacing w:line="440" w:lineRule="atLeast"/>
        <w:jc w:val="center"/>
        <w:rPr>
          <w:color w:val="000000"/>
          <w:sz w:val="22"/>
        </w:rPr>
      </w:pPr>
      <w:r>
        <w:rPr>
          <w:color w:val="000000"/>
          <w:sz w:val="22"/>
        </w:rPr>
        <w:t>中小企业声明函（货物）</w:t>
      </w:r>
    </w:p>
    <w:p w:rsidR="00221BCB" w:rsidRDefault="00BE75A3">
      <w:pPr>
        <w:snapToGrid w:val="0"/>
        <w:spacing w:line="440" w:lineRule="atLeast"/>
        <w:ind w:firstLineChars="200" w:firstLine="440"/>
        <w:rPr>
          <w:color w:val="000000"/>
          <w:sz w:val="22"/>
        </w:rPr>
      </w:pPr>
      <w:r>
        <w:rPr>
          <w:color w:val="000000"/>
          <w:sz w:val="22"/>
        </w:rPr>
        <w:t>本公司（联合体）郑重声明，根据《政府采购促进中小</w:t>
      </w:r>
      <w:r>
        <w:rPr>
          <w:color w:val="000000"/>
          <w:sz w:val="22"/>
        </w:rPr>
        <w:t xml:space="preserve"> </w:t>
      </w:r>
      <w:r>
        <w:rPr>
          <w:color w:val="000000"/>
          <w:sz w:val="22"/>
        </w:rPr>
        <w:t>企业发展管理办法》（财库﹝</w:t>
      </w:r>
      <w:r>
        <w:rPr>
          <w:color w:val="000000"/>
          <w:sz w:val="22"/>
        </w:rPr>
        <w:t>2020</w:t>
      </w:r>
      <w:r>
        <w:rPr>
          <w:color w:val="000000"/>
          <w:sz w:val="22"/>
        </w:rPr>
        <w:t>﹞</w:t>
      </w:r>
      <w:r>
        <w:rPr>
          <w:color w:val="000000"/>
          <w:sz w:val="22"/>
        </w:rPr>
        <w:t xml:space="preserve">46 </w:t>
      </w:r>
      <w:r>
        <w:rPr>
          <w:color w:val="000000"/>
          <w:sz w:val="22"/>
        </w:rPr>
        <w:t>号）的规定，本公司</w:t>
      </w:r>
      <w:r>
        <w:rPr>
          <w:color w:val="000000"/>
          <w:sz w:val="22"/>
        </w:rPr>
        <w:t xml:space="preserve"> </w:t>
      </w:r>
      <w:r>
        <w:rPr>
          <w:color w:val="000000"/>
          <w:sz w:val="22"/>
        </w:rPr>
        <w:t>（联合体）参加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w:t>
      </w:r>
      <w:r>
        <w:rPr>
          <w:color w:val="000000"/>
          <w:sz w:val="22"/>
        </w:rPr>
        <w:t xml:space="preserve"> </w:t>
      </w:r>
      <w:r>
        <w:rPr>
          <w:color w:val="000000"/>
          <w:sz w:val="22"/>
        </w:rPr>
        <w:t>供的货物全部由符合政策要求的中小企业制造。相关企业</w:t>
      </w:r>
      <w:r>
        <w:rPr>
          <w:color w:val="000000"/>
          <w:sz w:val="22"/>
        </w:rPr>
        <w:t xml:space="preserve"> </w:t>
      </w:r>
      <w:r>
        <w:rPr>
          <w:color w:val="000000"/>
          <w:sz w:val="22"/>
        </w:rPr>
        <w:t>（含联合体中的中小企业、签订分包意向协议的中小企业）</w:t>
      </w:r>
      <w:r>
        <w:rPr>
          <w:color w:val="000000"/>
          <w:sz w:val="22"/>
        </w:rPr>
        <w:t xml:space="preserve"> </w:t>
      </w:r>
      <w:r>
        <w:rPr>
          <w:color w:val="000000"/>
          <w:sz w:val="22"/>
        </w:rPr>
        <w:t>的具体情况如下：</w:t>
      </w:r>
    </w:p>
    <w:p w:rsidR="00221BCB" w:rsidRDefault="00BE75A3">
      <w:pPr>
        <w:snapToGrid w:val="0"/>
        <w:spacing w:line="440" w:lineRule="atLeast"/>
        <w:ind w:firstLineChars="200" w:firstLine="44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w:t>
      </w:r>
      <w:r>
        <w:rPr>
          <w:color w:val="000000"/>
          <w:sz w:val="22"/>
        </w:rPr>
        <w:t>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w:t>
      </w:r>
      <w:r>
        <w:rPr>
          <w:rFonts w:hint="eastAsia"/>
          <w:color w:val="000000"/>
          <w:sz w:val="22"/>
        </w:rPr>
        <w:t>1</w:t>
      </w:r>
      <w:r>
        <w:rPr>
          <w:rFonts w:hint="eastAsia"/>
          <w:color w:val="000000"/>
          <w:sz w:val="22"/>
        </w:rPr>
        <w:t>）</w:t>
      </w:r>
      <w:r>
        <w:rPr>
          <w:color w:val="000000"/>
          <w:sz w:val="22"/>
        </w:rPr>
        <w:t>，属于</w:t>
      </w:r>
      <w:r>
        <w:rPr>
          <w:color w:val="000000"/>
          <w:sz w:val="22"/>
          <w:u w:val="single"/>
        </w:rPr>
        <w:t>（中型企业、小型企业、微型企业）</w:t>
      </w:r>
      <w:r>
        <w:rPr>
          <w:color w:val="000000"/>
          <w:sz w:val="22"/>
        </w:rPr>
        <w:t>；</w:t>
      </w:r>
    </w:p>
    <w:p w:rsidR="00221BCB" w:rsidRDefault="00BE75A3">
      <w:pPr>
        <w:snapToGrid w:val="0"/>
        <w:spacing w:line="440" w:lineRule="atLeast"/>
        <w:ind w:firstLineChars="200" w:firstLine="44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w:t>
      </w:r>
      <w:r>
        <w:rPr>
          <w:color w:val="000000"/>
          <w:sz w:val="22"/>
        </w:rPr>
        <w:t>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rsidR="00221BCB" w:rsidRDefault="00BE75A3">
      <w:pPr>
        <w:snapToGrid w:val="0"/>
        <w:spacing w:line="440" w:lineRule="atLeast"/>
        <w:ind w:firstLineChars="200" w:firstLine="440"/>
        <w:rPr>
          <w:color w:val="000000"/>
          <w:sz w:val="22"/>
        </w:rPr>
      </w:pPr>
      <w:r>
        <w:rPr>
          <w:color w:val="000000"/>
          <w:sz w:val="22"/>
        </w:rPr>
        <w:t xml:space="preserve"> …… </w:t>
      </w:r>
    </w:p>
    <w:p w:rsidR="00221BCB" w:rsidRDefault="00BE75A3">
      <w:pPr>
        <w:snapToGrid w:val="0"/>
        <w:spacing w:line="440" w:lineRule="atLeast"/>
        <w:ind w:firstLineChars="200" w:firstLine="440"/>
        <w:rPr>
          <w:color w:val="000000"/>
          <w:sz w:val="22"/>
        </w:rPr>
      </w:pPr>
      <w:r>
        <w:rPr>
          <w:color w:val="000000"/>
          <w:sz w:val="22"/>
        </w:rPr>
        <w:t>以上企业，不属于大企业的分支机构，不存在控股股东为大企业的情形，也不存在与大企业的负责人为同一人的情形。</w:t>
      </w:r>
      <w:r>
        <w:rPr>
          <w:color w:val="000000"/>
          <w:sz w:val="22"/>
        </w:rPr>
        <w:t xml:space="preserve"> </w:t>
      </w:r>
    </w:p>
    <w:p w:rsidR="00221BCB" w:rsidRDefault="00BE75A3">
      <w:pPr>
        <w:snapToGrid w:val="0"/>
        <w:spacing w:line="440" w:lineRule="atLeast"/>
        <w:ind w:firstLineChars="200" w:firstLine="440"/>
        <w:rPr>
          <w:color w:val="000000"/>
          <w:sz w:val="22"/>
        </w:rPr>
      </w:pPr>
      <w:r>
        <w:rPr>
          <w:color w:val="000000"/>
          <w:sz w:val="22"/>
        </w:rPr>
        <w:t>本企业对上述声明内容的真实性负责。如有虚假，将依</w:t>
      </w:r>
      <w:r>
        <w:rPr>
          <w:color w:val="000000"/>
          <w:sz w:val="22"/>
        </w:rPr>
        <w:t xml:space="preserve"> </w:t>
      </w:r>
      <w:r>
        <w:rPr>
          <w:color w:val="000000"/>
          <w:sz w:val="22"/>
        </w:rPr>
        <w:t>法承担相应责任。</w:t>
      </w:r>
      <w:r>
        <w:rPr>
          <w:color w:val="000000"/>
          <w:sz w:val="22"/>
        </w:rPr>
        <w:t xml:space="preserve"> </w:t>
      </w:r>
    </w:p>
    <w:p w:rsidR="00221BCB" w:rsidRDefault="00BE75A3">
      <w:pPr>
        <w:snapToGrid w:val="0"/>
        <w:spacing w:line="440" w:lineRule="atLeast"/>
        <w:ind w:firstLineChars="1700" w:firstLine="3740"/>
        <w:rPr>
          <w:color w:val="000000"/>
          <w:sz w:val="22"/>
        </w:rPr>
      </w:pPr>
      <w:r>
        <w:rPr>
          <w:color w:val="000000"/>
          <w:sz w:val="22"/>
        </w:rPr>
        <w:t>企业名称（盖章）：</w:t>
      </w:r>
      <w:r>
        <w:rPr>
          <w:color w:val="000000"/>
          <w:sz w:val="22"/>
        </w:rPr>
        <w:t xml:space="preserve"> </w:t>
      </w:r>
    </w:p>
    <w:p w:rsidR="00221BCB" w:rsidRDefault="00BE75A3">
      <w:pPr>
        <w:snapToGrid w:val="0"/>
        <w:spacing w:line="440" w:lineRule="atLeast"/>
        <w:ind w:firstLineChars="1700" w:firstLine="3740"/>
        <w:rPr>
          <w:color w:val="000000"/>
          <w:sz w:val="22"/>
        </w:rPr>
      </w:pPr>
      <w:r>
        <w:rPr>
          <w:color w:val="000000"/>
          <w:sz w:val="22"/>
        </w:rPr>
        <w:t>日</w:t>
      </w:r>
      <w:r>
        <w:rPr>
          <w:color w:val="000000"/>
          <w:sz w:val="22"/>
        </w:rPr>
        <w:t xml:space="preserve"> </w:t>
      </w:r>
      <w:r>
        <w:rPr>
          <w:color w:val="000000"/>
          <w:sz w:val="22"/>
        </w:rPr>
        <w:t>期：</w:t>
      </w:r>
    </w:p>
    <w:p w:rsidR="00221BCB" w:rsidRDefault="00BE75A3">
      <w:pPr>
        <w:spacing w:line="440" w:lineRule="atLeast"/>
        <w:rPr>
          <w:color w:val="000000"/>
          <w:sz w:val="22"/>
          <w:szCs w:val="22"/>
        </w:rPr>
      </w:pPr>
      <w:r>
        <w:rPr>
          <w:rFonts w:hint="eastAsia"/>
          <w:color w:val="000000"/>
          <w:spacing w:val="6"/>
          <w:sz w:val="22"/>
          <w:szCs w:val="22"/>
        </w:rPr>
        <w:t>（注</w:t>
      </w:r>
      <w:r>
        <w:rPr>
          <w:rFonts w:hint="eastAsia"/>
          <w:color w:val="000000"/>
          <w:spacing w:val="6"/>
          <w:sz w:val="22"/>
          <w:szCs w:val="22"/>
        </w:rPr>
        <w:t>1</w:t>
      </w:r>
      <w:r>
        <w:rPr>
          <w:rFonts w:hint="eastAsia"/>
          <w:color w:val="000000"/>
          <w:spacing w:val="6"/>
          <w:sz w:val="22"/>
          <w:szCs w:val="22"/>
        </w:rPr>
        <w:t>）</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r>
        <w:rPr>
          <w:rFonts w:hint="eastAsia"/>
          <w:color w:val="000000"/>
          <w:sz w:val="22"/>
          <w:szCs w:val="22"/>
        </w:rPr>
        <w:t xml:space="preserve">　　　　　</w:t>
      </w:r>
    </w:p>
    <w:p w:rsidR="00221BCB" w:rsidRDefault="00221BCB">
      <w:pPr>
        <w:spacing w:line="588" w:lineRule="exact"/>
        <w:jc w:val="center"/>
        <w:rPr>
          <w:color w:val="000000"/>
          <w:spacing w:val="6"/>
          <w:sz w:val="22"/>
          <w:szCs w:val="22"/>
        </w:rPr>
      </w:pPr>
    </w:p>
    <w:p w:rsidR="00221BCB" w:rsidRDefault="00221BCB">
      <w:pPr>
        <w:spacing w:line="588" w:lineRule="exact"/>
        <w:jc w:val="center"/>
        <w:rPr>
          <w:color w:val="000000"/>
          <w:spacing w:val="6"/>
          <w:sz w:val="22"/>
          <w:szCs w:val="22"/>
        </w:rPr>
      </w:pPr>
    </w:p>
    <w:p w:rsidR="00221BCB" w:rsidRDefault="00221BCB">
      <w:pPr>
        <w:spacing w:line="588" w:lineRule="exact"/>
        <w:jc w:val="center"/>
        <w:rPr>
          <w:color w:val="000000"/>
          <w:spacing w:val="6"/>
          <w:sz w:val="22"/>
          <w:szCs w:val="22"/>
        </w:rPr>
      </w:pPr>
    </w:p>
    <w:p w:rsidR="00221BCB" w:rsidRDefault="00221BCB">
      <w:pPr>
        <w:spacing w:line="588" w:lineRule="exact"/>
        <w:jc w:val="center"/>
        <w:rPr>
          <w:color w:val="000000"/>
          <w:spacing w:val="6"/>
          <w:sz w:val="22"/>
          <w:szCs w:val="22"/>
        </w:rPr>
      </w:pPr>
    </w:p>
    <w:p w:rsidR="00221BCB" w:rsidRDefault="00221BCB">
      <w:pPr>
        <w:spacing w:line="588" w:lineRule="exact"/>
        <w:jc w:val="center"/>
        <w:rPr>
          <w:color w:val="000000"/>
          <w:spacing w:val="6"/>
          <w:sz w:val="22"/>
          <w:szCs w:val="22"/>
        </w:rPr>
      </w:pPr>
    </w:p>
    <w:p w:rsidR="00221BCB" w:rsidRDefault="00221BCB">
      <w:pPr>
        <w:spacing w:line="588" w:lineRule="exact"/>
        <w:jc w:val="center"/>
        <w:rPr>
          <w:color w:val="000000"/>
          <w:spacing w:val="6"/>
          <w:sz w:val="22"/>
          <w:szCs w:val="22"/>
        </w:rPr>
      </w:pPr>
    </w:p>
    <w:p w:rsidR="00221BCB" w:rsidRDefault="00BE75A3">
      <w:pPr>
        <w:spacing w:line="588" w:lineRule="exact"/>
        <w:jc w:val="center"/>
        <w:rPr>
          <w:color w:val="000000"/>
          <w:spacing w:val="6"/>
          <w:sz w:val="22"/>
          <w:szCs w:val="22"/>
        </w:rPr>
      </w:pPr>
      <w:r>
        <w:rPr>
          <w:rFonts w:hint="eastAsia"/>
          <w:color w:val="000000"/>
          <w:spacing w:val="6"/>
          <w:sz w:val="22"/>
          <w:szCs w:val="22"/>
        </w:rPr>
        <w:lastRenderedPageBreak/>
        <w:t>残疾人福利性单位声明函</w:t>
      </w:r>
    </w:p>
    <w:p w:rsidR="00221BCB" w:rsidRDefault="00221BCB">
      <w:pPr>
        <w:spacing w:line="588" w:lineRule="exact"/>
        <w:rPr>
          <w:color w:val="000000"/>
          <w:spacing w:val="6"/>
          <w:sz w:val="22"/>
          <w:szCs w:val="22"/>
        </w:rPr>
      </w:pP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本单位郑重声明，根据《财政部</w:t>
      </w:r>
      <w:r>
        <w:rPr>
          <w:rFonts w:hint="eastAsia"/>
          <w:color w:val="000000"/>
          <w:spacing w:val="6"/>
          <w:sz w:val="22"/>
          <w:szCs w:val="22"/>
        </w:rPr>
        <w:t xml:space="preserve"> </w:t>
      </w:r>
      <w:r>
        <w:rPr>
          <w:rFonts w:hint="eastAsia"/>
          <w:color w:val="000000"/>
          <w:spacing w:val="6"/>
          <w:sz w:val="22"/>
          <w:szCs w:val="22"/>
        </w:rPr>
        <w:t>民政部</w:t>
      </w:r>
      <w:r>
        <w:rPr>
          <w:rFonts w:hint="eastAsia"/>
          <w:color w:val="000000"/>
          <w:spacing w:val="6"/>
          <w:sz w:val="22"/>
          <w:szCs w:val="22"/>
        </w:rPr>
        <w:t xml:space="preserve"> </w:t>
      </w:r>
      <w:r>
        <w:rPr>
          <w:rFonts w:hint="eastAsia"/>
          <w:color w:val="000000"/>
          <w:spacing w:val="6"/>
          <w:sz w:val="22"/>
          <w:szCs w:val="22"/>
        </w:rPr>
        <w:t>中国残疾人联合会关于促进残疾人就业政府采购政策的通知》（财库</w:t>
      </w:r>
      <w:r>
        <w:rPr>
          <w:rFonts w:hint="eastAsia"/>
          <w:color w:val="000000"/>
          <w:sz w:val="22"/>
          <w:szCs w:val="22"/>
        </w:rPr>
        <w:t>〔</w:t>
      </w:r>
      <w:r>
        <w:rPr>
          <w:rFonts w:hint="eastAsia"/>
          <w:color w:val="000000"/>
          <w:sz w:val="22"/>
          <w:szCs w:val="22"/>
        </w:rPr>
        <w:t>2017</w:t>
      </w:r>
      <w:r>
        <w:rPr>
          <w:rFonts w:hint="eastAsia"/>
          <w:color w:val="000000"/>
          <w:sz w:val="22"/>
          <w:szCs w:val="22"/>
        </w:rPr>
        <w:t>〕</w:t>
      </w:r>
      <w:r>
        <w:rPr>
          <w:rFonts w:hint="eastAsia"/>
          <w:color w:val="000000"/>
          <w:sz w:val="22"/>
          <w:szCs w:val="22"/>
        </w:rPr>
        <w:t xml:space="preserve"> 141</w:t>
      </w:r>
      <w:r>
        <w:rPr>
          <w:rFonts w:hint="eastAsia"/>
          <w:color w:val="000000"/>
          <w:spacing w:val="6"/>
          <w:sz w:val="22"/>
          <w:szCs w:val="22"/>
        </w:rPr>
        <w:t>号）的规定，本单位为符合条件的残疾人福利性单位，且本单位参加</w:t>
      </w:r>
      <w:r>
        <w:rPr>
          <w:rFonts w:hint="eastAsia"/>
          <w:color w:val="000000"/>
          <w:spacing w:val="6"/>
          <w:sz w:val="22"/>
          <w:szCs w:val="22"/>
        </w:rPr>
        <w:t>______</w:t>
      </w:r>
      <w:r>
        <w:rPr>
          <w:rFonts w:hint="eastAsia"/>
          <w:color w:val="000000"/>
          <w:spacing w:val="6"/>
          <w:sz w:val="22"/>
          <w:szCs w:val="22"/>
        </w:rPr>
        <w:t>单位的</w:t>
      </w:r>
      <w:r>
        <w:rPr>
          <w:rFonts w:hint="eastAsia"/>
          <w:color w:val="000000"/>
          <w:spacing w:val="6"/>
          <w:sz w:val="22"/>
          <w:szCs w:val="22"/>
        </w:rPr>
        <w:t>______</w:t>
      </w:r>
      <w:r>
        <w:rPr>
          <w:rFonts w:hint="eastAsia"/>
          <w:color w:val="000000"/>
          <w:spacing w:val="6"/>
          <w:sz w:val="22"/>
          <w:szCs w:val="22"/>
        </w:rPr>
        <w:t>项目采购活动提供本单位制造的货物（由本单位承担工程</w:t>
      </w:r>
      <w:r>
        <w:rPr>
          <w:rFonts w:hint="eastAsia"/>
          <w:color w:val="000000"/>
          <w:spacing w:val="6"/>
          <w:sz w:val="22"/>
          <w:szCs w:val="22"/>
        </w:rPr>
        <w:t>/</w:t>
      </w:r>
      <w:r>
        <w:rPr>
          <w:rFonts w:hint="eastAsia"/>
          <w:color w:val="000000"/>
          <w:spacing w:val="6"/>
          <w:sz w:val="22"/>
          <w:szCs w:val="22"/>
        </w:rPr>
        <w:t>提供服务），或者提供其他残疾人福利性单位制造的货物（不包括使用非残疾人福利性单位注册商标的货物）。</w:t>
      </w:r>
    </w:p>
    <w:p w:rsidR="00221BCB" w:rsidRDefault="00BE75A3">
      <w:pPr>
        <w:spacing w:line="588" w:lineRule="exact"/>
        <w:ind w:firstLineChars="200" w:firstLine="464"/>
        <w:rPr>
          <w:color w:val="000000"/>
          <w:spacing w:val="6"/>
          <w:sz w:val="22"/>
          <w:szCs w:val="22"/>
        </w:rPr>
      </w:pPr>
      <w:r>
        <w:rPr>
          <w:rFonts w:hint="eastAsia"/>
          <w:color w:val="000000"/>
          <w:spacing w:val="6"/>
          <w:sz w:val="22"/>
          <w:szCs w:val="22"/>
        </w:rPr>
        <w:t>本单位对上述声明的真实性负责。如有虚假，将依法承担相应责任。</w:t>
      </w:r>
    </w:p>
    <w:p w:rsidR="00221BCB" w:rsidRDefault="00221BCB">
      <w:pPr>
        <w:spacing w:line="588" w:lineRule="exact"/>
        <w:ind w:firstLineChars="200" w:firstLine="464"/>
        <w:rPr>
          <w:color w:val="000000"/>
          <w:spacing w:val="6"/>
          <w:sz w:val="22"/>
          <w:szCs w:val="22"/>
        </w:rPr>
      </w:pPr>
    </w:p>
    <w:p w:rsidR="00221BCB" w:rsidRDefault="00221BCB">
      <w:pPr>
        <w:spacing w:line="588" w:lineRule="exact"/>
        <w:ind w:firstLineChars="200" w:firstLine="464"/>
        <w:rPr>
          <w:color w:val="000000"/>
          <w:spacing w:val="6"/>
          <w:sz w:val="22"/>
          <w:szCs w:val="22"/>
        </w:rPr>
      </w:pPr>
    </w:p>
    <w:p w:rsidR="00221BCB" w:rsidRDefault="00BE75A3">
      <w:pPr>
        <w:tabs>
          <w:tab w:val="left" w:pos="4860"/>
        </w:tabs>
        <w:spacing w:line="588" w:lineRule="exact"/>
        <w:ind w:right="1560" w:firstLineChars="200" w:firstLine="464"/>
        <w:jc w:val="center"/>
        <w:rPr>
          <w:color w:val="000000"/>
          <w:spacing w:val="6"/>
          <w:sz w:val="22"/>
          <w:szCs w:val="22"/>
        </w:rPr>
      </w:pPr>
      <w:r>
        <w:rPr>
          <w:rFonts w:hint="eastAsia"/>
          <w:color w:val="000000"/>
          <w:spacing w:val="6"/>
          <w:sz w:val="22"/>
          <w:szCs w:val="22"/>
        </w:rPr>
        <w:t xml:space="preserve">               </w:t>
      </w:r>
      <w:r>
        <w:rPr>
          <w:rFonts w:hint="eastAsia"/>
          <w:color w:val="000000"/>
          <w:spacing w:val="6"/>
          <w:sz w:val="22"/>
          <w:szCs w:val="22"/>
        </w:rPr>
        <w:t>单位名称（盖章）：</w:t>
      </w:r>
    </w:p>
    <w:p w:rsidR="00221BCB" w:rsidRDefault="00BE75A3">
      <w:pPr>
        <w:tabs>
          <w:tab w:val="left" w:pos="4860"/>
        </w:tabs>
        <w:spacing w:line="588" w:lineRule="exact"/>
        <w:ind w:right="1560" w:firstLineChars="200" w:firstLine="464"/>
        <w:jc w:val="center"/>
        <w:rPr>
          <w:color w:val="000000"/>
          <w:spacing w:val="6"/>
          <w:sz w:val="22"/>
          <w:szCs w:val="22"/>
        </w:rPr>
      </w:pPr>
      <w:r>
        <w:rPr>
          <w:rFonts w:hint="eastAsia"/>
          <w:color w:val="000000"/>
          <w:spacing w:val="6"/>
          <w:sz w:val="22"/>
          <w:szCs w:val="22"/>
        </w:rPr>
        <w:t xml:space="preserve">       </w:t>
      </w:r>
      <w:r>
        <w:rPr>
          <w:rFonts w:hint="eastAsia"/>
          <w:color w:val="000000"/>
          <w:spacing w:val="6"/>
          <w:sz w:val="22"/>
          <w:szCs w:val="22"/>
        </w:rPr>
        <w:t>日</w:t>
      </w:r>
      <w:r>
        <w:rPr>
          <w:rFonts w:hint="eastAsia"/>
          <w:color w:val="000000"/>
          <w:spacing w:val="6"/>
          <w:sz w:val="22"/>
          <w:szCs w:val="22"/>
        </w:rPr>
        <w:t xml:space="preserve">  </w:t>
      </w:r>
      <w:r>
        <w:rPr>
          <w:rFonts w:hint="eastAsia"/>
          <w:color w:val="000000"/>
          <w:spacing w:val="6"/>
          <w:sz w:val="22"/>
          <w:szCs w:val="22"/>
        </w:rPr>
        <w:t>期：</w:t>
      </w: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pStyle w:val="ac"/>
        <w:spacing w:before="0" w:beforeAutospacing="0" w:after="0" w:afterAutospacing="0" w:line="480" w:lineRule="auto"/>
        <w:ind w:left="400" w:firstLineChars="200" w:firstLine="420"/>
        <w:rPr>
          <w:color w:val="000000"/>
          <w:sz w:val="21"/>
          <w:szCs w:val="21"/>
        </w:rPr>
      </w:pPr>
    </w:p>
    <w:p w:rsidR="00221BCB" w:rsidRDefault="00221BCB">
      <w:pPr>
        <w:widowControl/>
        <w:snapToGrid w:val="0"/>
        <w:spacing w:line="460" w:lineRule="atLeast"/>
        <w:jc w:val="left"/>
        <w:rPr>
          <w:color w:val="000000"/>
          <w:sz w:val="30"/>
        </w:rPr>
      </w:pPr>
    </w:p>
    <w:p w:rsidR="00221BCB" w:rsidRDefault="00BE75A3">
      <w:pPr>
        <w:pStyle w:val="3"/>
        <w:rPr>
          <w:rFonts w:ascii="宋体" w:hAnsi="宋体"/>
          <w:color w:val="000000"/>
          <w:sz w:val="28"/>
          <w:szCs w:val="28"/>
        </w:rPr>
      </w:pPr>
      <w:r>
        <w:rPr>
          <w:rFonts w:ascii="宋体" w:hAnsi="宋体" w:hint="eastAsia"/>
          <w:color w:val="000000"/>
          <w:sz w:val="28"/>
          <w:szCs w:val="28"/>
        </w:rPr>
        <w:lastRenderedPageBreak/>
        <w:t>1.5</w:t>
      </w:r>
      <w:r>
        <w:rPr>
          <w:rFonts w:ascii="宋体" w:hAnsi="宋体"/>
          <w:color w:val="000000"/>
          <w:sz w:val="28"/>
          <w:szCs w:val="28"/>
        </w:rPr>
        <w:t>法定代表人授权书</w:t>
      </w:r>
    </w:p>
    <w:p w:rsidR="00221BCB" w:rsidRDefault="00BE75A3">
      <w:pPr>
        <w:widowControl/>
        <w:autoSpaceDE w:val="0"/>
        <w:autoSpaceDN w:val="0"/>
        <w:snapToGrid w:val="0"/>
        <w:spacing w:line="460" w:lineRule="exact"/>
        <w:jc w:val="center"/>
        <w:rPr>
          <w:b/>
          <w:color w:val="000000"/>
          <w:sz w:val="28"/>
        </w:rPr>
      </w:pPr>
      <w:r>
        <w:rPr>
          <w:b/>
          <w:color w:val="000000"/>
          <w:sz w:val="28"/>
        </w:rPr>
        <w:t>法定代表人授权书</w:t>
      </w:r>
    </w:p>
    <w:p w:rsidR="00221BCB" w:rsidRDefault="00221BCB">
      <w:pPr>
        <w:widowControl/>
        <w:autoSpaceDE w:val="0"/>
        <w:autoSpaceDN w:val="0"/>
        <w:snapToGrid w:val="0"/>
        <w:spacing w:line="460" w:lineRule="exact"/>
        <w:jc w:val="left"/>
        <w:rPr>
          <w:color w:val="000000"/>
          <w:sz w:val="24"/>
        </w:rPr>
      </w:pPr>
    </w:p>
    <w:p w:rsidR="00221BCB" w:rsidRDefault="00221BCB">
      <w:pPr>
        <w:widowControl/>
        <w:snapToGrid w:val="0"/>
        <w:spacing w:line="360" w:lineRule="auto"/>
        <w:jc w:val="left"/>
        <w:rPr>
          <w:color w:val="000000"/>
          <w:u w:val="single"/>
        </w:rPr>
      </w:pPr>
    </w:p>
    <w:p w:rsidR="00221BCB" w:rsidRDefault="00BE75A3">
      <w:pPr>
        <w:widowControl/>
        <w:snapToGrid w:val="0"/>
        <w:spacing w:line="360" w:lineRule="auto"/>
        <w:jc w:val="left"/>
        <w:rPr>
          <w:color w:val="000000"/>
          <w:sz w:val="22"/>
        </w:rPr>
      </w:pPr>
      <w:r>
        <w:rPr>
          <w:rFonts w:hint="eastAsia"/>
          <w:color w:val="000000"/>
          <w:sz w:val="22"/>
          <w:u w:val="single"/>
        </w:rPr>
        <w:t>平阳县卫生健康局</w:t>
      </w:r>
      <w:r>
        <w:rPr>
          <w:color w:val="000000"/>
          <w:sz w:val="22"/>
        </w:rPr>
        <w:t>：</w:t>
      </w:r>
    </w:p>
    <w:p w:rsidR="00221BCB" w:rsidRDefault="00BE75A3">
      <w:pPr>
        <w:widowControl/>
        <w:snapToGrid w:val="0"/>
        <w:spacing w:line="360" w:lineRule="auto"/>
        <w:ind w:firstLine="440"/>
        <w:jc w:val="left"/>
        <w:rPr>
          <w:color w:val="000000"/>
          <w:sz w:val="22"/>
        </w:rPr>
      </w:pPr>
      <w:r>
        <w:rPr>
          <w:color w:val="000000"/>
          <w:sz w:val="22"/>
        </w:rPr>
        <w:t>本授权委托书声明：我</w:t>
      </w:r>
      <w:r>
        <w:rPr>
          <w:color w:val="000000"/>
          <w:sz w:val="22"/>
          <w:u w:val="single"/>
        </w:rPr>
        <w:t>（法定代表人姓名）</w:t>
      </w:r>
      <w:r>
        <w:rPr>
          <w:color w:val="000000"/>
          <w:sz w:val="22"/>
        </w:rPr>
        <w:t>系</w:t>
      </w:r>
      <w:r>
        <w:rPr>
          <w:color w:val="000000"/>
          <w:sz w:val="22"/>
          <w:u w:val="single"/>
        </w:rPr>
        <w:t>（供应商名称）</w:t>
      </w:r>
      <w:r>
        <w:rPr>
          <w:color w:val="000000"/>
          <w:sz w:val="22"/>
        </w:rPr>
        <w:t>的法定代表人，现授权委托</w:t>
      </w:r>
      <w:r>
        <w:rPr>
          <w:color w:val="000000"/>
          <w:sz w:val="22"/>
          <w:u w:val="single"/>
        </w:rPr>
        <w:t>（单位名称）</w:t>
      </w:r>
      <w:r>
        <w:rPr>
          <w:color w:val="000000"/>
          <w:sz w:val="22"/>
        </w:rPr>
        <w:t>的</w:t>
      </w:r>
      <w:r>
        <w:rPr>
          <w:color w:val="000000"/>
          <w:sz w:val="22"/>
          <w:u w:val="single"/>
        </w:rPr>
        <w:t>（授权代表姓名）</w:t>
      </w:r>
      <w:r>
        <w:rPr>
          <w:color w:val="000000"/>
          <w:sz w:val="22"/>
        </w:rPr>
        <w:t>为我公司法定代表人授权代表，参加贵处组织的</w:t>
      </w:r>
      <w:r>
        <w:rPr>
          <w:color w:val="000000"/>
          <w:sz w:val="22"/>
          <w:u w:val="single"/>
        </w:rPr>
        <w:t>招标项目名称（括号中填写项目编号）</w:t>
      </w:r>
      <w:r>
        <w:rPr>
          <w:color w:val="000000"/>
          <w:sz w:val="22"/>
        </w:rPr>
        <w:t>项目投标，全权处理本次招投标活动中的一切事宜，我承认授权代表全权代表我所签署的本项目的投标文件的内容。</w:t>
      </w:r>
    </w:p>
    <w:p w:rsidR="00221BCB" w:rsidRDefault="00BE75A3">
      <w:pPr>
        <w:widowControl/>
        <w:snapToGrid w:val="0"/>
        <w:spacing w:line="360" w:lineRule="auto"/>
        <w:ind w:firstLine="440"/>
        <w:jc w:val="left"/>
        <w:rPr>
          <w:color w:val="000000"/>
          <w:sz w:val="22"/>
        </w:rPr>
      </w:pPr>
      <w:r>
        <w:rPr>
          <w:color w:val="000000"/>
          <w:sz w:val="22"/>
        </w:rPr>
        <w:t>授权代表无转授权，特此授权</w:t>
      </w:r>
    </w:p>
    <w:p w:rsidR="00221BCB" w:rsidRDefault="00221BCB">
      <w:pPr>
        <w:widowControl/>
        <w:snapToGrid w:val="0"/>
        <w:spacing w:line="360" w:lineRule="auto"/>
        <w:ind w:left="1260"/>
        <w:jc w:val="left"/>
        <w:rPr>
          <w:color w:val="000000"/>
          <w:sz w:val="22"/>
        </w:rPr>
      </w:pPr>
    </w:p>
    <w:p w:rsidR="00221BCB" w:rsidRDefault="00BE75A3">
      <w:pPr>
        <w:widowControl/>
        <w:snapToGrid w:val="0"/>
        <w:spacing w:line="360" w:lineRule="auto"/>
        <w:ind w:firstLineChars="200" w:firstLine="440"/>
        <w:jc w:val="left"/>
        <w:rPr>
          <w:color w:val="000000"/>
          <w:sz w:val="22"/>
          <w:u w:val="single"/>
        </w:rPr>
      </w:pPr>
      <w:r>
        <w:rPr>
          <w:color w:val="000000"/>
          <w:sz w:val="22"/>
        </w:rPr>
        <w:t>授权代表：</w:t>
      </w:r>
      <w:r>
        <w:rPr>
          <w:rFonts w:hint="eastAsia"/>
          <w:color w:val="000000"/>
          <w:sz w:val="22"/>
        </w:rPr>
        <w:t xml:space="preserve">    </w:t>
      </w:r>
      <w:r>
        <w:rPr>
          <w:color w:val="000000"/>
          <w:sz w:val="22"/>
        </w:rPr>
        <w:t>性别：</w:t>
      </w:r>
      <w:r>
        <w:rPr>
          <w:rFonts w:hint="eastAsia"/>
          <w:color w:val="000000"/>
          <w:sz w:val="22"/>
        </w:rPr>
        <w:t xml:space="preserve">   </w:t>
      </w:r>
      <w:r>
        <w:rPr>
          <w:color w:val="000000"/>
          <w:sz w:val="22"/>
        </w:rPr>
        <w:t>年龄：</w:t>
      </w:r>
    </w:p>
    <w:p w:rsidR="00221BCB" w:rsidRDefault="00BE75A3">
      <w:pPr>
        <w:widowControl/>
        <w:snapToGrid w:val="0"/>
        <w:spacing w:line="360" w:lineRule="auto"/>
        <w:ind w:firstLineChars="200" w:firstLine="440"/>
        <w:jc w:val="left"/>
        <w:rPr>
          <w:color w:val="000000"/>
          <w:sz w:val="22"/>
          <w:u w:val="single"/>
        </w:rPr>
      </w:pPr>
      <w:r>
        <w:rPr>
          <w:color w:val="000000"/>
          <w:sz w:val="22"/>
        </w:rPr>
        <w:t>身份证号码：</w:t>
      </w:r>
      <w:r>
        <w:rPr>
          <w:rFonts w:hint="eastAsia"/>
          <w:color w:val="000000"/>
          <w:sz w:val="22"/>
        </w:rPr>
        <w:t xml:space="preserve">           </w:t>
      </w:r>
      <w:r>
        <w:rPr>
          <w:color w:val="000000"/>
          <w:sz w:val="22"/>
        </w:rPr>
        <w:t>职务：</w:t>
      </w:r>
    </w:p>
    <w:p w:rsidR="00221BCB" w:rsidRDefault="00BE75A3">
      <w:pPr>
        <w:widowControl/>
        <w:snapToGrid w:val="0"/>
        <w:spacing w:line="360" w:lineRule="auto"/>
        <w:ind w:firstLineChars="200" w:firstLine="440"/>
        <w:jc w:val="left"/>
        <w:rPr>
          <w:color w:val="000000"/>
          <w:sz w:val="22"/>
          <w:u w:val="single"/>
        </w:rPr>
      </w:pPr>
      <w:r>
        <w:rPr>
          <w:color w:val="000000"/>
          <w:sz w:val="22"/>
        </w:rPr>
        <w:t>详细通讯地址：</w:t>
      </w:r>
      <w:r>
        <w:rPr>
          <w:rFonts w:hint="eastAsia"/>
          <w:color w:val="000000"/>
          <w:sz w:val="22"/>
        </w:rPr>
        <w:t xml:space="preserve">         </w:t>
      </w:r>
      <w:r>
        <w:rPr>
          <w:color w:val="000000"/>
          <w:sz w:val="22"/>
        </w:rPr>
        <w:t>邮政编码：</w:t>
      </w:r>
    </w:p>
    <w:p w:rsidR="00221BCB" w:rsidRDefault="00BE75A3">
      <w:pPr>
        <w:widowControl/>
        <w:snapToGrid w:val="0"/>
        <w:ind w:firstLineChars="200" w:firstLine="440"/>
        <w:jc w:val="left"/>
        <w:rPr>
          <w:color w:val="000000"/>
          <w:sz w:val="22"/>
          <w:u w:val="single"/>
        </w:rPr>
      </w:pPr>
      <w:r>
        <w:rPr>
          <w:color w:val="000000"/>
          <w:sz w:val="22"/>
        </w:rPr>
        <w:t>电话：</w:t>
      </w:r>
      <w:r>
        <w:rPr>
          <w:rFonts w:hint="eastAsia"/>
          <w:color w:val="000000"/>
          <w:sz w:val="22"/>
        </w:rPr>
        <w:t xml:space="preserve">                 </w:t>
      </w:r>
      <w:r>
        <w:rPr>
          <w:color w:val="000000"/>
          <w:sz w:val="22"/>
        </w:rPr>
        <w:t>传真：</w:t>
      </w:r>
    </w:p>
    <w:p w:rsidR="00221BCB" w:rsidRDefault="00221BCB">
      <w:pPr>
        <w:widowControl/>
        <w:snapToGrid w:val="0"/>
        <w:ind w:left="2098" w:firstLine="959"/>
        <w:jc w:val="left"/>
        <w:rPr>
          <w:color w:val="000000"/>
          <w:sz w:val="22"/>
        </w:rPr>
      </w:pPr>
    </w:p>
    <w:p w:rsidR="00221BCB" w:rsidRDefault="00BE75A3">
      <w:pPr>
        <w:widowControl/>
        <w:snapToGrid w:val="0"/>
        <w:spacing w:line="360" w:lineRule="auto"/>
        <w:ind w:right="440" w:firstLineChars="200" w:firstLine="440"/>
        <w:jc w:val="left"/>
        <w:rPr>
          <w:color w:val="000000"/>
          <w:sz w:val="22"/>
        </w:rPr>
      </w:pPr>
      <w:r>
        <w:rPr>
          <w:color w:val="000000"/>
          <w:sz w:val="22"/>
        </w:rPr>
        <w:t>供应商：</w:t>
      </w:r>
      <w:r>
        <w:rPr>
          <w:color w:val="000000"/>
          <w:sz w:val="22"/>
          <w:u w:val="single"/>
        </w:rPr>
        <w:t>（盖章）</w:t>
      </w:r>
    </w:p>
    <w:p w:rsidR="00221BCB" w:rsidRDefault="00BE75A3">
      <w:pPr>
        <w:widowControl/>
        <w:snapToGrid w:val="0"/>
        <w:spacing w:line="360" w:lineRule="auto"/>
        <w:ind w:right="440" w:firstLineChars="200" w:firstLine="440"/>
        <w:jc w:val="left"/>
        <w:rPr>
          <w:color w:val="000000"/>
          <w:sz w:val="22"/>
        </w:rPr>
      </w:pPr>
      <w:r>
        <w:rPr>
          <w:color w:val="000000"/>
          <w:sz w:val="22"/>
        </w:rPr>
        <w:t>法定代表人：</w:t>
      </w:r>
      <w:r>
        <w:rPr>
          <w:color w:val="000000"/>
          <w:sz w:val="22"/>
          <w:u w:val="single"/>
        </w:rPr>
        <w:t>（签字或盖章）</w:t>
      </w:r>
    </w:p>
    <w:p w:rsidR="00221BCB" w:rsidRDefault="00BE75A3">
      <w:pPr>
        <w:widowControl/>
        <w:snapToGrid w:val="0"/>
        <w:spacing w:line="360" w:lineRule="auto"/>
        <w:ind w:right="440" w:firstLineChars="200" w:firstLine="440"/>
        <w:jc w:val="left"/>
        <w:rPr>
          <w:color w:val="000000"/>
          <w:sz w:val="24"/>
        </w:rPr>
      </w:pPr>
      <w:r>
        <w:rPr>
          <w:color w:val="000000"/>
          <w:sz w:val="22"/>
        </w:rPr>
        <w:t>授权委托日期：</w:t>
      </w:r>
      <w:r>
        <w:rPr>
          <w:rFonts w:hint="eastAsia"/>
          <w:color w:val="000000"/>
          <w:sz w:val="22"/>
        </w:rPr>
        <w:t xml:space="preserve">      </w:t>
      </w:r>
      <w:r>
        <w:rPr>
          <w:color w:val="000000"/>
          <w:sz w:val="22"/>
        </w:rPr>
        <w:t>年</w:t>
      </w:r>
      <w:r>
        <w:rPr>
          <w:rFonts w:hint="eastAsia"/>
          <w:color w:val="000000"/>
          <w:sz w:val="22"/>
        </w:rPr>
        <w:t xml:space="preserve">     </w:t>
      </w:r>
      <w:r>
        <w:rPr>
          <w:color w:val="000000"/>
          <w:sz w:val="22"/>
        </w:rPr>
        <w:t>月</w:t>
      </w:r>
      <w:r>
        <w:rPr>
          <w:rFonts w:hint="eastAsia"/>
          <w:color w:val="000000"/>
          <w:sz w:val="22"/>
        </w:rPr>
        <w:t xml:space="preserve">      </w:t>
      </w:r>
      <w:r>
        <w:rPr>
          <w:color w:val="000000"/>
          <w:sz w:val="22"/>
        </w:rPr>
        <w:t>日</w:t>
      </w:r>
    </w:p>
    <w:tbl>
      <w:tblPr>
        <w:tblW w:w="0" w:type="auto"/>
        <w:tblInd w:w="108" w:type="dxa"/>
        <w:tblLayout w:type="fixed"/>
        <w:tblCellMar>
          <w:left w:w="0" w:type="dxa"/>
          <w:right w:w="0" w:type="dxa"/>
        </w:tblCellMar>
        <w:tblLook w:val="04A0" w:firstRow="1" w:lastRow="0" w:firstColumn="1" w:lastColumn="0" w:noHBand="0" w:noVBand="1"/>
      </w:tblPr>
      <w:tblGrid>
        <w:gridCol w:w="8657"/>
      </w:tblGrid>
      <w:tr w:rsidR="00221BCB">
        <w:trPr>
          <w:trHeight w:val="2891"/>
        </w:trPr>
        <w:tc>
          <w:tcPr>
            <w:tcW w:w="86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221BCB">
            <w:pPr>
              <w:widowControl/>
              <w:snapToGrid w:val="0"/>
              <w:spacing w:line="400" w:lineRule="exact"/>
              <w:jc w:val="center"/>
              <w:rPr>
                <w:color w:val="000000"/>
                <w:sz w:val="24"/>
              </w:rPr>
            </w:pPr>
          </w:p>
          <w:p w:rsidR="00221BCB" w:rsidRDefault="00221BCB">
            <w:pPr>
              <w:widowControl/>
              <w:snapToGrid w:val="0"/>
              <w:spacing w:line="400" w:lineRule="exact"/>
              <w:jc w:val="center"/>
              <w:rPr>
                <w:color w:val="000000"/>
                <w:sz w:val="24"/>
              </w:rPr>
            </w:pPr>
          </w:p>
          <w:p w:rsidR="00221BCB" w:rsidRDefault="00BE75A3">
            <w:pPr>
              <w:widowControl/>
              <w:snapToGrid w:val="0"/>
              <w:spacing w:line="320" w:lineRule="atLeast"/>
              <w:jc w:val="center"/>
              <w:rPr>
                <w:color w:val="000000"/>
                <w:sz w:val="22"/>
              </w:rPr>
            </w:pPr>
            <w:r>
              <w:rPr>
                <w:color w:val="000000"/>
                <w:sz w:val="22"/>
              </w:rPr>
              <w:t>授权代表身份证复印件与影印件粘贴处</w:t>
            </w:r>
          </w:p>
          <w:p w:rsidR="00221BCB" w:rsidRDefault="00221BCB">
            <w:pPr>
              <w:widowControl/>
              <w:snapToGrid w:val="0"/>
              <w:spacing w:line="400" w:lineRule="exact"/>
              <w:jc w:val="center"/>
              <w:rPr>
                <w:color w:val="000000"/>
                <w:sz w:val="24"/>
              </w:rPr>
            </w:pPr>
          </w:p>
          <w:p w:rsidR="00221BCB" w:rsidRDefault="00221BCB">
            <w:pPr>
              <w:widowControl/>
              <w:snapToGrid w:val="0"/>
              <w:spacing w:line="400" w:lineRule="exact"/>
              <w:jc w:val="center"/>
              <w:rPr>
                <w:color w:val="000000"/>
                <w:sz w:val="24"/>
              </w:rPr>
            </w:pPr>
          </w:p>
          <w:p w:rsidR="00221BCB" w:rsidRDefault="00221BCB">
            <w:pPr>
              <w:widowControl/>
              <w:snapToGrid w:val="0"/>
              <w:spacing w:line="400" w:lineRule="exact"/>
              <w:jc w:val="center"/>
              <w:rPr>
                <w:color w:val="000000"/>
                <w:sz w:val="24"/>
              </w:rPr>
            </w:pPr>
          </w:p>
          <w:p w:rsidR="00221BCB" w:rsidRDefault="00221BCB">
            <w:pPr>
              <w:widowControl/>
              <w:snapToGrid w:val="0"/>
              <w:spacing w:line="400" w:lineRule="exact"/>
              <w:jc w:val="center"/>
              <w:rPr>
                <w:color w:val="000000"/>
                <w:sz w:val="24"/>
              </w:rPr>
            </w:pPr>
          </w:p>
          <w:p w:rsidR="00221BCB" w:rsidRDefault="00221BCB">
            <w:pPr>
              <w:widowControl/>
              <w:snapToGrid w:val="0"/>
              <w:spacing w:line="400" w:lineRule="exact"/>
              <w:jc w:val="center"/>
              <w:rPr>
                <w:color w:val="000000"/>
                <w:sz w:val="36"/>
              </w:rPr>
            </w:pPr>
          </w:p>
        </w:tc>
      </w:tr>
    </w:tbl>
    <w:p w:rsidR="00221BCB" w:rsidRDefault="00BE75A3">
      <w:pPr>
        <w:widowControl/>
        <w:tabs>
          <w:tab w:val="left" w:pos="360"/>
        </w:tabs>
        <w:snapToGrid w:val="0"/>
        <w:spacing w:line="580" w:lineRule="atLeast"/>
        <w:ind w:left="360"/>
        <w:jc w:val="left"/>
        <w:rPr>
          <w:rFonts w:hAnsi="Courier New"/>
          <w:b/>
          <w:color w:val="000000"/>
          <w:sz w:val="22"/>
        </w:rPr>
      </w:pPr>
      <w:r>
        <w:rPr>
          <w:rFonts w:hAnsi="Courier New"/>
          <w:b/>
          <w:color w:val="000000"/>
          <w:sz w:val="22"/>
        </w:rPr>
        <w:t>注：法定代表人必须签字或盖章，否则做无效标处理。</w:t>
      </w:r>
    </w:p>
    <w:p w:rsidR="00221BCB" w:rsidRDefault="00221BCB">
      <w:pPr>
        <w:rPr>
          <w:rFonts w:hAnsi="Courier New"/>
          <w:b/>
          <w:color w:val="000000"/>
          <w:sz w:val="22"/>
        </w:rPr>
      </w:pPr>
    </w:p>
    <w:p w:rsidR="00221BCB" w:rsidRDefault="00221BCB">
      <w:pPr>
        <w:pStyle w:val="ad"/>
        <w:jc w:val="both"/>
        <w:rPr>
          <w:color w:val="000000"/>
        </w:rPr>
      </w:pPr>
    </w:p>
    <w:p w:rsidR="00221BCB" w:rsidRDefault="00221BCB">
      <w:pPr>
        <w:rPr>
          <w:color w:val="000000"/>
        </w:rPr>
      </w:pPr>
    </w:p>
    <w:p w:rsidR="00221BCB" w:rsidRDefault="00221BCB">
      <w:pPr>
        <w:pStyle w:val="a6"/>
        <w:ind w:firstLineChars="0" w:firstLine="0"/>
        <w:rPr>
          <w:color w:val="000000"/>
        </w:rPr>
      </w:pPr>
    </w:p>
    <w:p w:rsidR="00221BCB" w:rsidRDefault="00BE75A3">
      <w:pPr>
        <w:pStyle w:val="2"/>
        <w:rPr>
          <w:color w:val="000000"/>
        </w:rPr>
      </w:pPr>
      <w:bookmarkStart w:id="15" w:name="_Toc424164168"/>
      <w:bookmarkStart w:id="16" w:name="_Toc24550050"/>
      <w:bookmarkStart w:id="17" w:name="_Toc7988468"/>
      <w:bookmarkStart w:id="18" w:name="_Toc440162800"/>
      <w:bookmarkStart w:id="19" w:name="_Toc30408915"/>
      <w:bookmarkStart w:id="20" w:name="_Toc7988414"/>
      <w:bookmarkStart w:id="21" w:name="_Toc8008423"/>
      <w:r>
        <w:rPr>
          <w:rFonts w:hint="eastAsia"/>
          <w:color w:val="000000"/>
        </w:rPr>
        <w:lastRenderedPageBreak/>
        <w:t>二、“商务技术文件</w:t>
      </w:r>
      <w:r>
        <w:rPr>
          <w:color w:val="000000"/>
        </w:rPr>
        <w:t>”</w:t>
      </w:r>
      <w:r>
        <w:rPr>
          <w:rFonts w:hint="eastAsia"/>
          <w:color w:val="000000"/>
        </w:rPr>
        <w:t>格式</w:t>
      </w:r>
      <w:bookmarkEnd w:id="15"/>
      <w:bookmarkEnd w:id="16"/>
      <w:bookmarkEnd w:id="17"/>
      <w:bookmarkEnd w:id="18"/>
      <w:bookmarkEnd w:id="19"/>
      <w:bookmarkEnd w:id="20"/>
      <w:bookmarkEnd w:id="21"/>
    </w:p>
    <w:p w:rsidR="00221BCB" w:rsidRDefault="00BE75A3">
      <w:pPr>
        <w:pStyle w:val="3"/>
        <w:rPr>
          <w:color w:val="000000"/>
        </w:rPr>
      </w:pPr>
      <w:r>
        <w:rPr>
          <w:rFonts w:hint="eastAsia"/>
          <w:color w:val="000000"/>
        </w:rPr>
        <w:t xml:space="preserve">2.1 </w:t>
      </w:r>
      <w:r>
        <w:rPr>
          <w:rFonts w:hint="eastAsia"/>
          <w:color w:val="000000"/>
        </w:rPr>
        <w:t>“商务技术文件”封面</w:t>
      </w:r>
    </w:p>
    <w:p w:rsidR="00221BCB" w:rsidRDefault="00221BCB">
      <w:pPr>
        <w:spacing w:line="360" w:lineRule="auto"/>
        <w:jc w:val="right"/>
        <w:rPr>
          <w:rFonts w:ascii="Arial" w:eastAsia="新宋体" w:hAnsi="Arial" w:cs="Arial"/>
          <w:b/>
          <w:color w:val="000000"/>
          <w:sz w:val="32"/>
          <w:szCs w:val="22"/>
        </w:rPr>
      </w:pPr>
    </w:p>
    <w:p w:rsidR="00221BCB" w:rsidRDefault="00BE75A3">
      <w:pPr>
        <w:spacing w:line="276" w:lineRule="auto"/>
        <w:jc w:val="center"/>
        <w:rPr>
          <w:rFonts w:ascii="华文中宋" w:eastAsia="华文中宋" w:hAnsi="华文中宋" w:cs="Arial"/>
          <w:b/>
          <w:color w:val="000000"/>
          <w:w w:val="90"/>
          <w:sz w:val="220"/>
          <w:szCs w:val="22"/>
        </w:rPr>
      </w:pPr>
      <w:r>
        <w:rPr>
          <w:rFonts w:ascii="华文中宋" w:eastAsia="华文中宋" w:hAnsi="华文中宋" w:cs="Arial" w:hint="eastAsia"/>
          <w:b/>
          <w:color w:val="000000"/>
          <w:w w:val="90"/>
          <w:sz w:val="44"/>
          <w:szCs w:val="22"/>
        </w:rPr>
        <w:t>平阳县中医院兴鳌院区开办家具采购</w:t>
      </w:r>
    </w:p>
    <w:p w:rsidR="00221BCB" w:rsidRDefault="00221BCB">
      <w:pPr>
        <w:spacing w:line="360" w:lineRule="auto"/>
        <w:jc w:val="center"/>
        <w:rPr>
          <w:rFonts w:ascii="Arial" w:eastAsia="新宋体" w:hAnsi="Arial" w:cs="Arial"/>
          <w:b/>
          <w:color w:val="000000"/>
          <w:sz w:val="52"/>
          <w:szCs w:val="22"/>
        </w:rPr>
      </w:pPr>
    </w:p>
    <w:p w:rsidR="00221BCB" w:rsidRDefault="00BE75A3">
      <w:pPr>
        <w:spacing w:line="276" w:lineRule="auto"/>
        <w:jc w:val="center"/>
        <w:rPr>
          <w:rFonts w:ascii="华文中宋" w:eastAsia="华文中宋" w:hAnsi="华文中宋" w:cs="Arial"/>
          <w:color w:val="000000"/>
          <w:sz w:val="96"/>
          <w:szCs w:val="22"/>
        </w:rPr>
      </w:pPr>
      <w:r>
        <w:rPr>
          <w:rFonts w:ascii="华文中宋" w:eastAsia="华文中宋" w:hAnsi="华文中宋" w:cs="Arial" w:hint="eastAsia"/>
          <w:color w:val="000000"/>
          <w:sz w:val="96"/>
          <w:szCs w:val="22"/>
        </w:rPr>
        <w:t>响 应</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221BCB" w:rsidRDefault="00BE75A3">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（商务技术文件）</w:t>
      </w:r>
    </w:p>
    <w:p w:rsidR="00221BCB" w:rsidRDefault="00221BCB">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4A0" w:firstRow="1" w:lastRow="0" w:firstColumn="1" w:lastColumn="0" w:noHBand="0" w:noVBand="1"/>
      </w:tblPr>
      <w:tblGrid>
        <w:gridCol w:w="8789"/>
      </w:tblGrid>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项目编号：</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磋商供应商名称（盖章）：</w:t>
            </w:r>
            <w:r>
              <w:rPr>
                <w:rFonts w:ascii="仿宋" w:eastAsia="仿宋" w:hAnsi="仿宋" w:cs="Arial"/>
                <w:b/>
                <w:color w:val="000000"/>
                <w:w w:val="90"/>
                <w:sz w:val="28"/>
                <w:szCs w:val="28"/>
              </w:rPr>
              <w:t>_______________________________________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磋商供应商地址：</w:t>
            </w:r>
            <w:r>
              <w:rPr>
                <w:rFonts w:ascii="仿宋" w:eastAsia="仿宋" w:hAnsi="仿宋" w:cs="Arial"/>
                <w:b/>
                <w:color w:val="000000"/>
                <w:w w:val="90"/>
                <w:sz w:val="28"/>
                <w:szCs w:val="28"/>
              </w:rPr>
              <w:t>_______________________________________________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r w:rsidR="00221BCB">
        <w:trPr>
          <w:trHeight w:val="335"/>
        </w:trPr>
        <w:tc>
          <w:tcPr>
            <w:tcW w:w="8789" w:type="dxa"/>
            <w:vAlign w:val="center"/>
          </w:tcPr>
          <w:p w:rsidR="00221BCB" w:rsidRDefault="00221BCB">
            <w:pPr>
              <w:rPr>
                <w:rFonts w:ascii="仿宋" w:eastAsia="仿宋" w:hAnsi="仿宋"/>
                <w:color w:val="000000"/>
                <w:sz w:val="28"/>
                <w:szCs w:val="28"/>
              </w:rPr>
            </w:pPr>
          </w:p>
        </w:tc>
      </w:tr>
    </w:tbl>
    <w:p w:rsidR="00221BCB" w:rsidRDefault="00221BCB">
      <w:pPr>
        <w:rPr>
          <w:color w:val="000000"/>
        </w:rPr>
      </w:pPr>
    </w:p>
    <w:p w:rsidR="00221BCB" w:rsidRDefault="00BE75A3">
      <w:pPr>
        <w:pStyle w:val="3"/>
        <w:rPr>
          <w:color w:val="000000"/>
        </w:rPr>
      </w:pPr>
      <w:r>
        <w:rPr>
          <w:color w:val="000000"/>
        </w:rPr>
        <w:br w:type="page"/>
      </w:r>
      <w:r>
        <w:rPr>
          <w:rFonts w:hint="eastAsia"/>
          <w:color w:val="000000"/>
        </w:rPr>
        <w:lastRenderedPageBreak/>
        <w:t>2.2</w:t>
      </w:r>
      <w:r>
        <w:rPr>
          <w:rFonts w:hint="eastAsia"/>
          <w:color w:val="000000"/>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投标文件索引（页码）</w:t>
            </w: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jc w:val="center"/>
              <w:rPr>
                <w:color w:val="000000"/>
                <w:sz w:val="22"/>
              </w:rPr>
            </w:pPr>
            <w:r>
              <w:rPr>
                <w:color w:val="000000"/>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spacing w:line="300" w:lineRule="exact"/>
              <w:jc w:val="lef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spacing w:line="300" w:lineRule="exact"/>
              <w:jc w:val="lef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r w:rsidR="00221BC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spacing w:line="300" w:lineRule="exact"/>
              <w:jc w:val="left"/>
              <w:rPr>
                <w:color w:val="000000"/>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221BCB">
            <w:pPr>
              <w:widowControl/>
              <w:snapToGrid w:val="0"/>
              <w:jc w:val="center"/>
              <w:rPr>
                <w:color w:val="000000"/>
                <w:sz w:val="22"/>
              </w:rPr>
            </w:pPr>
          </w:p>
        </w:tc>
      </w:tr>
    </w:tbl>
    <w:p w:rsidR="00221BCB" w:rsidRDefault="00221BCB">
      <w:pPr>
        <w:rPr>
          <w:color w:val="000000"/>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rPr>
          <w:color w:val="000000"/>
          <w:sz w:val="32"/>
        </w:rPr>
      </w:pPr>
    </w:p>
    <w:p w:rsidR="00221BCB" w:rsidRDefault="00221BCB">
      <w:pPr>
        <w:pStyle w:val="ad"/>
        <w:rPr>
          <w:color w:val="000000"/>
        </w:rPr>
      </w:pPr>
    </w:p>
    <w:p w:rsidR="00221BCB" w:rsidRDefault="00BE75A3">
      <w:pPr>
        <w:rPr>
          <w:color w:val="000000"/>
          <w:sz w:val="32"/>
        </w:rPr>
      </w:pPr>
      <w:r>
        <w:rPr>
          <w:rFonts w:hint="eastAsia"/>
          <w:color w:val="000000"/>
          <w:sz w:val="32"/>
        </w:rPr>
        <w:lastRenderedPageBreak/>
        <w:t>2.3</w:t>
      </w:r>
      <w:r>
        <w:rPr>
          <w:color w:val="000000"/>
          <w:sz w:val="32"/>
        </w:rPr>
        <w:t>供应商参与政府采购活动投标资格声明函</w:t>
      </w:r>
    </w:p>
    <w:p w:rsidR="00221BCB" w:rsidRDefault="00BE75A3">
      <w:pPr>
        <w:widowControl/>
        <w:snapToGrid w:val="0"/>
        <w:spacing w:line="360" w:lineRule="exact"/>
        <w:jc w:val="center"/>
        <w:rPr>
          <w:b/>
          <w:color w:val="000000"/>
          <w:sz w:val="32"/>
        </w:rPr>
      </w:pPr>
      <w:r>
        <w:rPr>
          <w:b/>
          <w:color w:val="000000"/>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221BC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BE75A3">
            <w:pPr>
              <w:widowControl/>
              <w:snapToGrid w:val="0"/>
              <w:spacing w:line="400" w:lineRule="exact"/>
              <w:jc w:val="left"/>
              <w:rPr>
                <w:color w:val="000000"/>
                <w:sz w:val="22"/>
              </w:rPr>
            </w:pPr>
            <w:r>
              <w:rPr>
                <w:color w:val="000000"/>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221BCB">
            <w:pPr>
              <w:widowControl/>
              <w:snapToGrid w:val="0"/>
              <w:spacing w:line="400" w:lineRule="exact"/>
              <w:ind w:left="422" w:firstLine="331"/>
              <w:jc w:val="left"/>
              <w:rPr>
                <w:color w:val="000000"/>
                <w:sz w:val="22"/>
              </w:rPr>
            </w:pPr>
          </w:p>
        </w:tc>
      </w:tr>
      <w:tr w:rsidR="00221BC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BE75A3">
            <w:pPr>
              <w:widowControl/>
              <w:snapToGrid w:val="0"/>
              <w:spacing w:line="400" w:lineRule="exact"/>
              <w:jc w:val="left"/>
              <w:rPr>
                <w:color w:val="000000"/>
                <w:sz w:val="22"/>
              </w:rPr>
            </w:pPr>
            <w:r>
              <w:rPr>
                <w:color w:val="000000"/>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221BCB">
            <w:pPr>
              <w:widowControl/>
              <w:snapToGrid w:val="0"/>
              <w:spacing w:line="400" w:lineRule="exact"/>
              <w:ind w:left="422" w:firstLine="361"/>
              <w:jc w:val="left"/>
              <w:rPr>
                <w:color w:val="000000"/>
                <w:sz w:val="22"/>
              </w:rPr>
            </w:pPr>
          </w:p>
        </w:tc>
      </w:tr>
      <w:tr w:rsidR="00221BC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BE75A3">
            <w:pPr>
              <w:widowControl/>
              <w:snapToGrid w:val="0"/>
              <w:spacing w:line="400" w:lineRule="exact"/>
              <w:jc w:val="left"/>
              <w:rPr>
                <w:color w:val="000000"/>
                <w:sz w:val="22"/>
              </w:rPr>
            </w:pPr>
            <w:r>
              <w:rPr>
                <w:color w:val="000000"/>
                <w:sz w:val="22"/>
              </w:rPr>
              <w:t>时</w:t>
            </w:r>
            <w:r>
              <w:rPr>
                <w:color w:val="000000"/>
                <w:sz w:val="22"/>
              </w:rPr>
              <w:t xml:space="preserve">    </w:t>
            </w:r>
            <w:r>
              <w:rPr>
                <w:color w:val="000000"/>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BE75A3">
            <w:pPr>
              <w:widowControl/>
              <w:snapToGrid w:val="0"/>
              <w:spacing w:line="400" w:lineRule="exact"/>
              <w:jc w:val="left"/>
              <w:rPr>
                <w:color w:val="000000"/>
                <w:sz w:val="22"/>
              </w:rPr>
            </w:pPr>
            <w:r>
              <w:rPr>
                <w:color w:val="000000"/>
                <w:sz w:val="22"/>
              </w:rPr>
              <w:t>投标截止时间：</w:t>
            </w:r>
          </w:p>
        </w:tc>
      </w:tr>
      <w:tr w:rsidR="00221BCB">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BCB" w:rsidRDefault="00BE75A3">
            <w:pPr>
              <w:widowControl/>
              <w:snapToGrid w:val="0"/>
              <w:spacing w:line="400" w:lineRule="exact"/>
              <w:ind w:firstLine="450"/>
              <w:jc w:val="left"/>
              <w:rPr>
                <w:color w:val="000000"/>
                <w:sz w:val="22"/>
              </w:rPr>
            </w:pPr>
            <w:r>
              <w:rPr>
                <w:color w:val="000000"/>
                <w:sz w:val="22"/>
              </w:rPr>
              <w:t>1</w:t>
            </w:r>
            <w:r>
              <w:rPr>
                <w:color w:val="000000"/>
                <w:sz w:val="22"/>
              </w:rPr>
              <w:t>、根据政府采购法第二十二条规定，我单位满足以下条件：</w:t>
            </w:r>
          </w:p>
          <w:p w:rsidR="00221BCB" w:rsidRDefault="00BE75A3">
            <w:pPr>
              <w:widowControl/>
              <w:snapToGrid w:val="0"/>
              <w:spacing w:line="400" w:lineRule="exact"/>
              <w:ind w:firstLine="450"/>
              <w:jc w:val="left"/>
              <w:rPr>
                <w:color w:val="000000"/>
                <w:sz w:val="22"/>
              </w:rPr>
            </w:pPr>
            <w:r>
              <w:rPr>
                <w:color w:val="000000"/>
                <w:sz w:val="22"/>
              </w:rPr>
              <w:t>（一）具有独立承担民事责任的能力；</w:t>
            </w:r>
            <w:r>
              <w:rPr>
                <w:color w:val="000000"/>
                <w:sz w:val="22"/>
              </w:rPr>
              <w:t xml:space="preserve"> </w:t>
            </w:r>
            <w:r>
              <w:rPr>
                <w:color w:val="000000"/>
                <w:sz w:val="22"/>
              </w:rPr>
              <w:br/>
            </w:r>
            <w:r>
              <w:rPr>
                <w:color w:val="000000"/>
                <w:sz w:val="22"/>
              </w:rPr>
              <w:t xml:space="preserve">　　（二）具有良好的商业信誉和健全的财务会计制度；</w:t>
            </w:r>
            <w:r>
              <w:rPr>
                <w:color w:val="000000"/>
                <w:sz w:val="22"/>
              </w:rPr>
              <w:t xml:space="preserve"> </w:t>
            </w:r>
            <w:r>
              <w:rPr>
                <w:color w:val="000000"/>
                <w:sz w:val="22"/>
              </w:rPr>
              <w:br/>
            </w:r>
            <w:r>
              <w:rPr>
                <w:color w:val="000000"/>
                <w:sz w:val="22"/>
              </w:rPr>
              <w:t xml:space="preserve">　　（三）具有履行合同所必需的设备和专业技术能力；</w:t>
            </w:r>
            <w:r>
              <w:rPr>
                <w:color w:val="000000"/>
                <w:sz w:val="22"/>
              </w:rPr>
              <w:t xml:space="preserve"> </w:t>
            </w:r>
            <w:r>
              <w:rPr>
                <w:color w:val="000000"/>
                <w:sz w:val="22"/>
              </w:rPr>
              <w:br/>
            </w:r>
            <w:r>
              <w:rPr>
                <w:color w:val="000000"/>
                <w:sz w:val="22"/>
              </w:rPr>
              <w:t xml:space="preserve">　　（四）有依法缴纳税收和社会保障资金的良好记录；</w:t>
            </w:r>
            <w:r>
              <w:rPr>
                <w:color w:val="000000"/>
                <w:sz w:val="22"/>
              </w:rPr>
              <w:t xml:space="preserve"> </w:t>
            </w:r>
            <w:r>
              <w:rPr>
                <w:color w:val="000000"/>
                <w:sz w:val="22"/>
              </w:rPr>
              <w:br/>
            </w:r>
            <w:r>
              <w:rPr>
                <w:color w:val="000000"/>
                <w:sz w:val="22"/>
              </w:rPr>
              <w:t xml:space="preserve">　　（五）参加政府采购活动前三年内，在经营活动中没有重大违法记录；</w:t>
            </w:r>
            <w:r>
              <w:rPr>
                <w:color w:val="000000"/>
                <w:sz w:val="22"/>
              </w:rPr>
              <w:t xml:space="preserve"> </w:t>
            </w:r>
            <w:r>
              <w:rPr>
                <w:color w:val="000000"/>
                <w:sz w:val="22"/>
              </w:rPr>
              <w:br/>
            </w:r>
            <w:r>
              <w:rPr>
                <w:color w:val="000000"/>
                <w:sz w:val="22"/>
              </w:rPr>
              <w:t xml:space="preserve">　　（六）法律、行政法规规定的其他条件。</w:t>
            </w:r>
            <w:r>
              <w:rPr>
                <w:color w:val="000000"/>
                <w:sz w:val="22"/>
              </w:rPr>
              <w:t xml:space="preserve"> </w:t>
            </w:r>
          </w:p>
          <w:p w:rsidR="00221BCB" w:rsidRDefault="00BE75A3">
            <w:pPr>
              <w:widowControl/>
              <w:snapToGrid w:val="0"/>
              <w:spacing w:line="400" w:lineRule="exact"/>
              <w:ind w:firstLine="450"/>
              <w:jc w:val="left"/>
              <w:rPr>
                <w:b/>
                <w:color w:val="000000"/>
                <w:sz w:val="22"/>
              </w:rPr>
            </w:pPr>
            <w:r>
              <w:rPr>
                <w:color w:val="000000"/>
                <w:sz w:val="22"/>
              </w:rPr>
              <w:t>2</w:t>
            </w:r>
            <w:r>
              <w:rPr>
                <w:color w:val="000000"/>
                <w:sz w:val="22"/>
              </w:rPr>
              <w:t>、根据财政部与有关部门联合签署了《关于对重大税收违法案件当事人实施联合惩戒措施的合作备忘录》</w:t>
            </w:r>
            <w:r>
              <w:rPr>
                <w:color w:val="000000"/>
                <w:sz w:val="22"/>
              </w:rPr>
              <w:t>(</w:t>
            </w:r>
            <w:r>
              <w:rPr>
                <w:color w:val="000000"/>
                <w:sz w:val="22"/>
              </w:rPr>
              <w:t>发改财金〔</w:t>
            </w:r>
            <w:r>
              <w:rPr>
                <w:color w:val="000000"/>
                <w:sz w:val="22"/>
              </w:rPr>
              <w:t>2014</w:t>
            </w:r>
            <w:r>
              <w:rPr>
                <w:color w:val="000000"/>
                <w:sz w:val="22"/>
              </w:rPr>
              <w:t>〕</w:t>
            </w:r>
            <w:r>
              <w:rPr>
                <w:color w:val="000000"/>
                <w:sz w:val="22"/>
              </w:rPr>
              <w:t>3062</w:t>
            </w:r>
            <w:r>
              <w:rPr>
                <w:color w:val="000000"/>
                <w:sz w:val="22"/>
              </w:rPr>
              <w:t>号</w:t>
            </w:r>
            <w:r>
              <w:rPr>
                <w:color w:val="000000"/>
                <w:sz w:val="22"/>
              </w:rPr>
              <w:t>)</w:t>
            </w:r>
            <w:r>
              <w:rPr>
                <w:color w:val="000000"/>
                <w:sz w:val="22"/>
              </w:rPr>
              <w:t>、《失信企业协同监管和联合惩戒合作备忘录》</w:t>
            </w:r>
            <w:r>
              <w:rPr>
                <w:color w:val="000000"/>
                <w:sz w:val="22"/>
              </w:rPr>
              <w:t>(</w:t>
            </w:r>
            <w:r>
              <w:rPr>
                <w:color w:val="000000"/>
                <w:sz w:val="22"/>
              </w:rPr>
              <w:t>发改财金〔</w:t>
            </w:r>
            <w:r>
              <w:rPr>
                <w:color w:val="000000"/>
                <w:sz w:val="22"/>
              </w:rPr>
              <w:t>2015</w:t>
            </w:r>
            <w:r>
              <w:rPr>
                <w:color w:val="000000"/>
                <w:sz w:val="22"/>
              </w:rPr>
              <w:t>〕</w:t>
            </w:r>
            <w:r>
              <w:rPr>
                <w:color w:val="000000"/>
                <w:sz w:val="22"/>
              </w:rPr>
              <w:t>2045</w:t>
            </w:r>
            <w:r>
              <w:rPr>
                <w:color w:val="000000"/>
                <w:sz w:val="22"/>
              </w:rPr>
              <w:t>号</w:t>
            </w:r>
            <w:r>
              <w:rPr>
                <w:color w:val="000000"/>
                <w:sz w:val="22"/>
              </w:rPr>
              <w:t>)</w:t>
            </w:r>
            <w:r>
              <w:rPr>
                <w:color w:val="000000"/>
                <w:sz w:val="22"/>
              </w:rPr>
              <w:t>、《关于对违法失信上市公司相关责任主体实施联合惩戒的合作备忘录》</w:t>
            </w:r>
            <w:r>
              <w:rPr>
                <w:color w:val="000000"/>
                <w:sz w:val="22"/>
              </w:rPr>
              <w:t>(</w:t>
            </w:r>
            <w:r>
              <w:rPr>
                <w:color w:val="000000"/>
                <w:sz w:val="22"/>
              </w:rPr>
              <w:t>发改财金〔</w:t>
            </w:r>
            <w:r>
              <w:rPr>
                <w:color w:val="000000"/>
                <w:sz w:val="22"/>
              </w:rPr>
              <w:t>2015</w:t>
            </w:r>
            <w:r>
              <w:rPr>
                <w:color w:val="000000"/>
                <w:sz w:val="22"/>
              </w:rPr>
              <w:t>〕</w:t>
            </w:r>
            <w:r>
              <w:rPr>
                <w:color w:val="000000"/>
                <w:sz w:val="22"/>
              </w:rPr>
              <w:t>3062</w:t>
            </w:r>
            <w:r>
              <w:rPr>
                <w:color w:val="000000"/>
                <w:sz w:val="22"/>
              </w:rPr>
              <w:t>号</w:t>
            </w:r>
            <w:r>
              <w:rPr>
                <w:color w:val="000000"/>
                <w:sz w:val="22"/>
              </w:rPr>
              <w:t>)</w:t>
            </w:r>
            <w:r>
              <w:rPr>
                <w:color w:val="000000"/>
                <w:sz w:val="22"/>
              </w:rPr>
              <w:t>、《关于对失信被执行人实施联合惩戒的合作备忘录》</w:t>
            </w:r>
            <w:r>
              <w:rPr>
                <w:color w:val="000000"/>
                <w:sz w:val="22"/>
              </w:rPr>
              <w:t>(</w:t>
            </w:r>
            <w:r>
              <w:rPr>
                <w:color w:val="000000"/>
                <w:sz w:val="22"/>
              </w:rPr>
              <w:t>发改财金〔</w:t>
            </w:r>
            <w:r>
              <w:rPr>
                <w:color w:val="000000"/>
                <w:sz w:val="22"/>
              </w:rPr>
              <w:t>2016</w:t>
            </w:r>
            <w:r>
              <w:rPr>
                <w:color w:val="000000"/>
                <w:sz w:val="22"/>
              </w:rPr>
              <w:t>〕</w:t>
            </w:r>
            <w:r>
              <w:rPr>
                <w:color w:val="000000"/>
                <w:sz w:val="22"/>
              </w:rPr>
              <w:t>141</w:t>
            </w:r>
            <w:r>
              <w:rPr>
                <w:color w:val="000000"/>
                <w:sz w:val="22"/>
              </w:rPr>
              <w:t>号</w:t>
            </w:r>
            <w:r>
              <w:rPr>
                <w:color w:val="000000"/>
                <w:sz w:val="22"/>
              </w:rPr>
              <w:t>)</w:t>
            </w:r>
            <w:r>
              <w:rPr>
                <w:color w:val="000000"/>
                <w:sz w:val="22"/>
              </w:rPr>
              <w:t>、《关于对安全生产领域失信生产经营单位及其有关人员开展联合惩戒的合作备忘录》</w:t>
            </w:r>
            <w:r>
              <w:rPr>
                <w:color w:val="000000"/>
                <w:sz w:val="22"/>
              </w:rPr>
              <w:t>(</w:t>
            </w:r>
            <w:r>
              <w:rPr>
                <w:color w:val="000000"/>
                <w:sz w:val="22"/>
              </w:rPr>
              <w:t>发改财金〔</w:t>
            </w:r>
            <w:r>
              <w:rPr>
                <w:color w:val="000000"/>
                <w:sz w:val="22"/>
              </w:rPr>
              <w:t>2016</w:t>
            </w:r>
            <w:r>
              <w:rPr>
                <w:color w:val="000000"/>
                <w:sz w:val="22"/>
              </w:rPr>
              <w:t>〕</w:t>
            </w:r>
            <w:r>
              <w:rPr>
                <w:color w:val="000000"/>
                <w:sz w:val="22"/>
              </w:rPr>
              <w:t>1001</w:t>
            </w:r>
            <w:r>
              <w:rPr>
                <w:color w:val="000000"/>
                <w:sz w:val="22"/>
              </w:rPr>
              <w:t>号</w:t>
            </w:r>
            <w:r>
              <w:rPr>
                <w:color w:val="000000"/>
                <w:sz w:val="22"/>
              </w:rPr>
              <w:t>)</w:t>
            </w:r>
            <w:r>
              <w:rPr>
                <w:color w:val="000000"/>
                <w:sz w:val="22"/>
              </w:rPr>
              <w:t>，依法限制相关失信主体参与政府采购活动。</w:t>
            </w:r>
            <w:r>
              <w:rPr>
                <w:b/>
                <w:color w:val="000000"/>
                <w:sz w:val="22"/>
              </w:rPr>
              <w:t>我单位承诺不存在上述文件规定依法限制参与政府采购的情况。</w:t>
            </w:r>
          </w:p>
          <w:p w:rsidR="00221BCB" w:rsidRDefault="00BE75A3">
            <w:pPr>
              <w:widowControl/>
              <w:snapToGrid w:val="0"/>
              <w:spacing w:line="400" w:lineRule="exact"/>
              <w:ind w:firstLine="450"/>
              <w:jc w:val="left"/>
              <w:rPr>
                <w:color w:val="000000"/>
                <w:sz w:val="22"/>
              </w:rPr>
            </w:pPr>
            <w:r>
              <w:rPr>
                <w:color w:val="000000"/>
                <w:sz w:val="22"/>
              </w:rPr>
              <w:t>3</w:t>
            </w:r>
            <w:r>
              <w:rPr>
                <w:color w:val="000000"/>
                <w:sz w:val="22"/>
              </w:rPr>
              <w:t>、我单位承诺没有被各地、各级财政部门限制参加政府采购活动。</w:t>
            </w:r>
          </w:p>
          <w:p w:rsidR="00221BCB" w:rsidRDefault="00BE75A3">
            <w:pPr>
              <w:widowControl/>
              <w:tabs>
                <w:tab w:val="center" w:pos="4483"/>
              </w:tabs>
              <w:snapToGrid w:val="0"/>
              <w:spacing w:line="360" w:lineRule="auto"/>
              <w:ind w:firstLine="400"/>
              <w:jc w:val="left"/>
              <w:rPr>
                <w:color w:val="000000"/>
                <w:sz w:val="22"/>
                <w:u w:val="single"/>
              </w:rPr>
            </w:pPr>
            <w:r>
              <w:rPr>
                <w:color w:val="000000"/>
                <w:sz w:val="22"/>
              </w:rPr>
              <w:t>4</w:t>
            </w:r>
            <w:r>
              <w:rPr>
                <w:color w:val="000000"/>
                <w:sz w:val="22"/>
              </w:rPr>
              <w:t>、我单位承诺参与本项目政府采购活动</w:t>
            </w:r>
            <w:r>
              <w:rPr>
                <w:color w:val="000000"/>
                <w:sz w:val="22"/>
              </w:rPr>
              <w:t>3</w:t>
            </w:r>
            <w:r>
              <w:rPr>
                <w:color w:val="000000"/>
                <w:sz w:val="22"/>
              </w:rPr>
              <w:t>年内没有其它重大违法记录（重大违法记录，是指供应商因违法经营受到刑事处罚或者责令停产停业、吊销许可证或者执照、较大数额罚款等行政处罚）。</w:t>
            </w:r>
          </w:p>
          <w:p w:rsidR="00221BCB" w:rsidRDefault="00BE75A3">
            <w:pPr>
              <w:widowControl/>
              <w:tabs>
                <w:tab w:val="center" w:pos="4483"/>
              </w:tabs>
              <w:snapToGrid w:val="0"/>
              <w:spacing w:line="360" w:lineRule="auto"/>
              <w:ind w:firstLine="440"/>
              <w:jc w:val="left"/>
              <w:rPr>
                <w:color w:val="000000"/>
                <w:sz w:val="22"/>
              </w:rPr>
            </w:pPr>
            <w:r>
              <w:rPr>
                <w:color w:val="000000"/>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221BCB">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400" w:lineRule="exact"/>
              <w:ind w:left="422" w:firstLine="331"/>
              <w:jc w:val="left"/>
              <w:rPr>
                <w:color w:val="000000"/>
                <w:sz w:val="22"/>
              </w:rPr>
            </w:pPr>
            <w:r>
              <w:rPr>
                <w:color w:val="000000"/>
                <w:sz w:val="22"/>
              </w:rPr>
              <w:t>供应商名称（加盖盖章）：</w:t>
            </w:r>
          </w:p>
        </w:tc>
      </w:tr>
      <w:tr w:rsidR="00221BCB">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400" w:lineRule="exact"/>
              <w:ind w:left="422" w:firstLine="316"/>
              <w:jc w:val="left"/>
              <w:rPr>
                <w:color w:val="000000"/>
                <w:sz w:val="22"/>
              </w:rPr>
            </w:pPr>
            <w:r>
              <w:rPr>
                <w:color w:val="000000"/>
                <w:sz w:val="22"/>
              </w:rPr>
              <w:t>法定代表人或授权代表（签字或盖章）：</w:t>
            </w:r>
          </w:p>
        </w:tc>
      </w:tr>
      <w:tr w:rsidR="00221BCB">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widowControl/>
              <w:snapToGrid w:val="0"/>
              <w:spacing w:line="400" w:lineRule="exact"/>
              <w:ind w:left="422" w:firstLine="331"/>
              <w:jc w:val="left"/>
              <w:rPr>
                <w:color w:val="000000"/>
                <w:sz w:val="22"/>
              </w:rPr>
            </w:pPr>
            <w:r>
              <w:rPr>
                <w:color w:val="000000"/>
                <w:sz w:val="22"/>
              </w:rPr>
              <w:t>签署日期：</w:t>
            </w:r>
          </w:p>
        </w:tc>
      </w:tr>
    </w:tbl>
    <w:p w:rsidR="00221BCB" w:rsidRDefault="00221BCB">
      <w:pPr>
        <w:widowControl/>
        <w:snapToGrid w:val="0"/>
        <w:spacing w:line="460" w:lineRule="atLeast"/>
        <w:jc w:val="left"/>
        <w:rPr>
          <w:color w:val="000000"/>
          <w:sz w:val="30"/>
        </w:rPr>
      </w:pPr>
    </w:p>
    <w:p w:rsidR="00221BCB" w:rsidRDefault="00221BCB">
      <w:pPr>
        <w:rPr>
          <w:color w:val="000000"/>
          <w:sz w:val="36"/>
        </w:rPr>
      </w:pPr>
    </w:p>
    <w:p w:rsidR="00221BCB" w:rsidRDefault="00221BCB">
      <w:pPr>
        <w:rPr>
          <w:color w:val="000000"/>
          <w:sz w:val="36"/>
        </w:rPr>
      </w:pPr>
    </w:p>
    <w:p w:rsidR="00221BCB" w:rsidRDefault="00221BCB">
      <w:pPr>
        <w:rPr>
          <w:color w:val="000000"/>
          <w:sz w:val="36"/>
        </w:rPr>
      </w:pPr>
    </w:p>
    <w:p w:rsidR="00221BCB" w:rsidRDefault="00BE75A3">
      <w:pPr>
        <w:rPr>
          <w:color w:val="000000"/>
          <w:sz w:val="24"/>
        </w:rPr>
      </w:pPr>
      <w:r>
        <w:rPr>
          <w:rFonts w:hint="eastAsia"/>
          <w:color w:val="000000"/>
          <w:sz w:val="36"/>
        </w:rPr>
        <w:lastRenderedPageBreak/>
        <w:t>2.4</w:t>
      </w:r>
      <w:r>
        <w:rPr>
          <w:rFonts w:hint="eastAsia"/>
          <w:color w:val="000000"/>
          <w:sz w:val="36"/>
        </w:rPr>
        <w:t>磋商</w:t>
      </w:r>
      <w:r>
        <w:rPr>
          <w:color w:val="000000"/>
          <w:sz w:val="36"/>
        </w:rPr>
        <w:t>函</w:t>
      </w:r>
    </w:p>
    <w:p w:rsidR="00221BCB" w:rsidRDefault="00BE75A3">
      <w:pPr>
        <w:widowControl/>
        <w:snapToGrid w:val="0"/>
        <w:spacing w:line="460" w:lineRule="atLeast"/>
        <w:jc w:val="left"/>
        <w:rPr>
          <w:color w:val="000000"/>
          <w:sz w:val="36"/>
        </w:rPr>
      </w:pPr>
      <w:r>
        <w:rPr>
          <w:color w:val="000000"/>
          <w:sz w:val="32"/>
        </w:rPr>
        <w:t xml:space="preserve">                               </w:t>
      </w:r>
      <w:r>
        <w:rPr>
          <w:rFonts w:hint="eastAsia"/>
          <w:color w:val="000000"/>
          <w:sz w:val="36"/>
        </w:rPr>
        <w:t>磋商</w:t>
      </w:r>
      <w:r>
        <w:rPr>
          <w:color w:val="000000"/>
          <w:sz w:val="36"/>
        </w:rPr>
        <w:t>函</w:t>
      </w:r>
    </w:p>
    <w:p w:rsidR="00221BCB" w:rsidRDefault="00BE75A3">
      <w:pPr>
        <w:widowControl/>
        <w:snapToGrid w:val="0"/>
        <w:spacing w:line="500" w:lineRule="exact"/>
        <w:ind w:firstLine="440"/>
        <w:jc w:val="left"/>
        <w:rPr>
          <w:color w:val="000000"/>
          <w:sz w:val="22"/>
        </w:rPr>
      </w:pPr>
      <w:r>
        <w:rPr>
          <w:rFonts w:hint="eastAsia"/>
          <w:color w:val="000000"/>
          <w:sz w:val="22"/>
          <w:u w:val="single"/>
        </w:rPr>
        <w:t>平阳县卫生健康局</w:t>
      </w:r>
      <w:r>
        <w:rPr>
          <w:color w:val="000000"/>
          <w:sz w:val="22"/>
        </w:rPr>
        <w:t>：</w:t>
      </w:r>
    </w:p>
    <w:p w:rsidR="00221BCB" w:rsidRDefault="00221BCB">
      <w:pPr>
        <w:widowControl/>
        <w:snapToGrid w:val="0"/>
        <w:spacing w:line="460" w:lineRule="atLeast"/>
        <w:ind w:firstLine="540"/>
        <w:jc w:val="left"/>
        <w:rPr>
          <w:color w:val="000000"/>
          <w:sz w:val="22"/>
        </w:rPr>
      </w:pPr>
    </w:p>
    <w:p w:rsidR="00221BCB" w:rsidRDefault="00BE75A3">
      <w:pPr>
        <w:widowControl/>
        <w:snapToGrid w:val="0"/>
        <w:spacing w:line="460" w:lineRule="atLeast"/>
        <w:ind w:firstLine="540"/>
        <w:jc w:val="left"/>
        <w:rPr>
          <w:color w:val="000000"/>
          <w:sz w:val="22"/>
        </w:rPr>
      </w:pPr>
      <w:r>
        <w:rPr>
          <w:color w:val="000000"/>
          <w:sz w:val="22"/>
        </w:rPr>
        <w:t xml:space="preserve">    </w:t>
      </w:r>
      <w:r>
        <w:rPr>
          <w:color w:val="000000"/>
          <w:sz w:val="22"/>
          <w:u w:val="single"/>
        </w:rPr>
        <w:t xml:space="preserve">     </w:t>
      </w:r>
      <w:r>
        <w:rPr>
          <w:color w:val="000000"/>
          <w:sz w:val="22"/>
          <w:u w:val="single"/>
        </w:rPr>
        <w:t>（供应商全称）</w:t>
      </w:r>
      <w:r>
        <w:rPr>
          <w:color w:val="000000"/>
          <w:sz w:val="22"/>
          <w:u w:val="single"/>
        </w:rPr>
        <w:t xml:space="preserve">    </w:t>
      </w:r>
      <w:r>
        <w:rPr>
          <w:color w:val="000000"/>
          <w:sz w:val="22"/>
        </w:rPr>
        <w:t>授权</w:t>
      </w:r>
      <w:r>
        <w:rPr>
          <w:color w:val="000000"/>
          <w:sz w:val="22"/>
          <w:u w:val="single"/>
        </w:rPr>
        <w:t xml:space="preserve">   </w:t>
      </w:r>
      <w:r>
        <w:rPr>
          <w:color w:val="000000"/>
          <w:sz w:val="22"/>
          <w:u w:val="single"/>
        </w:rPr>
        <w:t>（授权代表名称）</w:t>
      </w:r>
      <w:r>
        <w:rPr>
          <w:color w:val="000000"/>
          <w:sz w:val="22"/>
          <w:u w:val="single"/>
        </w:rPr>
        <w:t xml:space="preserve">  </w:t>
      </w:r>
      <w:r>
        <w:rPr>
          <w:color w:val="000000"/>
          <w:sz w:val="22"/>
        </w:rPr>
        <w:t xml:space="preserve"> </w:t>
      </w:r>
      <w:r>
        <w:rPr>
          <w:color w:val="000000"/>
          <w:sz w:val="22"/>
        </w:rPr>
        <w:t>为授权代表，参加贵方组织的</w:t>
      </w:r>
      <w:r>
        <w:rPr>
          <w:color w:val="000000"/>
          <w:sz w:val="22"/>
          <w:u w:val="single"/>
        </w:rPr>
        <w:t>（采购项目名称）（</w:t>
      </w:r>
      <w:r>
        <w:rPr>
          <w:rFonts w:hint="eastAsia"/>
          <w:color w:val="000000"/>
          <w:sz w:val="22"/>
          <w:u w:val="single"/>
        </w:rPr>
        <w:t>项目</w:t>
      </w:r>
      <w:r>
        <w:rPr>
          <w:color w:val="000000"/>
          <w:sz w:val="22"/>
          <w:u w:val="single"/>
        </w:rPr>
        <w:t>编号：</w:t>
      </w:r>
      <w:r>
        <w:rPr>
          <w:color w:val="000000"/>
          <w:sz w:val="22"/>
          <w:u w:val="single"/>
        </w:rPr>
        <w:t xml:space="preserve">              </w:t>
      </w:r>
      <w:r>
        <w:rPr>
          <w:color w:val="000000"/>
          <w:sz w:val="22"/>
          <w:u w:val="single"/>
        </w:rPr>
        <w:t>）</w:t>
      </w:r>
      <w:r>
        <w:rPr>
          <w:color w:val="000000"/>
          <w:sz w:val="22"/>
        </w:rPr>
        <w:t>采购的有关活动，并对该项目进行报价。为此：</w:t>
      </w:r>
      <w:r>
        <w:rPr>
          <w:color w:val="000000"/>
          <w:sz w:val="22"/>
        </w:rPr>
        <w:t xml:space="preserve">    </w:t>
      </w:r>
    </w:p>
    <w:p w:rsidR="00221BCB" w:rsidRDefault="00BE75A3">
      <w:pPr>
        <w:widowControl/>
        <w:snapToGrid w:val="0"/>
        <w:spacing w:line="460" w:lineRule="atLeast"/>
        <w:ind w:firstLine="539"/>
        <w:jc w:val="left"/>
        <w:rPr>
          <w:color w:val="000000"/>
          <w:sz w:val="22"/>
        </w:rPr>
      </w:pPr>
      <w:r>
        <w:rPr>
          <w:color w:val="000000"/>
          <w:sz w:val="22"/>
        </w:rPr>
        <w:t>1</w:t>
      </w:r>
      <w:r>
        <w:rPr>
          <w:color w:val="000000"/>
          <w:sz w:val="22"/>
        </w:rPr>
        <w:t>、提供供应商须知规定的全部响应文件</w:t>
      </w:r>
      <w:r>
        <w:rPr>
          <w:rFonts w:hint="eastAsia"/>
          <w:color w:val="000000"/>
          <w:sz w:val="22"/>
        </w:rPr>
        <w:t>。</w:t>
      </w:r>
    </w:p>
    <w:p w:rsidR="00221BCB" w:rsidRDefault="00BE75A3">
      <w:pPr>
        <w:widowControl/>
        <w:snapToGrid w:val="0"/>
        <w:spacing w:line="460" w:lineRule="atLeast"/>
        <w:ind w:firstLine="539"/>
        <w:jc w:val="left"/>
        <w:rPr>
          <w:color w:val="000000"/>
          <w:sz w:val="22"/>
        </w:rPr>
      </w:pPr>
      <w:r>
        <w:rPr>
          <w:color w:val="000000"/>
          <w:sz w:val="22"/>
        </w:rPr>
        <w:t>2</w:t>
      </w:r>
      <w:r>
        <w:rPr>
          <w:color w:val="000000"/>
          <w:sz w:val="22"/>
        </w:rPr>
        <w:t>、保证遵守竞争性磋商文件中的有关规定和收费标准。</w:t>
      </w:r>
    </w:p>
    <w:p w:rsidR="00221BCB" w:rsidRDefault="00BE75A3">
      <w:pPr>
        <w:widowControl/>
        <w:snapToGrid w:val="0"/>
        <w:spacing w:line="460" w:lineRule="atLeast"/>
        <w:ind w:firstLine="539"/>
        <w:jc w:val="left"/>
        <w:rPr>
          <w:color w:val="000000"/>
          <w:sz w:val="22"/>
        </w:rPr>
      </w:pPr>
      <w:r>
        <w:rPr>
          <w:color w:val="000000"/>
          <w:sz w:val="22"/>
        </w:rPr>
        <w:t>3</w:t>
      </w:r>
      <w:r>
        <w:rPr>
          <w:color w:val="000000"/>
          <w:sz w:val="22"/>
        </w:rPr>
        <w:t>、保证忠实地执行双方所签的合同，并承担合同规定的责任义务。</w:t>
      </w:r>
    </w:p>
    <w:p w:rsidR="00221BCB" w:rsidRDefault="00BE75A3">
      <w:pPr>
        <w:widowControl/>
        <w:snapToGrid w:val="0"/>
        <w:spacing w:line="460" w:lineRule="atLeast"/>
        <w:ind w:firstLine="539"/>
        <w:jc w:val="left"/>
        <w:rPr>
          <w:b/>
          <w:color w:val="000000"/>
          <w:sz w:val="22"/>
        </w:rPr>
      </w:pPr>
      <w:r>
        <w:rPr>
          <w:b/>
          <w:color w:val="000000"/>
          <w:sz w:val="22"/>
        </w:rPr>
        <w:t>4</w:t>
      </w:r>
      <w:r>
        <w:rPr>
          <w:b/>
          <w:color w:val="000000"/>
          <w:sz w:val="22"/>
        </w:rPr>
        <w:t>、我单位承诺如我单位为成交供应商，我方根据采购人要求完成本项目。</w:t>
      </w:r>
    </w:p>
    <w:p w:rsidR="00221BCB" w:rsidRDefault="00BE75A3">
      <w:pPr>
        <w:widowControl/>
        <w:snapToGrid w:val="0"/>
        <w:spacing w:line="460" w:lineRule="atLeast"/>
        <w:ind w:firstLine="539"/>
        <w:jc w:val="left"/>
        <w:rPr>
          <w:color w:val="000000"/>
          <w:sz w:val="22"/>
        </w:rPr>
      </w:pPr>
      <w:r>
        <w:rPr>
          <w:color w:val="000000"/>
          <w:sz w:val="22"/>
        </w:rPr>
        <w:t>5</w:t>
      </w:r>
      <w:r>
        <w:rPr>
          <w:color w:val="000000"/>
          <w:sz w:val="22"/>
        </w:rPr>
        <w:t>、供应商已详细审查竞争性磋商文件的全部内容，包括竞争性磋商文件补充文件（如果有的话）。我方完全理解并同意放弃对这方面有不明及误解的权力。如果竞争性磋商文件有相互矛盾之处，我方同意按采购人的理解处理。</w:t>
      </w:r>
    </w:p>
    <w:p w:rsidR="00221BCB" w:rsidRDefault="00BE75A3">
      <w:pPr>
        <w:widowControl/>
        <w:snapToGrid w:val="0"/>
        <w:spacing w:line="460" w:lineRule="atLeast"/>
        <w:ind w:firstLine="539"/>
        <w:jc w:val="left"/>
        <w:rPr>
          <w:color w:val="000000"/>
          <w:sz w:val="22"/>
        </w:rPr>
      </w:pPr>
      <w:r>
        <w:rPr>
          <w:color w:val="000000"/>
          <w:sz w:val="22"/>
        </w:rPr>
        <w:t>6</w:t>
      </w:r>
      <w:r>
        <w:rPr>
          <w:color w:val="000000"/>
          <w:sz w:val="22"/>
        </w:rPr>
        <w:t>、愿意向贵方提供任何与该项采购有关的数据、情况和技术资料，完全理解贵方不一定接受最低价的响应文件或收到的任何响应文件。</w:t>
      </w:r>
    </w:p>
    <w:p w:rsidR="00221BCB" w:rsidRDefault="00BE75A3">
      <w:pPr>
        <w:widowControl/>
        <w:snapToGrid w:val="0"/>
        <w:spacing w:line="460" w:lineRule="atLeast"/>
        <w:ind w:firstLine="539"/>
        <w:jc w:val="left"/>
        <w:rPr>
          <w:color w:val="000000"/>
          <w:sz w:val="22"/>
        </w:rPr>
      </w:pPr>
      <w:r>
        <w:rPr>
          <w:color w:val="000000"/>
          <w:sz w:val="22"/>
        </w:rPr>
        <w:t>7</w:t>
      </w:r>
      <w:r>
        <w:rPr>
          <w:color w:val="000000"/>
          <w:sz w:val="22"/>
        </w:rPr>
        <w:t>、利益冲突：近三年内直至目前，我公司与本项目的采购人、采购机构没有任何的</w:t>
      </w:r>
      <w:r>
        <w:rPr>
          <w:rFonts w:hint="eastAsia"/>
          <w:color w:val="000000"/>
          <w:sz w:val="22"/>
        </w:rPr>
        <w:t>利害</w:t>
      </w:r>
      <w:r>
        <w:rPr>
          <w:color w:val="000000"/>
          <w:sz w:val="22"/>
        </w:rPr>
        <w:t>关系。</w:t>
      </w:r>
    </w:p>
    <w:p w:rsidR="00221BCB" w:rsidRDefault="00BE75A3">
      <w:pPr>
        <w:widowControl/>
        <w:snapToGrid w:val="0"/>
        <w:spacing w:line="460" w:lineRule="atLeast"/>
        <w:ind w:firstLine="539"/>
        <w:jc w:val="left"/>
        <w:rPr>
          <w:color w:val="000000"/>
          <w:sz w:val="22"/>
        </w:rPr>
      </w:pPr>
      <w:r>
        <w:rPr>
          <w:color w:val="000000"/>
          <w:sz w:val="22"/>
        </w:rPr>
        <w:t>8</w:t>
      </w:r>
      <w:r>
        <w:rPr>
          <w:color w:val="000000"/>
          <w:sz w:val="22"/>
        </w:rPr>
        <w:t>、</w:t>
      </w:r>
      <w:r>
        <w:rPr>
          <w:rFonts w:ascii="宋体" w:cs="仿宋_GB2312" w:hint="eastAsia"/>
          <w:color w:val="000000"/>
          <w:sz w:val="22"/>
          <w:szCs w:val="22"/>
          <w:lang w:val="zh-CN"/>
        </w:rPr>
        <w:t>我公司近三年内没有行贿受贿记录；我公司没有被政府采购管理部门限制参加投标。</w:t>
      </w:r>
    </w:p>
    <w:p w:rsidR="00221BCB" w:rsidRDefault="00BE75A3">
      <w:pPr>
        <w:widowControl/>
        <w:snapToGrid w:val="0"/>
        <w:spacing w:line="460" w:lineRule="atLeast"/>
        <w:ind w:firstLine="539"/>
        <w:jc w:val="left"/>
        <w:rPr>
          <w:color w:val="000000"/>
          <w:sz w:val="22"/>
        </w:rPr>
      </w:pPr>
      <w:r>
        <w:rPr>
          <w:color w:val="000000"/>
          <w:sz w:val="22"/>
        </w:rPr>
        <w:t>9</w:t>
      </w:r>
      <w:r>
        <w:rPr>
          <w:color w:val="000000"/>
          <w:sz w:val="22"/>
        </w:rPr>
        <w:t>、响应文件自递交磋商响应文件截止时间之日起</w:t>
      </w:r>
      <w:r>
        <w:rPr>
          <w:color w:val="000000"/>
          <w:sz w:val="22"/>
        </w:rPr>
        <w:t>90</w:t>
      </w:r>
      <w:r>
        <w:rPr>
          <w:color w:val="000000"/>
          <w:sz w:val="22"/>
        </w:rPr>
        <w:t>天内有效。</w:t>
      </w:r>
    </w:p>
    <w:p w:rsidR="00221BCB" w:rsidRDefault="00BE75A3">
      <w:pPr>
        <w:widowControl/>
        <w:snapToGrid w:val="0"/>
        <w:spacing w:line="460" w:lineRule="atLeast"/>
        <w:ind w:firstLine="539"/>
        <w:jc w:val="left"/>
        <w:rPr>
          <w:color w:val="000000"/>
          <w:sz w:val="22"/>
        </w:rPr>
      </w:pPr>
      <w:r>
        <w:rPr>
          <w:color w:val="000000"/>
          <w:sz w:val="22"/>
        </w:rPr>
        <w:t>10</w:t>
      </w:r>
      <w:r>
        <w:rPr>
          <w:color w:val="000000"/>
          <w:sz w:val="22"/>
        </w:rPr>
        <w:t>、与本采购有关的一切往来通讯请寄：</w:t>
      </w:r>
    </w:p>
    <w:p w:rsidR="00221BCB" w:rsidRDefault="00221BCB">
      <w:pPr>
        <w:widowControl/>
        <w:snapToGrid w:val="0"/>
        <w:spacing w:line="460" w:lineRule="atLeast"/>
        <w:ind w:firstLine="540"/>
        <w:jc w:val="left"/>
        <w:rPr>
          <w:color w:val="000000"/>
          <w:sz w:val="22"/>
        </w:rPr>
      </w:pPr>
    </w:p>
    <w:p w:rsidR="00221BCB" w:rsidRDefault="00BE75A3">
      <w:pPr>
        <w:widowControl/>
        <w:snapToGrid w:val="0"/>
        <w:spacing w:line="460" w:lineRule="atLeast"/>
        <w:ind w:firstLine="540"/>
        <w:jc w:val="left"/>
        <w:rPr>
          <w:color w:val="000000"/>
          <w:sz w:val="22"/>
        </w:rPr>
      </w:pPr>
      <w:r>
        <w:rPr>
          <w:color w:val="000000"/>
          <w:sz w:val="22"/>
        </w:rPr>
        <w:t>地址：</w:t>
      </w:r>
      <w:r>
        <w:rPr>
          <w:color w:val="000000"/>
          <w:sz w:val="22"/>
          <w:u w:val="single"/>
        </w:rPr>
        <w:t xml:space="preserve">                                 </w:t>
      </w:r>
    </w:p>
    <w:p w:rsidR="00221BCB" w:rsidRDefault="00BE75A3">
      <w:pPr>
        <w:widowControl/>
        <w:snapToGrid w:val="0"/>
        <w:spacing w:line="460" w:lineRule="atLeast"/>
        <w:ind w:firstLine="540"/>
        <w:jc w:val="left"/>
        <w:rPr>
          <w:color w:val="000000"/>
          <w:sz w:val="22"/>
        </w:rPr>
      </w:pPr>
      <w:r>
        <w:rPr>
          <w:color w:val="000000"/>
          <w:sz w:val="22"/>
        </w:rPr>
        <w:t>邮编：</w:t>
      </w:r>
      <w:r>
        <w:rPr>
          <w:color w:val="000000"/>
          <w:sz w:val="22"/>
          <w:u w:val="single"/>
        </w:rPr>
        <w:t xml:space="preserve">               </w:t>
      </w:r>
      <w:r>
        <w:rPr>
          <w:color w:val="000000"/>
          <w:sz w:val="22"/>
        </w:rPr>
        <w:t>电话：</w:t>
      </w:r>
      <w:r>
        <w:rPr>
          <w:color w:val="000000"/>
          <w:sz w:val="22"/>
          <w:u w:val="single"/>
        </w:rPr>
        <w:t xml:space="preserve">                 </w:t>
      </w:r>
      <w:r>
        <w:rPr>
          <w:color w:val="000000"/>
          <w:sz w:val="22"/>
        </w:rPr>
        <w:t>传真：</w:t>
      </w:r>
      <w:r>
        <w:rPr>
          <w:color w:val="000000"/>
          <w:sz w:val="22"/>
          <w:u w:val="single"/>
        </w:rPr>
        <w:t xml:space="preserve">                 </w:t>
      </w:r>
    </w:p>
    <w:p w:rsidR="00221BCB" w:rsidRDefault="00BE75A3">
      <w:pPr>
        <w:widowControl/>
        <w:snapToGrid w:val="0"/>
        <w:spacing w:line="460" w:lineRule="atLeast"/>
        <w:ind w:firstLine="540"/>
        <w:jc w:val="left"/>
        <w:rPr>
          <w:color w:val="000000"/>
          <w:sz w:val="22"/>
        </w:rPr>
      </w:pPr>
      <w:r>
        <w:rPr>
          <w:rFonts w:hint="eastAsia"/>
          <w:color w:val="000000"/>
          <w:sz w:val="22"/>
        </w:rPr>
        <w:t>磋商</w:t>
      </w:r>
      <w:r>
        <w:rPr>
          <w:color w:val="000000"/>
          <w:sz w:val="22"/>
        </w:rPr>
        <w:t>供应商</w:t>
      </w:r>
      <w:r>
        <w:rPr>
          <w:color w:val="000000"/>
          <w:sz w:val="22"/>
        </w:rPr>
        <w:t>(</w:t>
      </w:r>
      <w:r>
        <w:rPr>
          <w:color w:val="000000"/>
          <w:sz w:val="22"/>
        </w:rPr>
        <w:t>签章</w:t>
      </w:r>
      <w:r>
        <w:rPr>
          <w:color w:val="000000"/>
          <w:sz w:val="22"/>
        </w:rPr>
        <w:t xml:space="preserve">):                        </w:t>
      </w:r>
    </w:p>
    <w:p w:rsidR="00221BCB" w:rsidRDefault="00BE75A3">
      <w:pPr>
        <w:widowControl/>
        <w:snapToGrid w:val="0"/>
        <w:spacing w:line="460" w:lineRule="atLeast"/>
        <w:ind w:firstLine="540"/>
        <w:jc w:val="left"/>
        <w:rPr>
          <w:color w:val="000000"/>
          <w:sz w:val="22"/>
        </w:rPr>
      </w:pPr>
      <w:r>
        <w:rPr>
          <w:color w:val="000000"/>
          <w:sz w:val="22"/>
        </w:rPr>
        <w:t>法定代表人或授权代表（签字或盖章）：</w:t>
      </w:r>
      <w:r>
        <w:rPr>
          <w:color w:val="000000"/>
          <w:sz w:val="22"/>
        </w:rPr>
        <w:t xml:space="preserve">               </w:t>
      </w:r>
    </w:p>
    <w:p w:rsidR="00221BCB" w:rsidRDefault="00BE75A3">
      <w:pPr>
        <w:widowControl/>
        <w:snapToGrid w:val="0"/>
        <w:spacing w:line="460" w:lineRule="atLeast"/>
        <w:ind w:firstLine="540"/>
        <w:jc w:val="left"/>
        <w:rPr>
          <w:color w:val="000000"/>
          <w:sz w:val="22"/>
        </w:rPr>
      </w:pPr>
      <w:r>
        <w:rPr>
          <w:color w:val="000000"/>
          <w:sz w:val="22"/>
        </w:rPr>
        <w:t>日期：</w:t>
      </w:r>
    </w:p>
    <w:p w:rsidR="00221BCB" w:rsidRDefault="00BE75A3">
      <w:pPr>
        <w:widowControl/>
        <w:snapToGrid w:val="0"/>
        <w:spacing w:line="460" w:lineRule="atLeast"/>
        <w:ind w:left="840"/>
        <w:jc w:val="left"/>
        <w:rPr>
          <w:b/>
          <w:color w:val="000000"/>
          <w:sz w:val="22"/>
        </w:rPr>
      </w:pPr>
      <w:r>
        <w:rPr>
          <w:b/>
          <w:color w:val="000000"/>
          <w:sz w:val="22"/>
          <w:u w:val="thick"/>
        </w:rPr>
        <w:t>注：若不提供此函，做无效处理。</w:t>
      </w:r>
    </w:p>
    <w:p w:rsidR="00221BCB" w:rsidRDefault="00221BCB">
      <w:pPr>
        <w:widowControl/>
        <w:snapToGrid w:val="0"/>
        <w:spacing w:line="460" w:lineRule="atLeast"/>
        <w:ind w:left="840"/>
        <w:jc w:val="left"/>
        <w:rPr>
          <w:color w:val="000000"/>
        </w:rPr>
        <w:sectPr w:rsidR="00221BCB">
          <w:pgSz w:w="11907" w:h="16840"/>
          <w:pgMar w:top="1440" w:right="1080" w:bottom="1440" w:left="1080" w:header="720" w:footer="720" w:gutter="0"/>
          <w:cols w:space="720"/>
          <w:titlePg/>
          <w:docGrid w:linePitch="286"/>
        </w:sectPr>
      </w:pPr>
    </w:p>
    <w:p w:rsidR="00221BCB" w:rsidRDefault="00BE75A3">
      <w:pPr>
        <w:pStyle w:val="3"/>
        <w:rPr>
          <w:color w:val="000000"/>
        </w:rPr>
      </w:pPr>
      <w:r>
        <w:rPr>
          <w:rFonts w:hint="eastAsia"/>
          <w:color w:val="000000"/>
        </w:rPr>
        <w:lastRenderedPageBreak/>
        <w:t>2.5</w:t>
      </w:r>
      <w:r>
        <w:rPr>
          <w:rFonts w:hint="eastAsia"/>
          <w:color w:val="000000"/>
        </w:rPr>
        <w:t>磋商供应商基本情况说明</w:t>
      </w:r>
    </w:p>
    <w:p w:rsidR="00221BCB" w:rsidRDefault="00BE75A3">
      <w:pPr>
        <w:spacing w:line="360" w:lineRule="auto"/>
        <w:jc w:val="center"/>
        <w:rPr>
          <w:rFonts w:ascii="华文中宋" w:eastAsia="华文中宋" w:hAnsi="华文中宋"/>
          <w:b/>
          <w:color w:val="000000"/>
          <w:sz w:val="44"/>
          <w:szCs w:val="44"/>
        </w:rPr>
      </w:pPr>
      <w:r>
        <w:rPr>
          <w:rFonts w:ascii="华文中宋" w:eastAsia="华文中宋" w:hAnsi="华文中宋"/>
          <w:b/>
          <w:color w:val="000000"/>
          <w:sz w:val="44"/>
          <w:szCs w:val="44"/>
        </w:rPr>
        <w:t>磋商供应商</w:t>
      </w:r>
      <w:r>
        <w:rPr>
          <w:rFonts w:ascii="华文中宋" w:eastAsia="华文中宋" w:hAnsi="华文中宋" w:hint="eastAsia"/>
          <w:b/>
          <w:color w:val="000000"/>
          <w:sz w:val="44"/>
          <w:szCs w:val="44"/>
        </w:rPr>
        <w:t>基本</w:t>
      </w:r>
      <w:r>
        <w:rPr>
          <w:rFonts w:ascii="华文中宋" w:eastAsia="华文中宋" w:hAnsi="华文中宋"/>
          <w:b/>
          <w:color w:val="000000"/>
          <w:sz w:val="44"/>
          <w:szCs w:val="44"/>
        </w:rPr>
        <w:t>情况</w:t>
      </w:r>
      <w:r>
        <w:rPr>
          <w:rFonts w:ascii="华文中宋" w:eastAsia="华文中宋" w:hAnsi="华文中宋" w:hint="eastAsia"/>
          <w:b/>
          <w:color w:val="000000"/>
          <w:sz w:val="44"/>
          <w:szCs w:val="44"/>
        </w:rPr>
        <w:t>说明（后附企业介绍）</w:t>
      </w:r>
    </w:p>
    <w:p w:rsidR="00221BCB" w:rsidRDefault="00BE75A3">
      <w:pPr>
        <w:spacing w:line="360" w:lineRule="auto"/>
        <w:rPr>
          <w:rFonts w:ascii="仿宋" w:eastAsia="仿宋" w:hAnsi="仿宋" w:cs="Arial"/>
          <w:b/>
          <w:color w:val="000000"/>
          <w:sz w:val="24"/>
        </w:rPr>
      </w:pPr>
      <w:r>
        <w:rPr>
          <w:rFonts w:ascii="仿宋" w:eastAsia="仿宋" w:hAnsi="仿宋" w:cs="Arial"/>
          <w:b/>
          <w:color w:val="000000"/>
          <w:sz w:val="24"/>
        </w:rPr>
        <w:t>1、名称及概况：</w:t>
      </w:r>
    </w:p>
    <w:p w:rsidR="00221BCB" w:rsidRDefault="00BE75A3">
      <w:pPr>
        <w:spacing w:line="360" w:lineRule="auto"/>
        <w:rPr>
          <w:rFonts w:ascii="仿宋" w:eastAsia="仿宋" w:hAnsi="仿宋" w:cs="Arial"/>
          <w:color w:val="000000"/>
          <w:w w:val="90"/>
          <w:sz w:val="24"/>
        </w:rPr>
      </w:pPr>
      <w:r>
        <w:rPr>
          <w:rFonts w:ascii="仿宋" w:eastAsia="仿宋" w:hAnsi="仿宋" w:cs="Arial"/>
          <w:color w:val="000000"/>
          <w:sz w:val="24"/>
        </w:rPr>
        <w:t>（1）磋商供应商名称：</w:t>
      </w:r>
      <w:r>
        <w:rPr>
          <w:rFonts w:ascii="仿宋" w:eastAsia="仿宋" w:hAnsi="仿宋" w:cs="Arial"/>
          <w:color w:val="000000"/>
          <w:w w:val="90"/>
          <w:sz w:val="24"/>
        </w:rPr>
        <w:t>______________________________________________________</w:t>
      </w:r>
    </w:p>
    <w:p w:rsidR="00221BCB" w:rsidRDefault="00BE75A3">
      <w:pPr>
        <w:spacing w:line="360" w:lineRule="auto"/>
        <w:rPr>
          <w:rFonts w:ascii="仿宋" w:eastAsia="仿宋" w:hAnsi="仿宋" w:cs="Arial"/>
          <w:color w:val="000000"/>
          <w:w w:val="90"/>
          <w:sz w:val="24"/>
        </w:rPr>
      </w:pPr>
      <w:r>
        <w:rPr>
          <w:rFonts w:ascii="仿宋" w:eastAsia="仿宋" w:hAnsi="仿宋" w:cs="Arial" w:hint="eastAsia"/>
          <w:color w:val="000000"/>
          <w:w w:val="90"/>
          <w:sz w:val="24"/>
        </w:rPr>
        <w:t>（2）单位组织形式：</w:t>
      </w:r>
      <w:r>
        <w:rPr>
          <w:rFonts w:ascii="仿宋" w:eastAsia="仿宋" w:hAnsi="仿宋" w:cs="Arial"/>
          <w:color w:val="000000"/>
          <w:w w:val="90"/>
          <w:sz w:val="22"/>
          <w:szCs w:val="22"/>
        </w:rPr>
        <w:t>________________________________________________________________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hint="eastAsia"/>
          <w:color w:val="000000"/>
          <w:w w:val="90"/>
          <w:sz w:val="24"/>
        </w:rPr>
        <w:t>（3）法定代表人姓名：</w:t>
      </w:r>
      <w:r>
        <w:rPr>
          <w:rFonts w:ascii="仿宋" w:eastAsia="仿宋" w:hAnsi="仿宋" w:cs="Arial"/>
          <w:color w:val="000000"/>
          <w:w w:val="90"/>
          <w:sz w:val="22"/>
          <w:szCs w:val="22"/>
        </w:rPr>
        <w:t>______________________________________________________________</w:t>
      </w:r>
    </w:p>
    <w:p w:rsidR="00221BCB" w:rsidRDefault="00BE75A3">
      <w:pPr>
        <w:spacing w:line="360" w:lineRule="auto"/>
        <w:rPr>
          <w:rFonts w:ascii="仿宋" w:eastAsia="仿宋" w:hAnsi="仿宋" w:cs="Arial"/>
          <w:color w:val="000000"/>
          <w:w w:val="90"/>
          <w:sz w:val="24"/>
        </w:rPr>
      </w:pPr>
      <w:r>
        <w:rPr>
          <w:rFonts w:ascii="仿宋" w:eastAsia="仿宋" w:hAnsi="仿宋" w:cs="Arial"/>
          <w:color w:val="000000"/>
          <w:sz w:val="24"/>
        </w:rPr>
        <w:t>（</w:t>
      </w:r>
      <w:r>
        <w:rPr>
          <w:rFonts w:ascii="仿宋" w:eastAsia="仿宋" w:hAnsi="仿宋" w:cs="Arial" w:hint="eastAsia"/>
          <w:color w:val="000000"/>
          <w:sz w:val="24"/>
        </w:rPr>
        <w:t>4</w:t>
      </w:r>
      <w:r>
        <w:rPr>
          <w:rFonts w:ascii="仿宋" w:eastAsia="仿宋" w:hAnsi="仿宋" w:cs="Arial"/>
          <w:color w:val="000000"/>
          <w:sz w:val="24"/>
        </w:rPr>
        <w:t>）</w:t>
      </w:r>
      <w:r>
        <w:rPr>
          <w:rFonts w:ascii="仿宋" w:eastAsia="仿宋" w:hAnsi="仿宋" w:cs="Arial" w:hint="eastAsia"/>
          <w:color w:val="000000"/>
          <w:sz w:val="24"/>
        </w:rPr>
        <w:t>单位</w:t>
      </w:r>
      <w:r>
        <w:rPr>
          <w:rFonts w:ascii="仿宋" w:eastAsia="仿宋" w:hAnsi="仿宋" w:cs="Arial"/>
          <w:color w:val="000000"/>
          <w:sz w:val="24"/>
        </w:rPr>
        <w:t>地址：</w:t>
      </w:r>
      <w:r>
        <w:rPr>
          <w:rFonts w:ascii="仿宋" w:eastAsia="仿宋" w:hAnsi="仿宋" w:cs="Arial"/>
          <w:color w:val="000000"/>
          <w:w w:val="90"/>
          <w:sz w:val="22"/>
          <w:szCs w:val="22"/>
        </w:rPr>
        <w:t>___________________________________________________________________</w:t>
      </w:r>
    </w:p>
    <w:p w:rsidR="00221BCB" w:rsidRDefault="00BE75A3">
      <w:pPr>
        <w:spacing w:line="360" w:lineRule="auto"/>
        <w:rPr>
          <w:rFonts w:ascii="仿宋" w:eastAsia="仿宋" w:hAnsi="仿宋" w:cs="Arial"/>
          <w:color w:val="000000"/>
          <w:sz w:val="24"/>
          <w:u w:val="single"/>
        </w:rPr>
      </w:pPr>
      <w:r>
        <w:rPr>
          <w:rFonts w:ascii="仿宋" w:eastAsia="仿宋" w:hAnsi="仿宋" w:cs="Arial" w:hint="eastAsia"/>
          <w:color w:val="000000"/>
          <w:sz w:val="24"/>
        </w:rPr>
        <w:t>（5）单位</w:t>
      </w:r>
      <w:r>
        <w:rPr>
          <w:rFonts w:ascii="仿宋" w:eastAsia="仿宋" w:hAnsi="仿宋" w:cs="Arial"/>
          <w:color w:val="000000"/>
          <w:sz w:val="24"/>
        </w:rPr>
        <w:t>传真/电话号码：</w:t>
      </w:r>
      <w:r>
        <w:rPr>
          <w:rFonts w:ascii="仿宋" w:eastAsia="仿宋" w:hAnsi="仿宋" w:cs="Arial"/>
          <w:color w:val="000000"/>
          <w:w w:val="90"/>
          <w:sz w:val="22"/>
          <w:szCs w:val="22"/>
        </w:rPr>
        <w:t>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w:t>
      </w:r>
      <w:r>
        <w:rPr>
          <w:rFonts w:ascii="仿宋" w:eastAsia="仿宋" w:hAnsi="仿宋" w:cs="Arial" w:hint="eastAsia"/>
          <w:color w:val="000000"/>
          <w:sz w:val="24"/>
        </w:rPr>
        <w:t>6</w:t>
      </w:r>
      <w:r>
        <w:rPr>
          <w:rFonts w:ascii="仿宋" w:eastAsia="仿宋" w:hAnsi="仿宋" w:cs="Arial"/>
          <w:color w:val="000000"/>
          <w:sz w:val="24"/>
        </w:rPr>
        <w:t>）成立或</w:t>
      </w:r>
      <w:r>
        <w:rPr>
          <w:rFonts w:ascii="仿宋" w:eastAsia="仿宋" w:hAnsi="仿宋" w:cs="Arial" w:hint="eastAsia"/>
          <w:color w:val="000000"/>
          <w:sz w:val="24"/>
        </w:rPr>
        <w:t>工商</w:t>
      </w:r>
      <w:r>
        <w:rPr>
          <w:rFonts w:ascii="仿宋" w:eastAsia="仿宋" w:hAnsi="仿宋" w:cs="Arial"/>
          <w:color w:val="000000"/>
          <w:sz w:val="24"/>
        </w:rPr>
        <w:t>注册日期：</w:t>
      </w:r>
      <w:r>
        <w:rPr>
          <w:rFonts w:ascii="仿宋" w:eastAsia="仿宋" w:hAnsi="仿宋" w:cs="Arial"/>
          <w:color w:val="000000"/>
          <w:w w:val="90"/>
          <w:sz w:val="24"/>
        </w:rPr>
        <w:t>_________________________________________________</w:t>
      </w:r>
    </w:p>
    <w:p w:rsidR="00221BCB" w:rsidRDefault="00BE75A3">
      <w:pPr>
        <w:spacing w:line="360" w:lineRule="auto"/>
        <w:rPr>
          <w:rFonts w:ascii="仿宋" w:eastAsia="仿宋" w:hAnsi="仿宋" w:cs="Arial"/>
          <w:color w:val="000000"/>
          <w:sz w:val="24"/>
          <w:u w:val="single"/>
        </w:rPr>
      </w:pPr>
      <w:r>
        <w:rPr>
          <w:rFonts w:ascii="仿宋" w:eastAsia="仿宋" w:hAnsi="仿宋" w:cs="Arial"/>
          <w:color w:val="000000"/>
          <w:sz w:val="24"/>
        </w:rPr>
        <w:t>（</w:t>
      </w:r>
      <w:r>
        <w:rPr>
          <w:rFonts w:ascii="仿宋" w:eastAsia="仿宋" w:hAnsi="仿宋" w:cs="Arial" w:hint="eastAsia"/>
          <w:color w:val="000000"/>
          <w:sz w:val="24"/>
        </w:rPr>
        <w:t>7</w:t>
      </w:r>
      <w:r>
        <w:rPr>
          <w:rFonts w:ascii="仿宋" w:eastAsia="仿宋" w:hAnsi="仿宋" w:cs="Arial"/>
          <w:color w:val="000000"/>
          <w:sz w:val="24"/>
        </w:rPr>
        <w:t>）实收资本：</w:t>
      </w:r>
      <w:r>
        <w:rPr>
          <w:rFonts w:ascii="仿宋" w:eastAsia="仿宋" w:hAnsi="仿宋" w:cs="Arial"/>
          <w:color w:val="000000"/>
          <w:w w:val="90"/>
          <w:sz w:val="24"/>
        </w:rPr>
        <w:t>____________________________________________________________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w:t>
      </w:r>
      <w:r>
        <w:rPr>
          <w:rFonts w:ascii="仿宋" w:eastAsia="仿宋" w:hAnsi="仿宋" w:cs="Arial" w:hint="eastAsia"/>
          <w:color w:val="000000"/>
          <w:sz w:val="24"/>
        </w:rPr>
        <w:t>8</w:t>
      </w:r>
      <w:r>
        <w:rPr>
          <w:rFonts w:ascii="仿宋" w:eastAsia="仿宋" w:hAnsi="仿宋" w:cs="Arial"/>
          <w:color w:val="000000"/>
          <w:sz w:val="24"/>
        </w:rPr>
        <w:t>）近期资产负债表（</w:t>
      </w:r>
      <w:r>
        <w:rPr>
          <w:rFonts w:ascii="仿宋" w:eastAsia="仿宋" w:hAnsi="仿宋" w:cs="Arial"/>
          <w:color w:val="000000"/>
          <w:sz w:val="24"/>
          <w:u w:val="single"/>
        </w:rPr>
        <w:t>到</w:t>
      </w:r>
      <w:r>
        <w:rPr>
          <w:rFonts w:ascii="仿宋" w:eastAsia="仿宋" w:hAnsi="仿宋" w:cs="Arial"/>
          <w:color w:val="000000"/>
          <w:w w:val="90"/>
          <w:sz w:val="24"/>
        </w:rPr>
        <w:t>____________</w:t>
      </w:r>
      <w:r>
        <w:rPr>
          <w:rFonts w:ascii="仿宋" w:eastAsia="仿宋" w:hAnsi="仿宋" w:cs="Arial"/>
          <w:color w:val="000000"/>
          <w:sz w:val="24"/>
          <w:u w:val="single"/>
        </w:rPr>
        <w:t>年</w:t>
      </w:r>
      <w:r>
        <w:rPr>
          <w:rFonts w:ascii="仿宋" w:eastAsia="仿宋" w:hAnsi="仿宋" w:cs="Arial"/>
          <w:color w:val="000000"/>
          <w:w w:val="90"/>
          <w:sz w:val="24"/>
        </w:rPr>
        <w:t>______</w:t>
      </w:r>
      <w:r>
        <w:rPr>
          <w:rFonts w:ascii="仿宋" w:eastAsia="仿宋" w:hAnsi="仿宋" w:cs="Arial"/>
          <w:color w:val="000000"/>
          <w:sz w:val="24"/>
          <w:u w:val="single"/>
        </w:rPr>
        <w:t>月</w:t>
      </w:r>
      <w:r>
        <w:rPr>
          <w:rFonts w:ascii="仿宋" w:eastAsia="仿宋" w:hAnsi="仿宋" w:cs="Arial"/>
          <w:color w:val="000000"/>
          <w:w w:val="90"/>
          <w:sz w:val="24"/>
        </w:rPr>
        <w:t>______</w:t>
      </w:r>
      <w:r>
        <w:rPr>
          <w:rFonts w:ascii="仿宋" w:eastAsia="仿宋" w:hAnsi="仿宋" w:cs="Arial"/>
          <w:color w:val="000000"/>
          <w:sz w:val="24"/>
          <w:u w:val="single"/>
        </w:rPr>
        <w:t>日止</w:t>
      </w:r>
      <w:r>
        <w:rPr>
          <w:rFonts w:ascii="仿宋" w:eastAsia="仿宋" w:hAnsi="仿宋" w:cs="Arial"/>
          <w:color w:val="000000"/>
          <w:sz w:val="24"/>
        </w:rPr>
        <w:t>）</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 xml:space="preserve">    1）固定资产：</w:t>
      </w:r>
      <w:r>
        <w:rPr>
          <w:rFonts w:ascii="仿宋" w:eastAsia="仿宋" w:hAnsi="仿宋" w:cs="Arial"/>
          <w:color w:val="000000"/>
          <w:w w:val="90"/>
          <w:sz w:val="24"/>
        </w:rPr>
        <w:t>__________________________________________________________</w:t>
      </w:r>
    </w:p>
    <w:p w:rsidR="00221BCB" w:rsidRDefault="00BE75A3">
      <w:pPr>
        <w:spacing w:line="360" w:lineRule="auto"/>
        <w:rPr>
          <w:rFonts w:ascii="仿宋" w:eastAsia="仿宋" w:hAnsi="仿宋" w:cs="Arial"/>
          <w:color w:val="000000"/>
          <w:sz w:val="24"/>
          <w:u w:val="single"/>
        </w:rPr>
      </w:pPr>
      <w:r>
        <w:rPr>
          <w:rFonts w:ascii="仿宋" w:eastAsia="仿宋" w:hAnsi="仿宋" w:cs="Arial"/>
          <w:color w:val="000000"/>
          <w:sz w:val="24"/>
        </w:rPr>
        <w:t xml:space="preserve">    2）流动资产：</w:t>
      </w:r>
      <w:r>
        <w:rPr>
          <w:rFonts w:ascii="仿宋" w:eastAsia="仿宋" w:hAnsi="仿宋" w:cs="Arial"/>
          <w:color w:val="000000"/>
          <w:w w:val="90"/>
          <w:sz w:val="24"/>
        </w:rPr>
        <w:t>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 xml:space="preserve">    3）长期负债：</w:t>
      </w:r>
      <w:r>
        <w:rPr>
          <w:rFonts w:ascii="仿宋" w:eastAsia="仿宋" w:hAnsi="仿宋" w:cs="Arial"/>
          <w:color w:val="000000"/>
          <w:w w:val="90"/>
          <w:sz w:val="24"/>
        </w:rPr>
        <w:t>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 xml:space="preserve">    4）流动负债：</w:t>
      </w:r>
      <w:r>
        <w:rPr>
          <w:rFonts w:ascii="仿宋" w:eastAsia="仿宋" w:hAnsi="仿宋" w:cs="Arial"/>
          <w:color w:val="000000"/>
          <w:w w:val="90"/>
          <w:sz w:val="24"/>
        </w:rPr>
        <w:t>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 xml:space="preserve">    5）净</w:t>
      </w:r>
      <w:r>
        <w:rPr>
          <w:rFonts w:ascii="仿宋" w:eastAsia="仿宋" w:hAnsi="仿宋" w:cs="Arial" w:hint="eastAsia"/>
          <w:color w:val="000000"/>
          <w:sz w:val="24"/>
        </w:rPr>
        <w:t xml:space="preserve">    </w:t>
      </w:r>
      <w:r>
        <w:rPr>
          <w:rFonts w:ascii="仿宋" w:eastAsia="仿宋" w:hAnsi="仿宋" w:cs="Arial"/>
          <w:color w:val="000000"/>
          <w:sz w:val="24"/>
        </w:rPr>
        <w:t>值：</w:t>
      </w:r>
      <w:r>
        <w:rPr>
          <w:rFonts w:ascii="仿宋" w:eastAsia="仿宋" w:hAnsi="仿宋" w:cs="Arial"/>
          <w:color w:val="000000"/>
          <w:w w:val="90"/>
          <w:sz w:val="24"/>
        </w:rPr>
        <w:t>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sz w:val="24"/>
        </w:rPr>
        <w:t xml:space="preserve">    6）主要负责人姓名：</w:t>
      </w:r>
      <w:r>
        <w:rPr>
          <w:rFonts w:ascii="仿宋" w:eastAsia="仿宋" w:hAnsi="仿宋" w:cs="Arial"/>
          <w:color w:val="000000"/>
          <w:w w:val="90"/>
          <w:sz w:val="24"/>
        </w:rPr>
        <w:t>___________________________________________________</w:t>
      </w:r>
    </w:p>
    <w:p w:rsidR="00221BCB" w:rsidRDefault="00BE75A3">
      <w:pPr>
        <w:spacing w:line="360" w:lineRule="auto"/>
        <w:rPr>
          <w:rFonts w:ascii="仿宋" w:eastAsia="仿宋" w:hAnsi="仿宋" w:cs="Arial"/>
          <w:color w:val="000000"/>
          <w:w w:val="90"/>
          <w:sz w:val="24"/>
        </w:rPr>
      </w:pPr>
      <w:r>
        <w:rPr>
          <w:rFonts w:ascii="仿宋" w:eastAsia="仿宋" w:hAnsi="仿宋" w:cs="Arial"/>
          <w:b/>
          <w:color w:val="000000"/>
          <w:sz w:val="24"/>
        </w:rPr>
        <w:t>2、企业</w:t>
      </w:r>
      <w:r>
        <w:rPr>
          <w:rFonts w:ascii="仿宋" w:eastAsia="仿宋" w:hAnsi="仿宋" w:cs="Arial" w:hint="eastAsia"/>
          <w:b/>
          <w:color w:val="000000"/>
          <w:sz w:val="24"/>
        </w:rPr>
        <w:t>现有的与本项目实施有关的</w:t>
      </w:r>
      <w:r>
        <w:rPr>
          <w:rFonts w:ascii="仿宋" w:eastAsia="仿宋" w:hAnsi="仿宋" w:cs="Arial"/>
          <w:b/>
          <w:color w:val="000000"/>
          <w:sz w:val="24"/>
        </w:rPr>
        <w:t>设备</w:t>
      </w:r>
      <w:r>
        <w:rPr>
          <w:rFonts w:ascii="仿宋" w:eastAsia="仿宋" w:hAnsi="仿宋" w:cs="Arial" w:hint="eastAsia"/>
          <w:b/>
          <w:color w:val="000000"/>
          <w:sz w:val="24"/>
        </w:rPr>
        <w:t>情况</w:t>
      </w:r>
      <w:r>
        <w:rPr>
          <w:rFonts w:ascii="仿宋" w:eastAsia="仿宋" w:hAnsi="仿宋" w:cs="Arial"/>
          <w:color w:val="000000"/>
          <w:sz w:val="24"/>
        </w:rPr>
        <w:t>：</w:t>
      </w:r>
      <w:r>
        <w:rPr>
          <w:rFonts w:ascii="仿宋" w:eastAsia="仿宋" w:hAnsi="仿宋" w:cs="Arial"/>
          <w:color w:val="000000"/>
          <w:w w:val="90"/>
          <w:sz w:val="24"/>
        </w:rPr>
        <w:t>_________________________</w:t>
      </w:r>
    </w:p>
    <w:p w:rsidR="00221BCB" w:rsidRDefault="00BE75A3">
      <w:pPr>
        <w:spacing w:line="360" w:lineRule="auto"/>
        <w:rPr>
          <w:rFonts w:ascii="仿宋" w:eastAsia="仿宋" w:hAnsi="仿宋" w:cs="Arial"/>
          <w:color w:val="000000"/>
          <w:w w:val="90"/>
          <w:sz w:val="24"/>
        </w:rPr>
      </w:pPr>
      <w:r>
        <w:rPr>
          <w:rFonts w:ascii="仿宋" w:eastAsia="仿宋" w:hAnsi="仿宋" w:cs="Arial"/>
          <w:b/>
          <w:color w:val="000000"/>
          <w:sz w:val="24"/>
        </w:rPr>
        <w:t>3、企业</w:t>
      </w:r>
      <w:r>
        <w:rPr>
          <w:rFonts w:ascii="仿宋" w:eastAsia="仿宋" w:hAnsi="仿宋" w:cs="Arial" w:hint="eastAsia"/>
          <w:b/>
          <w:color w:val="000000"/>
          <w:sz w:val="24"/>
        </w:rPr>
        <w:t>现有的与本项目实施有关的专业技术</w:t>
      </w:r>
      <w:r>
        <w:rPr>
          <w:rFonts w:ascii="仿宋" w:eastAsia="仿宋" w:hAnsi="仿宋" w:cs="Arial"/>
          <w:b/>
          <w:color w:val="000000"/>
          <w:sz w:val="24"/>
        </w:rPr>
        <w:t>人员情况：</w:t>
      </w:r>
      <w:r>
        <w:rPr>
          <w:rFonts w:ascii="仿宋" w:eastAsia="仿宋" w:hAnsi="仿宋" w:cs="Arial"/>
          <w:color w:val="000000"/>
          <w:w w:val="90"/>
          <w:sz w:val="24"/>
        </w:rPr>
        <w:t xml:space="preserve"> ____________</w:t>
      </w:r>
    </w:p>
    <w:p w:rsidR="00221BCB" w:rsidRDefault="00BE75A3">
      <w:pPr>
        <w:spacing w:line="360" w:lineRule="auto"/>
        <w:rPr>
          <w:rFonts w:ascii="仿宋" w:eastAsia="仿宋" w:hAnsi="仿宋" w:cs="Arial"/>
          <w:color w:val="000000"/>
          <w:sz w:val="24"/>
        </w:rPr>
      </w:pPr>
      <w:r>
        <w:rPr>
          <w:rFonts w:ascii="仿宋" w:eastAsia="仿宋" w:hAnsi="仿宋" w:cs="Arial"/>
          <w:color w:val="000000"/>
          <w:w w:val="90"/>
          <w:sz w:val="24"/>
        </w:rPr>
        <w:t>_____________________________________________________________________________</w:t>
      </w:r>
    </w:p>
    <w:p w:rsidR="00221BCB" w:rsidRDefault="00BE75A3">
      <w:pPr>
        <w:spacing w:line="360" w:lineRule="auto"/>
        <w:rPr>
          <w:rFonts w:ascii="仿宋" w:eastAsia="仿宋" w:hAnsi="仿宋" w:cs="Arial"/>
          <w:color w:val="000000"/>
          <w:sz w:val="24"/>
        </w:rPr>
      </w:pPr>
      <w:r>
        <w:rPr>
          <w:rFonts w:ascii="仿宋" w:eastAsia="仿宋" w:hAnsi="仿宋" w:cs="Arial"/>
          <w:b/>
          <w:color w:val="000000"/>
          <w:sz w:val="24"/>
        </w:rPr>
        <w:t>4、近三年的年营业总额</w:t>
      </w:r>
      <w:r>
        <w:rPr>
          <w:rFonts w:ascii="仿宋" w:eastAsia="仿宋" w:hAnsi="仿宋" w:cs="Arial" w:hint="eastAsia"/>
          <w:color w:val="000000"/>
          <w:sz w:val="24"/>
        </w:rPr>
        <w:t>：</w:t>
      </w:r>
      <w:r>
        <w:rPr>
          <w:rFonts w:ascii="仿宋" w:eastAsia="仿宋" w:hAnsi="仿宋" w:cs="Arial"/>
          <w:color w:val="000000"/>
          <w:w w:val="90"/>
          <w:sz w:val="24"/>
        </w:rPr>
        <w:t>____________________________________</w:t>
      </w:r>
    </w:p>
    <w:p w:rsidR="00221BCB" w:rsidRDefault="00BE75A3">
      <w:pPr>
        <w:spacing w:line="360" w:lineRule="auto"/>
        <w:ind w:firstLineChars="193" w:firstLine="463"/>
        <w:rPr>
          <w:rFonts w:ascii="仿宋" w:eastAsia="仿宋" w:hAnsi="仿宋" w:cs="Arial"/>
          <w:color w:val="000000"/>
          <w:sz w:val="24"/>
        </w:rPr>
      </w:pPr>
      <w:r>
        <w:rPr>
          <w:rFonts w:ascii="仿宋" w:eastAsia="仿宋" w:hAnsi="仿宋" w:cs="Arial"/>
          <w:color w:val="000000"/>
          <w:sz w:val="24"/>
        </w:rPr>
        <w:t>兹证明上述声明是真实、正确的、并提供了全部能提供的资料和数据，我们同意遵照</w:t>
      </w:r>
      <w:r>
        <w:rPr>
          <w:rFonts w:ascii="仿宋" w:eastAsia="仿宋" w:hAnsi="仿宋" w:cs="Arial" w:hint="eastAsia"/>
          <w:color w:val="000000"/>
          <w:sz w:val="24"/>
        </w:rPr>
        <w:t>公开招标采购文件</w:t>
      </w:r>
      <w:r>
        <w:rPr>
          <w:rFonts w:ascii="仿宋" w:eastAsia="仿宋" w:hAnsi="仿宋" w:cs="Arial"/>
          <w:color w:val="000000"/>
          <w:sz w:val="24"/>
        </w:rPr>
        <w:t>要求出示有关证明文件。</w:t>
      </w:r>
    </w:p>
    <w:p w:rsidR="00221BCB" w:rsidRDefault="00BE75A3">
      <w:pPr>
        <w:pStyle w:val="a9"/>
        <w:spacing w:line="400" w:lineRule="exact"/>
        <w:rPr>
          <w:rFonts w:ascii="仿宋" w:eastAsia="仿宋" w:hAnsi="仿宋"/>
          <w:b/>
          <w:color w:val="000000"/>
          <w:sz w:val="24"/>
          <w:szCs w:val="24"/>
        </w:rPr>
      </w:pPr>
      <w:r>
        <w:rPr>
          <w:rFonts w:ascii="仿宋" w:eastAsia="仿宋" w:hAnsi="仿宋" w:hint="eastAsia"/>
          <w:b/>
          <w:color w:val="000000"/>
          <w:sz w:val="24"/>
          <w:szCs w:val="24"/>
        </w:rPr>
        <w:t>磋商供应商名称（盖章）：</w:t>
      </w:r>
    </w:p>
    <w:p w:rsidR="00221BCB" w:rsidRDefault="00BE75A3">
      <w:pPr>
        <w:pStyle w:val="a9"/>
        <w:spacing w:line="400" w:lineRule="exact"/>
        <w:rPr>
          <w:rFonts w:ascii="仿宋" w:eastAsia="仿宋" w:hAnsi="仿宋"/>
          <w:b/>
          <w:color w:val="000000"/>
          <w:sz w:val="24"/>
          <w:szCs w:val="24"/>
        </w:rPr>
      </w:pPr>
      <w:r>
        <w:rPr>
          <w:rFonts w:ascii="仿宋" w:eastAsia="仿宋" w:hAnsi="仿宋"/>
          <w:b/>
          <w:color w:val="000000"/>
          <w:sz w:val="24"/>
          <w:szCs w:val="24"/>
        </w:rPr>
        <w:t>法定代表人或授权代表（签字或盖章）</w:t>
      </w:r>
      <w:r>
        <w:rPr>
          <w:rFonts w:ascii="仿宋" w:eastAsia="仿宋" w:hAnsi="仿宋" w:hint="eastAsia"/>
          <w:b/>
          <w:color w:val="000000"/>
          <w:sz w:val="24"/>
          <w:szCs w:val="24"/>
        </w:rPr>
        <w:t>：</w:t>
      </w:r>
    </w:p>
    <w:p w:rsidR="00221BCB" w:rsidRDefault="00BE75A3">
      <w:pPr>
        <w:spacing w:line="360" w:lineRule="auto"/>
        <w:ind w:firstLineChars="193" w:firstLine="465"/>
        <w:rPr>
          <w:rFonts w:ascii="仿宋" w:eastAsia="仿宋" w:hAnsi="仿宋" w:cs="Arial"/>
          <w:color w:val="000000"/>
          <w:sz w:val="24"/>
          <w:szCs w:val="24"/>
        </w:rPr>
      </w:pPr>
      <w:r>
        <w:rPr>
          <w:rFonts w:ascii="仿宋" w:eastAsia="仿宋" w:hAnsi="仿宋" w:hint="eastAsia"/>
          <w:b/>
          <w:color w:val="000000"/>
          <w:sz w:val="24"/>
          <w:szCs w:val="24"/>
        </w:rPr>
        <w:t>日    期：</w:t>
      </w:r>
    </w:p>
    <w:p w:rsidR="00221BCB" w:rsidRDefault="00BE75A3">
      <w:pPr>
        <w:pStyle w:val="3"/>
        <w:rPr>
          <w:color w:val="000000"/>
        </w:rPr>
      </w:pPr>
      <w:r>
        <w:rPr>
          <w:rFonts w:ascii="仿宋" w:eastAsia="仿宋" w:hAnsi="仿宋" w:cs="Arial"/>
          <w:color w:val="000000"/>
        </w:rPr>
        <w:br w:type="page"/>
      </w:r>
      <w:r>
        <w:rPr>
          <w:rFonts w:hint="eastAsia"/>
          <w:color w:val="000000"/>
        </w:rPr>
        <w:lastRenderedPageBreak/>
        <w:t>2.6</w:t>
      </w:r>
      <w:r>
        <w:rPr>
          <w:color w:val="000000"/>
        </w:rPr>
        <w:t>商务偏离表</w:t>
      </w:r>
      <w:r>
        <w:rPr>
          <w:rFonts w:hint="eastAsia"/>
          <w:color w:val="000000"/>
        </w:rPr>
        <w:t>、技术偏离表</w:t>
      </w:r>
    </w:p>
    <w:p w:rsidR="00221BCB" w:rsidRDefault="00BE75A3">
      <w:pPr>
        <w:widowControl/>
        <w:snapToGrid w:val="0"/>
        <w:spacing w:line="400" w:lineRule="exact"/>
        <w:jc w:val="center"/>
        <w:rPr>
          <w:color w:val="000000"/>
          <w:sz w:val="36"/>
        </w:rPr>
      </w:pPr>
      <w:r>
        <w:rPr>
          <w:color w:val="000000"/>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221BCB">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磋商响应文件</w:t>
            </w:r>
          </w:p>
          <w:p w:rsidR="00221BCB" w:rsidRDefault="00BE75A3">
            <w:pPr>
              <w:widowControl/>
              <w:snapToGrid w:val="0"/>
              <w:spacing w:line="400" w:lineRule="exact"/>
              <w:jc w:val="center"/>
              <w:rPr>
                <w:color w:val="000000"/>
                <w:sz w:val="24"/>
              </w:rPr>
            </w:pPr>
            <w:r>
              <w:rPr>
                <w:color w:val="000000"/>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备注</w:t>
            </w: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bl>
    <w:p w:rsidR="00221BCB" w:rsidRDefault="00221BCB">
      <w:pPr>
        <w:widowControl/>
        <w:snapToGrid w:val="0"/>
        <w:spacing w:line="400" w:lineRule="exact"/>
        <w:jc w:val="left"/>
        <w:rPr>
          <w:color w:val="000000"/>
          <w:sz w:val="24"/>
        </w:rPr>
      </w:pPr>
    </w:p>
    <w:p w:rsidR="00221BCB" w:rsidRDefault="00BE75A3">
      <w:pPr>
        <w:widowControl/>
        <w:snapToGrid w:val="0"/>
        <w:spacing w:line="400" w:lineRule="exact"/>
        <w:jc w:val="left"/>
        <w:rPr>
          <w:color w:val="000000"/>
          <w:sz w:val="24"/>
        </w:rPr>
      </w:pPr>
      <w:r>
        <w:rPr>
          <w:color w:val="000000"/>
          <w:sz w:val="24"/>
        </w:rPr>
        <w:t>供应商盖章：</w:t>
      </w:r>
    </w:p>
    <w:p w:rsidR="00221BCB" w:rsidRDefault="00221BCB">
      <w:pPr>
        <w:widowControl/>
        <w:snapToGrid w:val="0"/>
        <w:spacing w:line="400" w:lineRule="exact"/>
        <w:jc w:val="left"/>
        <w:rPr>
          <w:color w:val="000000"/>
          <w:sz w:val="36"/>
        </w:rPr>
      </w:pPr>
    </w:p>
    <w:p w:rsidR="00221BCB" w:rsidRDefault="00221BCB">
      <w:pPr>
        <w:widowControl/>
        <w:snapToGrid w:val="0"/>
        <w:spacing w:line="400" w:lineRule="exact"/>
        <w:jc w:val="left"/>
        <w:rPr>
          <w:color w:val="000000"/>
          <w:sz w:val="36"/>
        </w:rPr>
      </w:pPr>
    </w:p>
    <w:p w:rsidR="00221BCB" w:rsidRDefault="00BE75A3">
      <w:pPr>
        <w:widowControl/>
        <w:snapToGrid w:val="0"/>
        <w:spacing w:line="400" w:lineRule="exact"/>
        <w:ind w:firstLine="3600"/>
        <w:jc w:val="left"/>
        <w:rPr>
          <w:color w:val="000000"/>
          <w:sz w:val="36"/>
        </w:rPr>
      </w:pPr>
      <w:r>
        <w:rPr>
          <w:color w:val="000000"/>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221BCB">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磋商响应文件</w:t>
            </w:r>
          </w:p>
          <w:p w:rsidR="00221BCB" w:rsidRDefault="00BE75A3">
            <w:pPr>
              <w:widowControl/>
              <w:snapToGrid w:val="0"/>
              <w:spacing w:line="400" w:lineRule="exact"/>
              <w:jc w:val="center"/>
              <w:rPr>
                <w:color w:val="000000"/>
                <w:sz w:val="24"/>
              </w:rPr>
            </w:pPr>
            <w:r>
              <w:rPr>
                <w:color w:val="000000"/>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21BCB" w:rsidRDefault="00BE75A3">
            <w:pPr>
              <w:widowControl/>
              <w:snapToGrid w:val="0"/>
              <w:spacing w:line="400" w:lineRule="exact"/>
              <w:jc w:val="center"/>
              <w:rPr>
                <w:color w:val="000000"/>
                <w:sz w:val="24"/>
              </w:rPr>
            </w:pPr>
            <w:r>
              <w:rPr>
                <w:color w:val="000000"/>
                <w:sz w:val="24"/>
              </w:rPr>
              <w:t>备注</w:t>
            </w: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r w:rsidR="00221BC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21BCB" w:rsidRDefault="00221BCB">
            <w:pPr>
              <w:widowControl/>
              <w:snapToGrid w:val="0"/>
              <w:spacing w:line="400" w:lineRule="exact"/>
              <w:jc w:val="left"/>
              <w:rPr>
                <w:color w:val="000000"/>
                <w:sz w:val="24"/>
              </w:rPr>
            </w:pPr>
          </w:p>
        </w:tc>
      </w:tr>
    </w:tbl>
    <w:p w:rsidR="00221BCB" w:rsidRDefault="00221BCB">
      <w:pPr>
        <w:widowControl/>
        <w:snapToGrid w:val="0"/>
        <w:spacing w:line="400" w:lineRule="exact"/>
        <w:jc w:val="left"/>
        <w:rPr>
          <w:color w:val="000000"/>
          <w:sz w:val="24"/>
        </w:rPr>
      </w:pPr>
    </w:p>
    <w:p w:rsidR="00221BCB" w:rsidRDefault="00BE75A3">
      <w:pPr>
        <w:widowControl/>
        <w:snapToGrid w:val="0"/>
        <w:spacing w:line="400" w:lineRule="exact"/>
        <w:jc w:val="left"/>
        <w:rPr>
          <w:color w:val="000000"/>
          <w:sz w:val="24"/>
        </w:rPr>
      </w:pPr>
      <w:r>
        <w:rPr>
          <w:color w:val="000000"/>
          <w:sz w:val="24"/>
        </w:rPr>
        <w:t>供应商盖章：</w:t>
      </w:r>
    </w:p>
    <w:p w:rsidR="00221BCB" w:rsidRDefault="00BE75A3">
      <w:pPr>
        <w:pStyle w:val="3"/>
        <w:rPr>
          <w:color w:val="000000"/>
        </w:rPr>
      </w:pPr>
      <w:r>
        <w:rPr>
          <w:rFonts w:hint="eastAsia"/>
          <w:color w:val="000000"/>
        </w:rPr>
        <w:lastRenderedPageBreak/>
        <w:t>2.7</w:t>
      </w:r>
      <w:r>
        <w:rPr>
          <w:rFonts w:hint="eastAsia"/>
          <w:color w:val="000000"/>
        </w:rPr>
        <w:t>项目实施方案</w:t>
      </w:r>
    </w:p>
    <w:p w:rsidR="00221BCB" w:rsidRDefault="00BE75A3">
      <w:pPr>
        <w:pStyle w:val="a9"/>
        <w:adjustRightInd w:val="0"/>
        <w:snapToGrid w:val="0"/>
        <w:spacing w:line="440" w:lineRule="atLeast"/>
        <w:ind w:firstLineChars="581" w:firstLine="2100"/>
        <w:outlineLvl w:val="0"/>
        <w:rPr>
          <w:rFonts w:hAnsi="宋体"/>
          <w:b/>
          <w:color w:val="000000"/>
          <w:sz w:val="36"/>
          <w:szCs w:val="36"/>
        </w:rPr>
      </w:pPr>
      <w:bookmarkStart w:id="22" w:name="_Toc477340075"/>
      <w:r>
        <w:rPr>
          <w:rFonts w:hAnsi="宋体" w:hint="eastAsia"/>
          <w:b/>
          <w:color w:val="000000"/>
          <w:sz w:val="36"/>
          <w:szCs w:val="36"/>
        </w:rPr>
        <w:t xml:space="preserve">      </w:t>
      </w:r>
      <w:r>
        <w:rPr>
          <w:rFonts w:hAnsi="宋体" w:hint="eastAsia"/>
          <w:b/>
          <w:color w:val="000000"/>
          <w:sz w:val="36"/>
          <w:szCs w:val="36"/>
        </w:rPr>
        <w:t>项目实施方案</w:t>
      </w:r>
      <w:bookmarkEnd w:id="22"/>
    </w:p>
    <w:p w:rsidR="00221BCB" w:rsidRDefault="00BE75A3">
      <w:pPr>
        <w:spacing w:line="460" w:lineRule="atLeast"/>
        <w:jc w:val="center"/>
        <w:rPr>
          <w:rFonts w:ascii="宋体"/>
          <w:b/>
          <w:color w:val="000000"/>
          <w:sz w:val="22"/>
          <w:szCs w:val="22"/>
        </w:rPr>
      </w:pPr>
      <w:r>
        <w:rPr>
          <w:rFonts w:ascii="宋体" w:hint="eastAsia"/>
          <w:b/>
          <w:color w:val="000000"/>
          <w:sz w:val="24"/>
        </w:rPr>
        <w:t>（格式自拟）</w:t>
      </w:r>
    </w:p>
    <w:p w:rsidR="00221BCB" w:rsidRDefault="00221BCB">
      <w:pPr>
        <w:pStyle w:val="a9"/>
        <w:spacing w:line="520" w:lineRule="atLeast"/>
        <w:rPr>
          <w:rFonts w:hAnsi="宋体"/>
          <w:b/>
          <w:bCs/>
          <w:color w:val="000000"/>
          <w:sz w:val="22"/>
          <w:szCs w:val="22"/>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autoSpaceDE w:val="0"/>
        <w:autoSpaceDN w:val="0"/>
        <w:adjustRightInd w:val="0"/>
        <w:jc w:val="center"/>
        <w:rPr>
          <w:rFonts w:ascii="宋体" w:cs="仿宋_GB2312"/>
          <w:b/>
          <w:color w:val="000000"/>
          <w:sz w:val="36"/>
          <w:szCs w:val="36"/>
          <w:lang w:val="zh-CN"/>
        </w:rPr>
      </w:pPr>
    </w:p>
    <w:p w:rsidR="00221BCB" w:rsidRDefault="00221BCB">
      <w:pPr>
        <w:pStyle w:val="a9"/>
        <w:adjustRightInd w:val="0"/>
        <w:snapToGrid w:val="0"/>
        <w:spacing w:line="440" w:lineRule="atLeast"/>
        <w:ind w:firstLineChars="581" w:firstLine="2100"/>
        <w:outlineLvl w:val="0"/>
        <w:rPr>
          <w:rFonts w:hAnsi="宋体"/>
          <w:b/>
          <w:color w:val="000000"/>
          <w:sz w:val="36"/>
          <w:szCs w:val="36"/>
        </w:rPr>
      </w:pPr>
    </w:p>
    <w:p w:rsidR="00221BCB" w:rsidRDefault="00221BCB">
      <w:pPr>
        <w:pStyle w:val="a9"/>
        <w:adjustRightInd w:val="0"/>
        <w:snapToGrid w:val="0"/>
        <w:spacing w:line="440" w:lineRule="atLeast"/>
        <w:rPr>
          <w:rFonts w:hAnsi="宋体"/>
          <w:b/>
          <w:color w:val="000000"/>
          <w:sz w:val="36"/>
          <w:szCs w:val="36"/>
        </w:rPr>
        <w:sectPr w:rsidR="00221BCB">
          <w:pgSz w:w="11906" w:h="16838"/>
          <w:pgMar w:top="1440" w:right="1106" w:bottom="1440" w:left="1622" w:header="720" w:footer="720" w:gutter="0"/>
          <w:cols w:space="720"/>
          <w:docGrid w:linePitch="272" w:charSpace="-3831"/>
        </w:sectPr>
      </w:pPr>
    </w:p>
    <w:p w:rsidR="00221BCB" w:rsidRDefault="00BE75A3">
      <w:pPr>
        <w:pStyle w:val="3"/>
        <w:rPr>
          <w:color w:val="000000"/>
        </w:rPr>
      </w:pPr>
      <w:r>
        <w:rPr>
          <w:rFonts w:hint="eastAsia"/>
          <w:color w:val="000000"/>
        </w:rPr>
        <w:lastRenderedPageBreak/>
        <w:t>2.8</w:t>
      </w:r>
      <w:r>
        <w:rPr>
          <w:rFonts w:hint="eastAsia"/>
          <w:color w:val="000000"/>
        </w:rPr>
        <w:t>业绩证明</w:t>
      </w:r>
    </w:p>
    <w:p w:rsidR="00221BCB" w:rsidRDefault="00BE75A3">
      <w:pPr>
        <w:pStyle w:val="a9"/>
        <w:spacing w:line="400" w:lineRule="atLeast"/>
        <w:jc w:val="center"/>
        <w:rPr>
          <w:rFonts w:hAnsi="宋体"/>
          <w:b/>
          <w:color w:val="000000"/>
          <w:sz w:val="22"/>
          <w:szCs w:val="22"/>
        </w:rPr>
      </w:pPr>
      <w:r>
        <w:rPr>
          <w:rFonts w:hAnsi="宋体" w:hint="eastAsia"/>
          <w:b/>
          <w:color w:val="000000"/>
          <w:sz w:val="22"/>
          <w:szCs w:val="22"/>
        </w:rPr>
        <w:t>20</w:t>
      </w:r>
      <w:r>
        <w:rPr>
          <w:rFonts w:hAnsi="宋体"/>
          <w:b/>
          <w:color w:val="000000"/>
          <w:sz w:val="22"/>
          <w:szCs w:val="22"/>
        </w:rPr>
        <w:t>2</w:t>
      </w:r>
      <w:r>
        <w:rPr>
          <w:rFonts w:hAnsi="宋体" w:hint="eastAsia"/>
          <w:b/>
          <w:color w:val="000000"/>
          <w:sz w:val="22"/>
          <w:szCs w:val="22"/>
        </w:rPr>
        <w:t>3</w:t>
      </w:r>
      <w:r>
        <w:rPr>
          <w:rFonts w:hAnsi="宋体" w:hint="eastAsia"/>
          <w:b/>
          <w:color w:val="000000"/>
          <w:sz w:val="22"/>
          <w:szCs w:val="22"/>
        </w:rPr>
        <w:t>年</w:t>
      </w:r>
      <w:r>
        <w:rPr>
          <w:rFonts w:hAnsi="宋体" w:hint="eastAsia"/>
          <w:b/>
          <w:color w:val="000000"/>
          <w:sz w:val="22"/>
          <w:szCs w:val="22"/>
        </w:rPr>
        <w:t>1</w:t>
      </w:r>
      <w:r>
        <w:rPr>
          <w:rFonts w:hAnsi="宋体" w:hint="eastAsia"/>
          <w:b/>
          <w:color w:val="000000"/>
          <w:sz w:val="22"/>
          <w:szCs w:val="22"/>
        </w:rPr>
        <w:t>月</w:t>
      </w:r>
      <w:r>
        <w:rPr>
          <w:rFonts w:hAnsi="宋体" w:hint="eastAsia"/>
          <w:b/>
          <w:color w:val="000000"/>
          <w:sz w:val="22"/>
          <w:szCs w:val="22"/>
        </w:rPr>
        <w:t>1</w:t>
      </w:r>
      <w:r>
        <w:rPr>
          <w:rFonts w:hAnsi="宋体" w:hint="eastAsia"/>
          <w:b/>
          <w:color w:val="000000"/>
          <w:sz w:val="22"/>
          <w:szCs w:val="22"/>
        </w:rPr>
        <w:t>日至今同类项目</w:t>
      </w:r>
      <w:r>
        <w:rPr>
          <w:rFonts w:hAnsi="宋体"/>
          <w:b/>
          <w:color w:val="000000"/>
          <w:sz w:val="22"/>
          <w:szCs w:val="22"/>
        </w:rPr>
        <w:t>业绩</w:t>
      </w:r>
      <w:r>
        <w:rPr>
          <w:rFonts w:hAnsi="宋体" w:hint="eastAsia"/>
          <w:b/>
          <w:color w:val="000000"/>
          <w:sz w:val="22"/>
          <w:szCs w:val="22"/>
        </w:rPr>
        <w:t>合同</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1034"/>
        <w:gridCol w:w="1695"/>
        <w:gridCol w:w="1174"/>
        <w:gridCol w:w="1407"/>
      </w:tblGrid>
      <w:tr w:rsidR="00221BCB">
        <w:trPr>
          <w:trHeight w:hRule="exact" w:val="620"/>
          <w:jc w:val="center"/>
        </w:trPr>
        <w:tc>
          <w:tcPr>
            <w:tcW w:w="537"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序号</w:t>
            </w:r>
          </w:p>
        </w:tc>
        <w:tc>
          <w:tcPr>
            <w:tcW w:w="1041"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项目名称</w:t>
            </w:r>
          </w:p>
        </w:tc>
        <w:tc>
          <w:tcPr>
            <w:tcW w:w="1199"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项目地址</w:t>
            </w:r>
          </w:p>
        </w:tc>
        <w:tc>
          <w:tcPr>
            <w:tcW w:w="970"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合同内容</w:t>
            </w:r>
          </w:p>
        </w:tc>
        <w:tc>
          <w:tcPr>
            <w:tcW w:w="1034"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签约日期</w:t>
            </w:r>
          </w:p>
        </w:tc>
        <w:tc>
          <w:tcPr>
            <w:tcW w:w="1695" w:type="dxa"/>
            <w:tcBorders>
              <w:right w:val="single" w:sz="4" w:space="0" w:color="auto"/>
            </w:tcBorders>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发包方联系人</w:t>
            </w:r>
          </w:p>
        </w:tc>
        <w:tc>
          <w:tcPr>
            <w:tcW w:w="1174" w:type="dxa"/>
            <w:tcBorders>
              <w:left w:val="single" w:sz="4" w:space="0" w:color="auto"/>
              <w:right w:val="single" w:sz="4" w:space="0" w:color="auto"/>
            </w:tcBorders>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联系电话</w:t>
            </w:r>
          </w:p>
        </w:tc>
        <w:tc>
          <w:tcPr>
            <w:tcW w:w="1407" w:type="dxa"/>
            <w:tcBorders>
              <w:left w:val="single" w:sz="4" w:space="0" w:color="auto"/>
            </w:tcBorders>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获奖情况</w:t>
            </w: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r w:rsidR="00221BCB">
        <w:trPr>
          <w:trHeight w:hRule="exact" w:val="620"/>
          <w:jc w:val="center"/>
        </w:trPr>
        <w:tc>
          <w:tcPr>
            <w:tcW w:w="537" w:type="dxa"/>
            <w:vAlign w:val="center"/>
          </w:tcPr>
          <w:p w:rsidR="00221BCB" w:rsidRDefault="00221BCB">
            <w:pPr>
              <w:autoSpaceDE w:val="0"/>
              <w:autoSpaceDN w:val="0"/>
              <w:adjustRightInd w:val="0"/>
              <w:jc w:val="center"/>
              <w:rPr>
                <w:rFonts w:ascii="宋体"/>
                <w:color w:val="000000"/>
              </w:rPr>
            </w:pPr>
          </w:p>
        </w:tc>
        <w:tc>
          <w:tcPr>
            <w:tcW w:w="1041" w:type="dxa"/>
            <w:vAlign w:val="center"/>
          </w:tcPr>
          <w:p w:rsidR="00221BCB" w:rsidRDefault="00221BCB">
            <w:pPr>
              <w:autoSpaceDE w:val="0"/>
              <w:autoSpaceDN w:val="0"/>
              <w:adjustRightInd w:val="0"/>
              <w:jc w:val="center"/>
              <w:rPr>
                <w:rFonts w:ascii="宋体"/>
                <w:color w:val="000000"/>
              </w:rPr>
            </w:pPr>
          </w:p>
        </w:tc>
        <w:tc>
          <w:tcPr>
            <w:tcW w:w="1199" w:type="dxa"/>
            <w:vAlign w:val="center"/>
          </w:tcPr>
          <w:p w:rsidR="00221BCB" w:rsidRDefault="00221BCB">
            <w:pPr>
              <w:autoSpaceDE w:val="0"/>
              <w:autoSpaceDN w:val="0"/>
              <w:adjustRightInd w:val="0"/>
              <w:jc w:val="center"/>
              <w:rPr>
                <w:rFonts w:ascii="宋体"/>
                <w:color w:val="000000"/>
              </w:rPr>
            </w:pPr>
          </w:p>
        </w:tc>
        <w:tc>
          <w:tcPr>
            <w:tcW w:w="970" w:type="dxa"/>
            <w:vAlign w:val="center"/>
          </w:tcPr>
          <w:p w:rsidR="00221BCB" w:rsidRDefault="00221BCB">
            <w:pPr>
              <w:autoSpaceDE w:val="0"/>
              <w:autoSpaceDN w:val="0"/>
              <w:adjustRightInd w:val="0"/>
              <w:jc w:val="center"/>
              <w:rPr>
                <w:rFonts w:ascii="宋体"/>
                <w:color w:val="000000"/>
              </w:rPr>
            </w:pPr>
          </w:p>
        </w:tc>
        <w:tc>
          <w:tcPr>
            <w:tcW w:w="1034" w:type="dxa"/>
            <w:vAlign w:val="center"/>
          </w:tcPr>
          <w:p w:rsidR="00221BCB" w:rsidRDefault="00221BCB">
            <w:pPr>
              <w:autoSpaceDE w:val="0"/>
              <w:autoSpaceDN w:val="0"/>
              <w:adjustRightInd w:val="0"/>
              <w:jc w:val="center"/>
              <w:rPr>
                <w:rFonts w:ascii="宋体"/>
                <w:color w:val="000000"/>
              </w:rPr>
            </w:pPr>
          </w:p>
        </w:tc>
        <w:tc>
          <w:tcPr>
            <w:tcW w:w="1695" w:type="dxa"/>
            <w:tcBorders>
              <w:right w:val="single" w:sz="4" w:space="0" w:color="auto"/>
            </w:tcBorders>
            <w:vAlign w:val="center"/>
          </w:tcPr>
          <w:p w:rsidR="00221BCB" w:rsidRDefault="00221BCB">
            <w:pPr>
              <w:autoSpaceDE w:val="0"/>
              <w:autoSpaceDN w:val="0"/>
              <w:adjustRightInd w:val="0"/>
              <w:jc w:val="center"/>
              <w:rPr>
                <w:rFonts w:ascii="宋体"/>
                <w:color w:val="000000"/>
              </w:rPr>
            </w:pPr>
          </w:p>
        </w:tc>
        <w:tc>
          <w:tcPr>
            <w:tcW w:w="1174" w:type="dxa"/>
            <w:tcBorders>
              <w:left w:val="single" w:sz="4" w:space="0" w:color="auto"/>
              <w:right w:val="single" w:sz="4" w:space="0" w:color="auto"/>
            </w:tcBorders>
            <w:vAlign w:val="center"/>
          </w:tcPr>
          <w:p w:rsidR="00221BCB" w:rsidRDefault="00221BCB">
            <w:pPr>
              <w:autoSpaceDE w:val="0"/>
              <w:autoSpaceDN w:val="0"/>
              <w:adjustRightInd w:val="0"/>
              <w:jc w:val="center"/>
              <w:rPr>
                <w:rFonts w:ascii="宋体"/>
                <w:color w:val="000000"/>
              </w:rPr>
            </w:pPr>
          </w:p>
        </w:tc>
        <w:tc>
          <w:tcPr>
            <w:tcW w:w="1407" w:type="dxa"/>
            <w:tcBorders>
              <w:left w:val="single" w:sz="4" w:space="0" w:color="auto"/>
            </w:tcBorders>
            <w:vAlign w:val="center"/>
          </w:tcPr>
          <w:p w:rsidR="00221BCB" w:rsidRDefault="00221BCB">
            <w:pPr>
              <w:autoSpaceDE w:val="0"/>
              <w:autoSpaceDN w:val="0"/>
              <w:adjustRightInd w:val="0"/>
              <w:jc w:val="center"/>
              <w:rPr>
                <w:rFonts w:ascii="宋体"/>
                <w:color w:val="000000"/>
              </w:rPr>
            </w:pPr>
          </w:p>
        </w:tc>
      </w:tr>
    </w:tbl>
    <w:p w:rsidR="00221BCB" w:rsidRDefault="00221BCB">
      <w:pPr>
        <w:pStyle w:val="a9"/>
        <w:spacing w:line="400" w:lineRule="atLeast"/>
        <w:rPr>
          <w:rFonts w:hAnsi="宋体"/>
          <w:b/>
          <w:color w:val="000000"/>
          <w:sz w:val="22"/>
          <w:szCs w:val="22"/>
        </w:rPr>
      </w:pPr>
    </w:p>
    <w:p w:rsidR="00221BCB" w:rsidRDefault="00221BCB">
      <w:pPr>
        <w:pStyle w:val="a9"/>
        <w:spacing w:line="400" w:lineRule="atLeast"/>
        <w:rPr>
          <w:rFonts w:hAnsi="宋体"/>
          <w:b/>
          <w:color w:val="000000"/>
          <w:sz w:val="22"/>
          <w:szCs w:val="22"/>
        </w:rPr>
      </w:pPr>
    </w:p>
    <w:p w:rsidR="00221BCB" w:rsidRDefault="00221BCB">
      <w:pPr>
        <w:pStyle w:val="a9"/>
        <w:spacing w:line="400" w:lineRule="atLeast"/>
        <w:rPr>
          <w:rFonts w:hAnsi="宋体"/>
          <w:b/>
          <w:color w:val="000000"/>
          <w:sz w:val="22"/>
          <w:szCs w:val="22"/>
        </w:rPr>
      </w:pPr>
    </w:p>
    <w:p w:rsidR="00221BCB" w:rsidRDefault="00BE75A3">
      <w:pPr>
        <w:pStyle w:val="a9"/>
        <w:spacing w:line="400" w:lineRule="exact"/>
        <w:rPr>
          <w:rFonts w:hAnsi="宋体"/>
          <w:b/>
          <w:color w:val="000000"/>
          <w:sz w:val="22"/>
        </w:rPr>
      </w:pPr>
      <w:r>
        <w:rPr>
          <w:rFonts w:hAnsi="宋体" w:hint="eastAsia"/>
          <w:b/>
          <w:color w:val="000000"/>
          <w:sz w:val="22"/>
        </w:rPr>
        <w:t>磋商供应商名称（盖章）：</w:t>
      </w:r>
    </w:p>
    <w:p w:rsidR="00221BCB" w:rsidRDefault="00BE75A3">
      <w:pPr>
        <w:pStyle w:val="a9"/>
        <w:spacing w:line="400" w:lineRule="exact"/>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221BCB" w:rsidRDefault="00BE75A3">
      <w:pPr>
        <w:pStyle w:val="a9"/>
        <w:spacing w:line="400" w:lineRule="exact"/>
        <w:rPr>
          <w:rFonts w:hAnsi="宋体"/>
          <w:b/>
          <w:color w:val="000000"/>
          <w:sz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p>
    <w:p w:rsidR="00221BCB" w:rsidRDefault="00221BCB">
      <w:pPr>
        <w:pStyle w:val="a9"/>
        <w:spacing w:line="40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BE75A3">
      <w:pPr>
        <w:pStyle w:val="3"/>
        <w:rPr>
          <w:color w:val="000000"/>
        </w:rPr>
      </w:pPr>
      <w:r>
        <w:rPr>
          <w:rFonts w:hint="eastAsia"/>
          <w:color w:val="000000"/>
        </w:rPr>
        <w:lastRenderedPageBreak/>
        <w:t>2.9</w:t>
      </w:r>
      <w:r>
        <w:rPr>
          <w:rFonts w:hint="eastAsia"/>
          <w:color w:val="000000"/>
        </w:rPr>
        <w:t>供货详细清单</w:t>
      </w:r>
    </w:p>
    <w:p w:rsidR="00221BCB" w:rsidRDefault="00221BCB">
      <w:pPr>
        <w:ind w:firstLine="420"/>
        <w:rPr>
          <w:color w:val="000000"/>
        </w:rPr>
      </w:pP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28"/>
        <w:gridCol w:w="1931"/>
        <w:gridCol w:w="1738"/>
        <w:gridCol w:w="1043"/>
        <w:gridCol w:w="1180"/>
        <w:gridCol w:w="1059"/>
      </w:tblGrid>
      <w:tr w:rsidR="00221BCB">
        <w:trPr>
          <w:trHeight w:val="564"/>
        </w:trPr>
        <w:tc>
          <w:tcPr>
            <w:tcW w:w="675" w:type="dxa"/>
            <w:vAlign w:val="center"/>
          </w:tcPr>
          <w:p w:rsidR="00221BCB" w:rsidRDefault="00BE75A3">
            <w:pPr>
              <w:tabs>
                <w:tab w:val="left" w:pos="6551"/>
              </w:tabs>
              <w:ind w:leftChars="-67" w:left="-134" w:rightChars="-51" w:right="-102"/>
              <w:jc w:val="center"/>
              <w:rPr>
                <w:rFonts w:ascii="新宋体" w:eastAsia="新宋体" w:hAnsi="新宋体"/>
                <w:b/>
                <w:bCs/>
                <w:color w:val="000000"/>
                <w:sz w:val="22"/>
              </w:rPr>
            </w:pPr>
            <w:r>
              <w:rPr>
                <w:rFonts w:ascii="新宋体" w:eastAsia="新宋体" w:hAnsi="新宋体" w:hint="eastAsia"/>
                <w:b/>
                <w:bCs/>
                <w:color w:val="000000"/>
                <w:sz w:val="22"/>
              </w:rPr>
              <w:t>序号</w:t>
            </w:r>
          </w:p>
        </w:tc>
        <w:tc>
          <w:tcPr>
            <w:tcW w:w="1728" w:type="dxa"/>
            <w:vAlign w:val="center"/>
          </w:tcPr>
          <w:p w:rsidR="00221BCB" w:rsidRDefault="00BE75A3">
            <w:pPr>
              <w:tabs>
                <w:tab w:val="left" w:pos="6551"/>
              </w:tabs>
              <w:jc w:val="center"/>
              <w:rPr>
                <w:rFonts w:ascii="新宋体" w:eastAsia="新宋体" w:hAnsi="新宋体"/>
                <w:b/>
                <w:bCs/>
                <w:color w:val="000000"/>
                <w:sz w:val="22"/>
              </w:rPr>
            </w:pPr>
            <w:r>
              <w:rPr>
                <w:rFonts w:ascii="新宋体" w:eastAsia="新宋体" w:hAnsi="新宋体" w:hint="eastAsia"/>
                <w:b/>
                <w:bCs/>
                <w:color w:val="000000"/>
                <w:sz w:val="22"/>
              </w:rPr>
              <w:t>货物名称</w:t>
            </w:r>
          </w:p>
        </w:tc>
        <w:tc>
          <w:tcPr>
            <w:tcW w:w="1931" w:type="dxa"/>
            <w:vAlign w:val="center"/>
          </w:tcPr>
          <w:p w:rsidR="00221BCB" w:rsidRDefault="00BE75A3">
            <w:pPr>
              <w:tabs>
                <w:tab w:val="left" w:pos="6551"/>
              </w:tabs>
              <w:jc w:val="center"/>
              <w:rPr>
                <w:rFonts w:ascii="新宋体" w:eastAsia="新宋体" w:hAnsi="新宋体"/>
                <w:b/>
                <w:bCs/>
                <w:color w:val="000000"/>
                <w:sz w:val="22"/>
              </w:rPr>
            </w:pPr>
            <w:r>
              <w:rPr>
                <w:rFonts w:ascii="新宋体" w:eastAsia="新宋体" w:hAnsi="新宋体" w:hint="eastAsia"/>
                <w:b/>
                <w:bCs/>
                <w:color w:val="000000"/>
                <w:sz w:val="22"/>
              </w:rPr>
              <w:t>型号规格</w:t>
            </w:r>
          </w:p>
        </w:tc>
        <w:tc>
          <w:tcPr>
            <w:tcW w:w="1738" w:type="dxa"/>
            <w:vAlign w:val="center"/>
          </w:tcPr>
          <w:p w:rsidR="00221BCB" w:rsidRDefault="00BE75A3">
            <w:pPr>
              <w:tabs>
                <w:tab w:val="left" w:pos="6551"/>
              </w:tabs>
              <w:jc w:val="center"/>
              <w:rPr>
                <w:rFonts w:ascii="新宋体" w:eastAsia="新宋体" w:hAnsi="新宋体"/>
                <w:b/>
                <w:bCs/>
                <w:color w:val="000000"/>
                <w:sz w:val="22"/>
              </w:rPr>
            </w:pPr>
            <w:r>
              <w:rPr>
                <w:rFonts w:ascii="新宋体" w:eastAsia="新宋体" w:hAnsi="新宋体" w:hint="eastAsia"/>
                <w:b/>
                <w:bCs/>
                <w:color w:val="000000"/>
                <w:sz w:val="22"/>
              </w:rPr>
              <w:t>品牌</w:t>
            </w:r>
          </w:p>
          <w:p w:rsidR="00221BCB" w:rsidRDefault="00BE75A3">
            <w:pPr>
              <w:tabs>
                <w:tab w:val="left" w:pos="6551"/>
              </w:tabs>
              <w:jc w:val="center"/>
              <w:rPr>
                <w:rFonts w:ascii="新宋体" w:eastAsia="新宋体" w:hAnsi="新宋体"/>
                <w:b/>
                <w:bCs/>
                <w:color w:val="000000"/>
                <w:sz w:val="22"/>
              </w:rPr>
            </w:pPr>
            <w:r>
              <w:rPr>
                <w:rFonts w:ascii="新宋体" w:eastAsia="新宋体" w:hAnsi="新宋体" w:hint="eastAsia"/>
                <w:b/>
                <w:bCs/>
                <w:color w:val="000000"/>
                <w:sz w:val="22"/>
              </w:rPr>
              <w:t>生产厂商</w:t>
            </w:r>
          </w:p>
        </w:tc>
        <w:tc>
          <w:tcPr>
            <w:tcW w:w="1043" w:type="dxa"/>
            <w:vAlign w:val="center"/>
          </w:tcPr>
          <w:p w:rsidR="00221BCB" w:rsidRDefault="00BE75A3">
            <w:pPr>
              <w:tabs>
                <w:tab w:val="left" w:pos="6551"/>
              </w:tabs>
              <w:jc w:val="center"/>
              <w:rPr>
                <w:rFonts w:ascii="新宋体" w:eastAsia="新宋体" w:hAnsi="新宋体"/>
                <w:b/>
                <w:bCs/>
                <w:color w:val="000000"/>
                <w:sz w:val="22"/>
              </w:rPr>
            </w:pPr>
            <w:r>
              <w:rPr>
                <w:rFonts w:ascii="新宋体" w:eastAsia="新宋体" w:hAnsi="新宋体" w:hint="eastAsia"/>
                <w:b/>
                <w:bCs/>
                <w:color w:val="000000"/>
                <w:sz w:val="22"/>
              </w:rPr>
              <w:t>单位</w:t>
            </w:r>
          </w:p>
        </w:tc>
        <w:tc>
          <w:tcPr>
            <w:tcW w:w="1180" w:type="dxa"/>
            <w:vAlign w:val="center"/>
          </w:tcPr>
          <w:p w:rsidR="00221BCB" w:rsidRDefault="00BE75A3">
            <w:pPr>
              <w:ind w:leftChars="50" w:left="100"/>
              <w:jc w:val="center"/>
              <w:rPr>
                <w:rFonts w:ascii="Arial" w:hAnsi="Arial" w:cs="Arial"/>
                <w:b/>
                <w:color w:val="000000"/>
                <w:szCs w:val="21"/>
              </w:rPr>
            </w:pPr>
            <w:r>
              <w:rPr>
                <w:rFonts w:ascii="新宋体" w:eastAsia="新宋体" w:hAnsi="新宋体" w:hint="eastAsia"/>
                <w:b/>
                <w:bCs/>
                <w:color w:val="000000"/>
                <w:sz w:val="22"/>
              </w:rPr>
              <w:t>数量</w:t>
            </w:r>
          </w:p>
        </w:tc>
        <w:tc>
          <w:tcPr>
            <w:tcW w:w="1059" w:type="dxa"/>
            <w:vAlign w:val="center"/>
          </w:tcPr>
          <w:p w:rsidR="00221BCB" w:rsidRDefault="00BE75A3">
            <w:pPr>
              <w:tabs>
                <w:tab w:val="left" w:pos="6551"/>
              </w:tabs>
              <w:jc w:val="center"/>
              <w:rPr>
                <w:rFonts w:ascii="新宋体" w:eastAsia="新宋体" w:hAnsi="新宋体"/>
                <w:b/>
                <w:bCs/>
                <w:color w:val="000000"/>
                <w:sz w:val="22"/>
              </w:rPr>
            </w:pPr>
            <w:r>
              <w:rPr>
                <w:rFonts w:ascii="新宋体" w:eastAsia="新宋体" w:hAnsi="新宋体" w:hint="eastAsia"/>
                <w:b/>
                <w:bCs/>
                <w:color w:val="000000"/>
                <w:sz w:val="22"/>
              </w:rPr>
              <w:t>质保期</w:t>
            </w:r>
          </w:p>
        </w:tc>
      </w:tr>
      <w:tr w:rsidR="00221BCB">
        <w:trPr>
          <w:trHeight w:val="564"/>
        </w:trPr>
        <w:tc>
          <w:tcPr>
            <w:tcW w:w="675" w:type="dxa"/>
            <w:vAlign w:val="center"/>
          </w:tcPr>
          <w:p w:rsidR="00221BCB" w:rsidRDefault="00221BCB">
            <w:pPr>
              <w:tabs>
                <w:tab w:val="left" w:pos="6551"/>
              </w:tabs>
              <w:ind w:leftChars="-67" w:left="-134" w:rightChars="-51" w:right="-102"/>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jc w:val="center"/>
              <w:rPr>
                <w:rFonts w:ascii="新宋体" w:eastAsia="新宋体" w:hAnsi="新宋体"/>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r w:rsidR="00221BCB">
        <w:trPr>
          <w:trHeight w:val="564"/>
        </w:trPr>
        <w:tc>
          <w:tcPr>
            <w:tcW w:w="675" w:type="dxa"/>
            <w:vAlign w:val="center"/>
          </w:tcPr>
          <w:p w:rsidR="00221BCB" w:rsidRDefault="00221BCB">
            <w:pPr>
              <w:tabs>
                <w:tab w:val="left" w:pos="6551"/>
              </w:tabs>
              <w:jc w:val="center"/>
              <w:rPr>
                <w:rFonts w:ascii="新宋体" w:eastAsia="新宋体" w:hAnsi="新宋体"/>
                <w:bCs/>
                <w:color w:val="000000"/>
                <w:sz w:val="22"/>
              </w:rPr>
            </w:pPr>
          </w:p>
        </w:tc>
        <w:tc>
          <w:tcPr>
            <w:tcW w:w="1728" w:type="dxa"/>
            <w:vAlign w:val="center"/>
          </w:tcPr>
          <w:p w:rsidR="00221BCB" w:rsidRDefault="00221BCB">
            <w:pPr>
              <w:tabs>
                <w:tab w:val="left" w:pos="6551"/>
              </w:tabs>
              <w:jc w:val="center"/>
              <w:rPr>
                <w:rFonts w:ascii="新宋体" w:eastAsia="新宋体" w:hAnsi="新宋体"/>
                <w:bCs/>
                <w:color w:val="000000"/>
                <w:sz w:val="22"/>
              </w:rPr>
            </w:pPr>
          </w:p>
        </w:tc>
        <w:tc>
          <w:tcPr>
            <w:tcW w:w="1931" w:type="dxa"/>
            <w:vAlign w:val="center"/>
          </w:tcPr>
          <w:p w:rsidR="00221BCB" w:rsidRDefault="00221BCB">
            <w:pPr>
              <w:tabs>
                <w:tab w:val="left" w:pos="6551"/>
              </w:tabs>
              <w:jc w:val="center"/>
              <w:rPr>
                <w:rFonts w:ascii="新宋体" w:eastAsia="新宋体" w:hAnsi="新宋体"/>
                <w:bCs/>
                <w:color w:val="000000"/>
                <w:sz w:val="22"/>
              </w:rPr>
            </w:pPr>
          </w:p>
        </w:tc>
        <w:tc>
          <w:tcPr>
            <w:tcW w:w="1738" w:type="dxa"/>
            <w:vAlign w:val="center"/>
          </w:tcPr>
          <w:p w:rsidR="00221BCB" w:rsidRDefault="00221BCB">
            <w:pPr>
              <w:tabs>
                <w:tab w:val="left" w:pos="6551"/>
              </w:tabs>
              <w:jc w:val="center"/>
              <w:rPr>
                <w:rFonts w:ascii="新宋体" w:eastAsia="新宋体" w:hAnsi="新宋体"/>
                <w:bCs/>
                <w:color w:val="000000"/>
                <w:sz w:val="22"/>
              </w:rPr>
            </w:pPr>
          </w:p>
        </w:tc>
        <w:tc>
          <w:tcPr>
            <w:tcW w:w="1043" w:type="dxa"/>
            <w:vAlign w:val="center"/>
          </w:tcPr>
          <w:p w:rsidR="00221BCB" w:rsidRDefault="00221BCB">
            <w:pPr>
              <w:tabs>
                <w:tab w:val="left" w:pos="6551"/>
              </w:tabs>
              <w:jc w:val="center"/>
              <w:rPr>
                <w:rFonts w:ascii="新宋体" w:eastAsia="新宋体" w:hAnsi="新宋体"/>
                <w:bCs/>
                <w:color w:val="000000"/>
                <w:sz w:val="22"/>
              </w:rPr>
            </w:pPr>
          </w:p>
        </w:tc>
        <w:tc>
          <w:tcPr>
            <w:tcW w:w="1180" w:type="dxa"/>
            <w:vAlign w:val="center"/>
          </w:tcPr>
          <w:p w:rsidR="00221BCB" w:rsidRDefault="00221BCB">
            <w:pPr>
              <w:tabs>
                <w:tab w:val="left" w:pos="6551"/>
              </w:tabs>
              <w:ind w:firstLineChars="196" w:firstLine="433"/>
              <w:jc w:val="center"/>
              <w:rPr>
                <w:rFonts w:ascii="新宋体" w:eastAsia="新宋体" w:hAnsi="新宋体"/>
                <w:b/>
                <w:bCs/>
                <w:color w:val="000000"/>
                <w:sz w:val="22"/>
              </w:rPr>
            </w:pPr>
          </w:p>
        </w:tc>
        <w:tc>
          <w:tcPr>
            <w:tcW w:w="1059" w:type="dxa"/>
            <w:vAlign w:val="center"/>
          </w:tcPr>
          <w:p w:rsidR="00221BCB" w:rsidRDefault="00221BCB">
            <w:pPr>
              <w:tabs>
                <w:tab w:val="left" w:pos="6551"/>
              </w:tabs>
              <w:jc w:val="center"/>
              <w:rPr>
                <w:rFonts w:ascii="新宋体" w:eastAsia="新宋体" w:hAnsi="新宋体"/>
                <w:bCs/>
                <w:color w:val="000000"/>
                <w:sz w:val="22"/>
              </w:rPr>
            </w:pPr>
          </w:p>
        </w:tc>
      </w:tr>
    </w:tbl>
    <w:p w:rsidR="00221BCB" w:rsidRDefault="00BE75A3">
      <w:pPr>
        <w:tabs>
          <w:tab w:val="left" w:pos="6551"/>
        </w:tabs>
        <w:spacing w:line="460" w:lineRule="exact"/>
        <w:ind w:left="541" w:hangingChars="245" w:hanging="541"/>
        <w:rPr>
          <w:rFonts w:ascii="新宋体" w:eastAsia="新宋体" w:hAnsi="新宋体"/>
          <w:b/>
          <w:color w:val="000000"/>
          <w:sz w:val="22"/>
        </w:rPr>
      </w:pPr>
      <w:r>
        <w:rPr>
          <w:rFonts w:ascii="新宋体" w:eastAsia="新宋体" w:hAnsi="新宋体" w:hint="eastAsia"/>
          <w:b/>
          <w:color w:val="000000"/>
          <w:sz w:val="22"/>
        </w:rPr>
        <w:t>注：1、</w:t>
      </w:r>
      <w:r>
        <w:rPr>
          <w:rFonts w:ascii="_x000B__x000C_" w:hAnsi="_x000B__x000C_" w:hint="eastAsia"/>
          <w:color w:val="000000"/>
          <w:szCs w:val="21"/>
        </w:rPr>
        <w:t>▲</w:t>
      </w:r>
      <w:r>
        <w:rPr>
          <w:rFonts w:ascii="新宋体" w:eastAsia="新宋体" w:hAnsi="新宋体" w:hint="eastAsia"/>
          <w:b/>
          <w:color w:val="000000"/>
          <w:sz w:val="22"/>
        </w:rPr>
        <w:t>不提供货清单将视为没有实质性响应招标文件。</w:t>
      </w:r>
    </w:p>
    <w:p w:rsidR="00221BCB" w:rsidRDefault="00221BCB">
      <w:pPr>
        <w:spacing w:afterLines="50" w:after="120" w:line="400" w:lineRule="exact"/>
        <w:ind w:firstLineChars="2101" w:firstLine="4202"/>
        <w:rPr>
          <w:rFonts w:ascii="Arial" w:hAnsi="宋体" w:cs="Arial"/>
          <w:color w:val="000000"/>
          <w:szCs w:val="21"/>
        </w:rPr>
      </w:pPr>
    </w:p>
    <w:p w:rsidR="00221BCB" w:rsidRDefault="00BE75A3">
      <w:pPr>
        <w:spacing w:afterLines="50" w:after="120" w:line="400" w:lineRule="exact"/>
        <w:jc w:val="left"/>
        <w:rPr>
          <w:rFonts w:ascii="宋体" w:hAnsi="宋体"/>
          <w:color w:val="000000"/>
          <w:sz w:val="22"/>
          <w:szCs w:val="22"/>
        </w:rPr>
      </w:pPr>
      <w:r>
        <w:rPr>
          <w:rFonts w:ascii="宋体" w:hAnsi="宋体" w:hint="eastAsia"/>
          <w:color w:val="000000"/>
          <w:sz w:val="22"/>
          <w:szCs w:val="22"/>
        </w:rPr>
        <w:t>投标供应商全称（盖章）：</w:t>
      </w:r>
    </w:p>
    <w:p w:rsidR="00221BCB" w:rsidRDefault="00BE75A3">
      <w:pPr>
        <w:spacing w:afterLines="50" w:after="120" w:line="400" w:lineRule="exact"/>
        <w:jc w:val="left"/>
        <w:rPr>
          <w:rFonts w:ascii="宋体" w:hAnsi="宋体"/>
          <w:color w:val="000000"/>
          <w:sz w:val="22"/>
          <w:szCs w:val="22"/>
        </w:rPr>
      </w:pPr>
      <w:r>
        <w:rPr>
          <w:rFonts w:ascii="宋体" w:hAnsi="宋体" w:hint="eastAsia"/>
          <w:color w:val="000000"/>
          <w:sz w:val="22"/>
          <w:szCs w:val="22"/>
        </w:rPr>
        <w:t>法定代表人或授权代表（签字或盖章）：</w:t>
      </w:r>
    </w:p>
    <w:p w:rsidR="00221BCB" w:rsidRDefault="00BE75A3">
      <w:pPr>
        <w:spacing w:afterLines="50" w:after="120" w:line="400" w:lineRule="exact"/>
        <w:jc w:val="left"/>
        <w:rPr>
          <w:rFonts w:ascii="宋体" w:hAnsi="宋体"/>
          <w:color w:val="000000"/>
          <w:sz w:val="22"/>
          <w:szCs w:val="22"/>
        </w:rPr>
      </w:pPr>
      <w:r>
        <w:rPr>
          <w:rFonts w:ascii="宋体" w:hAnsi="宋体" w:hint="eastAsia"/>
          <w:color w:val="000000"/>
          <w:sz w:val="22"/>
          <w:szCs w:val="22"/>
        </w:rPr>
        <w:t>日    期：</w:t>
      </w:r>
    </w:p>
    <w:p w:rsidR="00221BCB" w:rsidRDefault="00221BCB">
      <w:pPr>
        <w:pStyle w:val="a9"/>
        <w:tabs>
          <w:tab w:val="left" w:pos="0"/>
          <w:tab w:val="left" w:pos="540"/>
        </w:tabs>
        <w:spacing w:line="360" w:lineRule="exact"/>
        <w:rPr>
          <w:rFonts w:hAnsi="宋体"/>
          <w:b/>
          <w:color w:val="000000"/>
          <w:sz w:val="22"/>
        </w:rPr>
      </w:pPr>
    </w:p>
    <w:p w:rsidR="00221BCB" w:rsidRDefault="00BE75A3">
      <w:pPr>
        <w:pStyle w:val="3"/>
        <w:rPr>
          <w:color w:val="000000"/>
        </w:rPr>
      </w:pPr>
      <w:r>
        <w:rPr>
          <w:rFonts w:hint="eastAsia"/>
          <w:color w:val="000000"/>
        </w:rPr>
        <w:lastRenderedPageBreak/>
        <w:t>2.10</w:t>
      </w:r>
      <w:r>
        <w:rPr>
          <w:rFonts w:hint="eastAsia"/>
          <w:color w:val="000000"/>
        </w:rPr>
        <w:t>投标产品的数量、配置及主要技术参数表</w:t>
      </w:r>
    </w:p>
    <w:p w:rsidR="00221BCB" w:rsidRDefault="00BE75A3">
      <w:pPr>
        <w:widowControl/>
        <w:snapToGrid w:val="0"/>
        <w:spacing w:line="400" w:lineRule="exact"/>
        <w:jc w:val="center"/>
        <w:rPr>
          <w:color w:val="000000"/>
          <w:sz w:val="36"/>
        </w:rPr>
      </w:pPr>
      <w:r>
        <w:rPr>
          <w:rFonts w:hint="eastAsia"/>
          <w:color w:val="000000"/>
          <w:sz w:val="36"/>
        </w:rPr>
        <w:t>投标产品的数量、配置及主要技术参数表</w:t>
      </w:r>
    </w:p>
    <w:p w:rsidR="00221BCB" w:rsidRDefault="00221BCB">
      <w:pPr>
        <w:pStyle w:val="a3"/>
        <w:ind w:firstLine="400"/>
        <w:rPr>
          <w:color w:val="000000"/>
        </w:rPr>
      </w:pPr>
    </w:p>
    <w:p w:rsidR="00221BCB" w:rsidRDefault="00BE75A3">
      <w:pPr>
        <w:autoSpaceDE w:val="0"/>
        <w:autoSpaceDN w:val="0"/>
        <w:adjustRightInd w:val="0"/>
        <w:jc w:val="center"/>
        <w:rPr>
          <w:rFonts w:ascii="宋体"/>
          <w:b/>
          <w:color w:val="000000"/>
          <w:szCs w:val="21"/>
        </w:rPr>
      </w:pPr>
      <w:r>
        <w:rPr>
          <w:rFonts w:ascii="宋体" w:hint="eastAsia"/>
          <w:b/>
          <w:color w:val="000000"/>
          <w:szCs w:val="21"/>
        </w:rPr>
        <w:t xml:space="preserve">供应商名称：               项目编号：            项目名称：         </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671"/>
        <w:gridCol w:w="1322"/>
        <w:gridCol w:w="2019"/>
        <w:gridCol w:w="836"/>
        <w:gridCol w:w="2480"/>
      </w:tblGrid>
      <w:tr w:rsidR="00221BCB">
        <w:trPr>
          <w:trHeight w:val="469"/>
        </w:trPr>
        <w:tc>
          <w:tcPr>
            <w:tcW w:w="977"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序号</w:t>
            </w:r>
          </w:p>
        </w:tc>
        <w:tc>
          <w:tcPr>
            <w:tcW w:w="1671"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货物名称</w:t>
            </w:r>
          </w:p>
        </w:tc>
        <w:tc>
          <w:tcPr>
            <w:tcW w:w="1322"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品牌产地</w:t>
            </w:r>
          </w:p>
        </w:tc>
        <w:tc>
          <w:tcPr>
            <w:tcW w:w="2019"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主要规格、型号</w:t>
            </w:r>
          </w:p>
        </w:tc>
        <w:tc>
          <w:tcPr>
            <w:tcW w:w="836"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数量</w:t>
            </w:r>
          </w:p>
        </w:tc>
        <w:tc>
          <w:tcPr>
            <w:tcW w:w="2480" w:type="dxa"/>
            <w:vAlign w:val="center"/>
          </w:tcPr>
          <w:p w:rsidR="00221BCB" w:rsidRDefault="00BE75A3">
            <w:pPr>
              <w:autoSpaceDE w:val="0"/>
              <w:autoSpaceDN w:val="0"/>
              <w:adjustRightInd w:val="0"/>
              <w:jc w:val="center"/>
              <w:rPr>
                <w:rFonts w:ascii="宋体"/>
                <w:b/>
                <w:color w:val="000000"/>
                <w:sz w:val="22"/>
                <w:szCs w:val="22"/>
              </w:rPr>
            </w:pPr>
            <w:r>
              <w:rPr>
                <w:rFonts w:ascii="宋体" w:hint="eastAsia"/>
                <w:b/>
                <w:color w:val="000000"/>
                <w:sz w:val="22"/>
                <w:szCs w:val="22"/>
              </w:rPr>
              <w:t>备注</w:t>
            </w: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vAlign w:val="center"/>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vAlign w:val="center"/>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vAlign w:val="center"/>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vAlign w:val="center"/>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vAlign w:val="center"/>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vAlign w:val="center"/>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r w:rsidR="00221BCB">
        <w:trPr>
          <w:trHeight w:val="469"/>
        </w:trPr>
        <w:tc>
          <w:tcPr>
            <w:tcW w:w="977" w:type="dxa"/>
            <w:vAlign w:val="center"/>
          </w:tcPr>
          <w:p w:rsidR="00221BCB" w:rsidRDefault="00221BCB">
            <w:pPr>
              <w:autoSpaceDE w:val="0"/>
              <w:autoSpaceDN w:val="0"/>
              <w:adjustRightInd w:val="0"/>
              <w:jc w:val="center"/>
              <w:rPr>
                <w:rFonts w:ascii="宋体"/>
                <w:b/>
                <w:color w:val="000000"/>
                <w:sz w:val="22"/>
                <w:szCs w:val="22"/>
              </w:rPr>
            </w:pPr>
          </w:p>
        </w:tc>
        <w:tc>
          <w:tcPr>
            <w:tcW w:w="1671" w:type="dxa"/>
          </w:tcPr>
          <w:p w:rsidR="00221BCB" w:rsidRDefault="00221BCB">
            <w:pPr>
              <w:autoSpaceDE w:val="0"/>
              <w:autoSpaceDN w:val="0"/>
              <w:adjustRightInd w:val="0"/>
              <w:jc w:val="center"/>
              <w:rPr>
                <w:rFonts w:ascii="宋体"/>
                <w:b/>
                <w:color w:val="000000"/>
                <w:sz w:val="22"/>
                <w:szCs w:val="22"/>
              </w:rPr>
            </w:pPr>
          </w:p>
        </w:tc>
        <w:tc>
          <w:tcPr>
            <w:tcW w:w="1322" w:type="dxa"/>
            <w:vAlign w:val="center"/>
          </w:tcPr>
          <w:p w:rsidR="00221BCB" w:rsidRDefault="00221BCB">
            <w:pPr>
              <w:autoSpaceDE w:val="0"/>
              <w:autoSpaceDN w:val="0"/>
              <w:adjustRightInd w:val="0"/>
              <w:jc w:val="center"/>
              <w:rPr>
                <w:rFonts w:ascii="宋体"/>
                <w:b/>
                <w:color w:val="000000"/>
                <w:sz w:val="22"/>
                <w:szCs w:val="22"/>
              </w:rPr>
            </w:pPr>
          </w:p>
        </w:tc>
        <w:tc>
          <w:tcPr>
            <w:tcW w:w="2019" w:type="dxa"/>
            <w:vAlign w:val="center"/>
          </w:tcPr>
          <w:p w:rsidR="00221BCB" w:rsidRDefault="00221BCB">
            <w:pPr>
              <w:autoSpaceDE w:val="0"/>
              <w:autoSpaceDN w:val="0"/>
              <w:adjustRightInd w:val="0"/>
              <w:jc w:val="center"/>
              <w:rPr>
                <w:rFonts w:ascii="宋体"/>
                <w:b/>
                <w:color w:val="000000"/>
                <w:sz w:val="22"/>
                <w:szCs w:val="22"/>
              </w:rPr>
            </w:pPr>
          </w:p>
        </w:tc>
        <w:tc>
          <w:tcPr>
            <w:tcW w:w="836" w:type="dxa"/>
            <w:vAlign w:val="center"/>
          </w:tcPr>
          <w:p w:rsidR="00221BCB" w:rsidRDefault="00221BCB">
            <w:pPr>
              <w:autoSpaceDE w:val="0"/>
              <w:autoSpaceDN w:val="0"/>
              <w:adjustRightInd w:val="0"/>
              <w:jc w:val="center"/>
              <w:rPr>
                <w:rFonts w:ascii="宋体"/>
                <w:b/>
                <w:color w:val="000000"/>
                <w:sz w:val="22"/>
                <w:szCs w:val="22"/>
              </w:rPr>
            </w:pPr>
          </w:p>
        </w:tc>
        <w:tc>
          <w:tcPr>
            <w:tcW w:w="2480" w:type="dxa"/>
            <w:vAlign w:val="center"/>
          </w:tcPr>
          <w:p w:rsidR="00221BCB" w:rsidRDefault="00221BCB">
            <w:pPr>
              <w:autoSpaceDE w:val="0"/>
              <w:autoSpaceDN w:val="0"/>
              <w:adjustRightInd w:val="0"/>
              <w:jc w:val="center"/>
              <w:rPr>
                <w:rFonts w:ascii="宋体"/>
                <w:b/>
                <w:color w:val="000000"/>
                <w:sz w:val="22"/>
                <w:szCs w:val="22"/>
              </w:rPr>
            </w:pPr>
          </w:p>
        </w:tc>
      </w:tr>
    </w:tbl>
    <w:p w:rsidR="00221BCB" w:rsidRDefault="00221BCB">
      <w:pPr>
        <w:autoSpaceDE w:val="0"/>
        <w:autoSpaceDN w:val="0"/>
        <w:adjustRightInd w:val="0"/>
        <w:jc w:val="center"/>
        <w:rPr>
          <w:rFonts w:ascii="宋体"/>
          <w:b/>
          <w:color w:val="000000"/>
          <w:sz w:val="22"/>
          <w:szCs w:val="22"/>
        </w:rPr>
      </w:pPr>
    </w:p>
    <w:p w:rsidR="00221BCB" w:rsidRDefault="00BE75A3">
      <w:pPr>
        <w:autoSpaceDE w:val="0"/>
        <w:autoSpaceDN w:val="0"/>
        <w:adjustRightInd w:val="0"/>
        <w:rPr>
          <w:rFonts w:ascii="宋体"/>
          <w:b/>
          <w:color w:val="000000"/>
          <w:sz w:val="22"/>
          <w:szCs w:val="22"/>
        </w:rPr>
      </w:pPr>
      <w:r>
        <w:rPr>
          <w:rFonts w:ascii="宋体" w:hint="eastAsia"/>
          <w:b/>
          <w:color w:val="000000"/>
          <w:sz w:val="22"/>
          <w:szCs w:val="22"/>
        </w:rPr>
        <w:t>注：1、货物详细配置、技术应另页描述。</w:t>
      </w:r>
    </w:p>
    <w:p w:rsidR="00221BCB" w:rsidRDefault="00221BCB">
      <w:pPr>
        <w:pStyle w:val="af2"/>
        <w:rPr>
          <w:rFonts w:ascii="宋体"/>
          <w:b/>
          <w:color w:val="000000"/>
          <w:sz w:val="22"/>
          <w:szCs w:val="22"/>
        </w:rPr>
      </w:pPr>
    </w:p>
    <w:p w:rsidR="00221BCB" w:rsidRDefault="00221BCB">
      <w:pPr>
        <w:pStyle w:val="a5"/>
        <w:rPr>
          <w:rFonts w:ascii="宋体"/>
          <w:b/>
          <w:color w:val="000000"/>
          <w:sz w:val="22"/>
          <w:szCs w:val="22"/>
        </w:rPr>
      </w:pPr>
    </w:p>
    <w:p w:rsidR="00221BCB" w:rsidRDefault="00221BCB">
      <w:pPr>
        <w:pStyle w:val="a6"/>
        <w:ind w:firstLine="210"/>
        <w:rPr>
          <w:color w:val="000000"/>
        </w:rPr>
      </w:pPr>
    </w:p>
    <w:p w:rsidR="00221BCB" w:rsidRDefault="00BE75A3">
      <w:pPr>
        <w:pStyle w:val="a9"/>
        <w:spacing w:line="400" w:lineRule="exact"/>
        <w:rPr>
          <w:rFonts w:hAnsi="宋体"/>
          <w:b/>
          <w:color w:val="000000"/>
          <w:sz w:val="22"/>
        </w:rPr>
      </w:pPr>
      <w:r>
        <w:rPr>
          <w:rFonts w:hAnsi="宋体" w:hint="eastAsia"/>
          <w:b/>
          <w:color w:val="000000"/>
          <w:sz w:val="22"/>
        </w:rPr>
        <w:t>磋商供应商名称（盖章）：</w:t>
      </w:r>
    </w:p>
    <w:p w:rsidR="00221BCB" w:rsidRDefault="00BE75A3">
      <w:pPr>
        <w:pStyle w:val="a9"/>
        <w:spacing w:line="400" w:lineRule="exact"/>
        <w:rPr>
          <w:rFonts w:hAnsi="宋体"/>
          <w:b/>
          <w:color w:val="000000"/>
          <w:sz w:val="22"/>
        </w:rPr>
      </w:pPr>
      <w:r>
        <w:rPr>
          <w:rFonts w:hAnsi="宋体"/>
          <w:b/>
          <w:color w:val="000000"/>
          <w:sz w:val="22"/>
        </w:rPr>
        <w:t>法定代表人或授权代表（签字或盖章）</w:t>
      </w:r>
      <w:r>
        <w:rPr>
          <w:rFonts w:hAnsi="宋体" w:hint="eastAsia"/>
          <w:b/>
          <w:color w:val="000000"/>
          <w:sz w:val="22"/>
        </w:rPr>
        <w:t>：</w:t>
      </w:r>
    </w:p>
    <w:p w:rsidR="00221BCB" w:rsidRDefault="00BE75A3">
      <w:pPr>
        <w:pStyle w:val="a9"/>
        <w:spacing w:line="400" w:lineRule="exact"/>
        <w:rPr>
          <w:rFonts w:hAnsi="宋体"/>
          <w:b/>
          <w:color w:val="000000"/>
          <w:sz w:val="22"/>
        </w:rPr>
      </w:pPr>
      <w:r>
        <w:rPr>
          <w:rFonts w:hAnsi="宋体" w:hint="eastAsia"/>
          <w:b/>
          <w:color w:val="000000"/>
          <w:sz w:val="22"/>
        </w:rPr>
        <w:t>日</w:t>
      </w:r>
      <w:r>
        <w:rPr>
          <w:rFonts w:hAnsi="宋体" w:hint="eastAsia"/>
          <w:b/>
          <w:color w:val="000000"/>
          <w:sz w:val="22"/>
        </w:rPr>
        <w:t xml:space="preserve">    </w:t>
      </w:r>
      <w:r>
        <w:rPr>
          <w:rFonts w:hAnsi="宋体" w:hint="eastAsia"/>
          <w:b/>
          <w:color w:val="000000"/>
          <w:sz w:val="22"/>
        </w:rPr>
        <w:t>期：</w:t>
      </w: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tabs>
          <w:tab w:val="left" w:pos="0"/>
          <w:tab w:val="left" w:pos="540"/>
        </w:tabs>
        <w:spacing w:line="360" w:lineRule="exact"/>
        <w:rPr>
          <w:rFonts w:hAnsi="宋体"/>
          <w:b/>
          <w:color w:val="000000"/>
          <w:sz w:val="22"/>
        </w:rPr>
      </w:pPr>
    </w:p>
    <w:p w:rsidR="00221BCB" w:rsidRDefault="00221BCB">
      <w:pPr>
        <w:pStyle w:val="a9"/>
        <w:adjustRightInd w:val="0"/>
        <w:snapToGrid w:val="0"/>
        <w:spacing w:line="440" w:lineRule="atLeast"/>
        <w:ind w:firstLine="480"/>
        <w:outlineLvl w:val="0"/>
        <w:rPr>
          <w:rFonts w:hAnsi="Calibri"/>
          <w:b/>
          <w:bCs/>
          <w:color w:val="000000"/>
          <w:kern w:val="0"/>
          <w:sz w:val="32"/>
          <w:szCs w:val="32"/>
        </w:rPr>
      </w:pPr>
      <w:bookmarkStart w:id="23" w:name="_Toc477340081"/>
    </w:p>
    <w:p w:rsidR="00221BCB" w:rsidRDefault="00221BCB">
      <w:pPr>
        <w:pStyle w:val="a9"/>
        <w:spacing w:line="400" w:lineRule="exact"/>
        <w:rPr>
          <w:rFonts w:hAnsi="宋体"/>
          <w:b/>
          <w:color w:val="000000"/>
          <w:sz w:val="22"/>
        </w:rPr>
      </w:pPr>
    </w:p>
    <w:p w:rsidR="00221BCB" w:rsidRDefault="00221BCB">
      <w:pPr>
        <w:pStyle w:val="a9"/>
        <w:adjustRightInd w:val="0"/>
        <w:snapToGrid w:val="0"/>
        <w:spacing w:line="440" w:lineRule="atLeast"/>
        <w:outlineLvl w:val="0"/>
        <w:rPr>
          <w:rFonts w:hAnsi="Calibri"/>
          <w:b/>
          <w:bCs/>
          <w:color w:val="000000"/>
          <w:kern w:val="0"/>
          <w:sz w:val="32"/>
          <w:szCs w:val="32"/>
        </w:rPr>
      </w:pPr>
    </w:p>
    <w:bookmarkEnd w:id="23"/>
    <w:p w:rsidR="00221BCB" w:rsidRDefault="00BE75A3">
      <w:pPr>
        <w:pStyle w:val="3"/>
        <w:rPr>
          <w:color w:val="000000"/>
        </w:rPr>
      </w:pPr>
      <w:r>
        <w:rPr>
          <w:rFonts w:hint="eastAsia"/>
          <w:color w:val="000000"/>
        </w:rPr>
        <w:lastRenderedPageBreak/>
        <w:t>2.11</w:t>
      </w:r>
      <w:r>
        <w:rPr>
          <w:rFonts w:hint="eastAsia"/>
          <w:color w:val="000000"/>
        </w:rPr>
        <w:t>磋商供应商认为有必要提供的其他材料或说明（如有）</w:t>
      </w:r>
    </w:p>
    <w:p w:rsidR="00221BCB" w:rsidRDefault="00221BCB">
      <w:pPr>
        <w:pStyle w:val="4"/>
        <w:rPr>
          <w:color w:val="000000"/>
        </w:rPr>
      </w:pPr>
    </w:p>
    <w:p w:rsidR="00221BCB" w:rsidRDefault="00BE75A3">
      <w:pPr>
        <w:spacing w:line="360" w:lineRule="auto"/>
        <w:jc w:val="center"/>
        <w:rPr>
          <w:rFonts w:ascii="华文中宋" w:eastAsia="华文中宋" w:hAnsi="华文中宋"/>
          <w:b/>
          <w:color w:val="000000"/>
          <w:sz w:val="40"/>
        </w:rPr>
      </w:pPr>
      <w:r>
        <w:rPr>
          <w:rFonts w:ascii="华文中宋" w:eastAsia="华文中宋" w:hAnsi="华文中宋" w:hint="eastAsia"/>
          <w:b/>
          <w:color w:val="000000"/>
          <w:sz w:val="40"/>
        </w:rPr>
        <w:t>磋商供应商认为有必要提供的其他材料或说明</w:t>
      </w:r>
    </w:p>
    <w:p w:rsidR="00221BCB" w:rsidRDefault="00BE75A3">
      <w:pPr>
        <w:spacing w:line="360" w:lineRule="auto"/>
        <w:jc w:val="left"/>
        <w:rPr>
          <w:rFonts w:ascii="仿宋" w:eastAsia="仿宋" w:hAnsi="仿宋" w:cs="Arial"/>
          <w:b/>
          <w:color w:val="000000"/>
          <w:sz w:val="24"/>
          <w:szCs w:val="22"/>
          <w:u w:val="single"/>
        </w:rPr>
      </w:pPr>
      <w:r>
        <w:rPr>
          <w:rFonts w:ascii="仿宋" w:eastAsia="仿宋" w:hAnsi="仿宋" w:cs="Arial" w:hint="eastAsia"/>
          <w:b/>
          <w:color w:val="000000"/>
          <w:sz w:val="24"/>
          <w:szCs w:val="22"/>
        </w:rPr>
        <w:t>项目</w:t>
      </w:r>
      <w:r>
        <w:rPr>
          <w:rFonts w:ascii="仿宋" w:eastAsia="仿宋" w:hAnsi="仿宋" w:cs="Arial"/>
          <w:b/>
          <w:color w:val="000000"/>
          <w:sz w:val="24"/>
          <w:szCs w:val="22"/>
        </w:rPr>
        <w:t>名称：</w:t>
      </w:r>
      <w:r>
        <w:rPr>
          <w:rFonts w:ascii="仿宋" w:eastAsia="仿宋" w:hAnsi="仿宋" w:cs="Arial" w:hint="eastAsia"/>
          <w:b/>
          <w:color w:val="000000"/>
          <w:sz w:val="24"/>
          <w:szCs w:val="22"/>
          <w:u w:val="single"/>
        </w:rPr>
        <w:t>平阳县中医院兴鳌院区开办家具采购</w:t>
      </w:r>
    </w:p>
    <w:p w:rsidR="00221BCB" w:rsidRDefault="00BE75A3">
      <w:pPr>
        <w:spacing w:line="360" w:lineRule="auto"/>
        <w:rPr>
          <w:rFonts w:ascii="仿宋" w:eastAsia="仿宋" w:hAnsi="仿宋" w:cs="Arial"/>
          <w:b/>
          <w:color w:val="000000"/>
          <w:sz w:val="24"/>
          <w:u w:val="single"/>
        </w:rPr>
      </w:pPr>
      <w:r>
        <w:rPr>
          <w:rFonts w:ascii="仿宋" w:eastAsia="仿宋" w:hAnsi="仿宋" w:cs="Arial"/>
          <w:b/>
          <w:color w:val="000000"/>
          <w:sz w:val="24"/>
          <w:szCs w:val="22"/>
        </w:rPr>
        <w:t>项目编号：</w:t>
      </w:r>
      <w:r>
        <w:rPr>
          <w:rFonts w:ascii="仿宋" w:eastAsia="仿宋" w:hAnsi="仿宋" w:cs="Arial" w:hint="eastAsia"/>
          <w:b/>
          <w:color w:val="000000"/>
          <w:sz w:val="24"/>
          <w:szCs w:val="22"/>
          <w:u w:val="single"/>
        </w:rPr>
        <w:t xml:space="preserve">     </w:t>
      </w:r>
      <w:r>
        <w:rPr>
          <w:rFonts w:ascii="仿宋" w:eastAsia="仿宋" w:hAnsi="仿宋" w:cs="Arial" w:hint="eastAsia"/>
          <w:b/>
          <w:color w:val="000000"/>
          <w:sz w:val="24"/>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221BCB">
        <w:trPr>
          <w:trHeight w:val="8632"/>
        </w:trPr>
        <w:tc>
          <w:tcPr>
            <w:tcW w:w="9145" w:type="dxa"/>
          </w:tcPr>
          <w:p w:rsidR="00221BCB" w:rsidRDefault="00221BCB">
            <w:pPr>
              <w:spacing w:line="360" w:lineRule="auto"/>
              <w:rPr>
                <w:rFonts w:ascii="Arial" w:eastAsia="新宋体" w:hAnsi="新宋体" w:cs="Arial"/>
                <w:color w:val="000000"/>
                <w:szCs w:val="21"/>
              </w:rPr>
            </w:pPr>
          </w:p>
        </w:tc>
      </w:tr>
    </w:tbl>
    <w:p w:rsidR="00221BCB" w:rsidRDefault="00BE75A3">
      <w:pPr>
        <w:snapToGrid w:val="0"/>
        <w:spacing w:line="360" w:lineRule="auto"/>
        <w:rPr>
          <w:rFonts w:ascii="仿宋" w:eastAsia="仿宋" w:hAnsi="仿宋" w:cs="Arial"/>
          <w:color w:val="000000"/>
          <w:sz w:val="24"/>
        </w:rPr>
      </w:pPr>
      <w:r>
        <w:rPr>
          <w:rFonts w:ascii="仿宋" w:eastAsia="仿宋" w:hAnsi="仿宋" w:cs="Arial" w:hint="eastAsia"/>
          <w:color w:val="000000"/>
          <w:sz w:val="24"/>
        </w:rPr>
        <w:t>磋商供应商名称（盖章）：</w:t>
      </w:r>
      <w:r>
        <w:rPr>
          <w:rFonts w:ascii="仿宋" w:eastAsia="仿宋" w:hAnsi="仿宋" w:cs="Arial"/>
          <w:color w:val="000000"/>
          <w:sz w:val="24"/>
        </w:rPr>
        <w:t>____________________________________________</w:t>
      </w:r>
    </w:p>
    <w:p w:rsidR="00221BCB" w:rsidRDefault="00BE75A3">
      <w:pPr>
        <w:snapToGrid w:val="0"/>
        <w:spacing w:line="360" w:lineRule="auto"/>
        <w:rPr>
          <w:rFonts w:ascii="仿宋" w:eastAsia="仿宋" w:hAnsi="仿宋" w:cs="Arial"/>
          <w:color w:val="000000"/>
          <w:sz w:val="24"/>
          <w:u w:val="single"/>
        </w:rPr>
      </w:pPr>
      <w:r>
        <w:rPr>
          <w:rFonts w:ascii="仿宋" w:eastAsia="仿宋" w:hAnsi="仿宋" w:cs="Arial" w:hint="eastAsia"/>
          <w:color w:val="000000"/>
          <w:sz w:val="24"/>
        </w:rPr>
        <w:t>法定代表人或其授权代表（签字或盖章）：</w:t>
      </w:r>
      <w:r>
        <w:rPr>
          <w:rFonts w:ascii="仿宋" w:eastAsia="仿宋" w:hAnsi="仿宋" w:cs="Arial"/>
          <w:color w:val="000000"/>
          <w:sz w:val="24"/>
        </w:rPr>
        <w:t>____________________________</w:t>
      </w:r>
    </w:p>
    <w:p w:rsidR="00221BCB" w:rsidRDefault="00BE75A3">
      <w:pPr>
        <w:spacing w:line="360" w:lineRule="auto"/>
        <w:rPr>
          <w:rFonts w:ascii="Arial" w:eastAsia="新宋体" w:hAnsi="Arial" w:cs="Arial"/>
          <w:color w:val="000000"/>
          <w:szCs w:val="21"/>
          <w:u w:val="single"/>
        </w:rPr>
      </w:pPr>
      <w:r>
        <w:rPr>
          <w:rFonts w:ascii="仿宋" w:eastAsia="仿宋" w:hAnsi="仿宋" w:cs="Arial" w:hint="eastAsia"/>
          <w:color w:val="000000"/>
          <w:sz w:val="24"/>
        </w:rPr>
        <w:t>日期：</w:t>
      </w:r>
      <w:r>
        <w:rPr>
          <w:rFonts w:ascii="仿宋" w:eastAsia="仿宋" w:hAnsi="仿宋" w:cs="Arial"/>
          <w:color w:val="000000"/>
          <w:sz w:val="24"/>
        </w:rPr>
        <w:t>________</w:t>
      </w:r>
      <w:r>
        <w:rPr>
          <w:rFonts w:ascii="仿宋" w:eastAsia="仿宋" w:hAnsi="仿宋" w:cs="Arial" w:hint="eastAsia"/>
          <w:color w:val="000000"/>
          <w:sz w:val="24"/>
        </w:rPr>
        <w:t>年</w:t>
      </w:r>
      <w:r>
        <w:rPr>
          <w:rFonts w:ascii="仿宋" w:eastAsia="仿宋" w:hAnsi="仿宋" w:cs="Arial"/>
          <w:color w:val="000000"/>
          <w:sz w:val="24"/>
        </w:rPr>
        <w:t>____</w:t>
      </w:r>
      <w:r>
        <w:rPr>
          <w:rFonts w:ascii="仿宋" w:eastAsia="仿宋" w:hAnsi="仿宋" w:cs="Arial" w:hint="eastAsia"/>
          <w:color w:val="000000"/>
          <w:sz w:val="24"/>
        </w:rPr>
        <w:t>月</w:t>
      </w:r>
      <w:r>
        <w:rPr>
          <w:rFonts w:ascii="仿宋" w:eastAsia="仿宋" w:hAnsi="仿宋" w:cs="Arial"/>
          <w:color w:val="000000"/>
          <w:sz w:val="24"/>
        </w:rPr>
        <w:t>____</w:t>
      </w:r>
      <w:r>
        <w:rPr>
          <w:rFonts w:ascii="仿宋" w:eastAsia="仿宋" w:hAnsi="仿宋" w:cs="Arial" w:hint="eastAsia"/>
          <w:color w:val="000000"/>
          <w:sz w:val="24"/>
        </w:rPr>
        <w:t>日</w:t>
      </w:r>
    </w:p>
    <w:p w:rsidR="00221BCB" w:rsidRDefault="00221BCB">
      <w:pPr>
        <w:widowControl/>
        <w:snapToGrid w:val="0"/>
        <w:spacing w:line="400" w:lineRule="exact"/>
        <w:jc w:val="left"/>
        <w:rPr>
          <w:color w:val="000000"/>
          <w:sz w:val="24"/>
        </w:rPr>
      </w:pPr>
    </w:p>
    <w:p w:rsidR="00221BCB" w:rsidRDefault="00221BCB">
      <w:pPr>
        <w:widowControl/>
        <w:snapToGrid w:val="0"/>
        <w:spacing w:line="400" w:lineRule="exact"/>
        <w:jc w:val="left"/>
        <w:rPr>
          <w:color w:val="000000"/>
          <w:sz w:val="24"/>
        </w:rPr>
      </w:pPr>
    </w:p>
    <w:p w:rsidR="00221BCB" w:rsidRDefault="00BE75A3">
      <w:pPr>
        <w:widowControl/>
        <w:snapToGrid w:val="0"/>
        <w:spacing w:before="120" w:after="120" w:line="324" w:lineRule="auto"/>
        <w:jc w:val="center"/>
        <w:rPr>
          <w:b/>
          <w:color w:val="000000"/>
          <w:sz w:val="30"/>
        </w:rPr>
      </w:pPr>
      <w:r>
        <w:rPr>
          <w:b/>
          <w:color w:val="000000"/>
          <w:sz w:val="30"/>
        </w:rPr>
        <w:t>诚信投标承诺书</w:t>
      </w:r>
    </w:p>
    <w:p w:rsidR="00221BCB" w:rsidRDefault="00221BCB">
      <w:pPr>
        <w:widowControl/>
        <w:snapToGrid w:val="0"/>
        <w:ind w:right="-153"/>
        <w:jc w:val="center"/>
        <w:rPr>
          <w:color w:val="000000"/>
          <w:sz w:val="22"/>
        </w:rPr>
      </w:pPr>
    </w:p>
    <w:p w:rsidR="00221BCB" w:rsidRDefault="00BE75A3">
      <w:pPr>
        <w:widowControl/>
        <w:snapToGrid w:val="0"/>
        <w:spacing w:line="520" w:lineRule="exact"/>
        <w:ind w:right="-153" w:firstLine="630"/>
        <w:jc w:val="left"/>
        <w:rPr>
          <w:color w:val="000000"/>
          <w:sz w:val="22"/>
        </w:rPr>
      </w:pPr>
      <w:r>
        <w:rPr>
          <w:color w:val="000000"/>
          <w:sz w:val="22"/>
        </w:rPr>
        <w:t>本企业郑重承诺：</w:t>
      </w:r>
    </w:p>
    <w:p w:rsidR="00221BCB" w:rsidRDefault="00BE75A3">
      <w:pPr>
        <w:widowControl/>
        <w:snapToGrid w:val="0"/>
        <w:spacing w:line="520" w:lineRule="exact"/>
        <w:ind w:right="-153" w:firstLine="630"/>
        <w:jc w:val="left"/>
        <w:rPr>
          <w:color w:val="000000"/>
          <w:sz w:val="22"/>
        </w:rPr>
      </w:pPr>
      <w:r>
        <w:rPr>
          <w:color w:val="000000"/>
          <w:sz w:val="22"/>
        </w:rPr>
        <w:t>一、将遵循公开、公平、公正和诚实信用的原则参加本项目投标；</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二、所提供的一切材料都是真实、有效、合法的。</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三、不与其它投标供应商相互串通，不排挤其它投标供应商的公平竞争，损害采购人或其它投标供应商的合法权益；</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四、不与采购人或招标代理机构串通投标，损害国家利益、社会公共利益或者他人的合法权益；</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五、不向采购人或者评标委员会成员行贿以牟取中标资格；</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六、不以他人名义投标或者以其它方式弄虚作假，骗取中标资格；</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七、不在开标后进行虚假恶意投诉。</w:t>
      </w:r>
    </w:p>
    <w:p w:rsidR="00221BCB" w:rsidRDefault="00BE75A3">
      <w:pPr>
        <w:widowControl/>
        <w:snapToGrid w:val="0"/>
        <w:spacing w:line="520" w:lineRule="exact"/>
        <w:ind w:left="2" w:right="-153" w:hanging="2"/>
        <w:jc w:val="left"/>
        <w:rPr>
          <w:color w:val="000000"/>
          <w:sz w:val="22"/>
        </w:rPr>
      </w:pPr>
      <w:r>
        <w:rPr>
          <w:color w:val="000000"/>
          <w:sz w:val="22"/>
        </w:rPr>
        <w:t xml:space="preserve">    </w:t>
      </w:r>
      <w:r>
        <w:rPr>
          <w:color w:val="000000"/>
          <w:sz w:val="22"/>
        </w:rPr>
        <w:t>本公司若有违反本承诺内容的行为，愿意承担法律责任，包括：本企业投标文件按无效标处理，愿意接受相关行政主管部门作出的处罚。</w:t>
      </w:r>
    </w:p>
    <w:p w:rsidR="00221BCB" w:rsidRDefault="00BE75A3">
      <w:pPr>
        <w:widowControl/>
        <w:snapToGrid w:val="0"/>
        <w:spacing w:line="520" w:lineRule="exact"/>
        <w:ind w:left="2" w:right="-153" w:hanging="2"/>
        <w:jc w:val="left"/>
        <w:rPr>
          <w:color w:val="000000"/>
          <w:sz w:val="22"/>
        </w:rPr>
      </w:pPr>
      <w:r>
        <w:rPr>
          <w:color w:val="000000"/>
          <w:sz w:val="22"/>
        </w:rPr>
        <w:t xml:space="preserve">   </w:t>
      </w:r>
    </w:p>
    <w:p w:rsidR="00221BCB" w:rsidRDefault="00221BCB">
      <w:pPr>
        <w:widowControl/>
        <w:snapToGrid w:val="0"/>
        <w:spacing w:line="520" w:lineRule="exact"/>
        <w:ind w:left="2" w:right="-153" w:hanging="2"/>
        <w:jc w:val="left"/>
        <w:rPr>
          <w:color w:val="000000"/>
          <w:sz w:val="22"/>
        </w:rPr>
      </w:pPr>
    </w:p>
    <w:p w:rsidR="00221BCB" w:rsidRDefault="00BE75A3">
      <w:pPr>
        <w:widowControl/>
        <w:snapToGrid w:val="0"/>
        <w:spacing w:line="520" w:lineRule="exact"/>
        <w:ind w:right="-153"/>
        <w:jc w:val="left"/>
        <w:rPr>
          <w:color w:val="000000"/>
          <w:sz w:val="22"/>
        </w:rPr>
      </w:pPr>
      <w:r>
        <w:rPr>
          <w:rFonts w:hint="eastAsia"/>
          <w:color w:val="000000"/>
          <w:sz w:val="22"/>
        </w:rPr>
        <w:t>磋商</w:t>
      </w:r>
      <w:r>
        <w:rPr>
          <w:color w:val="000000"/>
          <w:sz w:val="22"/>
        </w:rPr>
        <w:t>供应商（盖章）：</w:t>
      </w:r>
      <w:r>
        <w:rPr>
          <w:color w:val="000000"/>
          <w:sz w:val="22"/>
        </w:rPr>
        <w:t xml:space="preserve">           </w:t>
      </w:r>
    </w:p>
    <w:p w:rsidR="00221BCB" w:rsidRDefault="00BE75A3">
      <w:pPr>
        <w:widowControl/>
        <w:snapToGrid w:val="0"/>
        <w:spacing w:line="520" w:lineRule="exact"/>
        <w:ind w:right="-153"/>
        <w:jc w:val="left"/>
        <w:rPr>
          <w:color w:val="000000"/>
          <w:sz w:val="22"/>
        </w:rPr>
      </w:pPr>
      <w:r>
        <w:rPr>
          <w:color w:val="000000"/>
          <w:sz w:val="22"/>
        </w:rPr>
        <w:t>法定代表人或授权代表（签字或盖章）：</w:t>
      </w:r>
    </w:p>
    <w:p w:rsidR="00221BCB" w:rsidRDefault="00BE75A3">
      <w:pPr>
        <w:widowControl/>
        <w:snapToGrid w:val="0"/>
        <w:spacing w:line="520" w:lineRule="exact"/>
        <w:ind w:right="-153"/>
        <w:jc w:val="left"/>
        <w:rPr>
          <w:color w:val="000000"/>
          <w:sz w:val="22"/>
        </w:rPr>
      </w:pPr>
      <w:r>
        <w:rPr>
          <w:color w:val="000000"/>
          <w:sz w:val="22"/>
        </w:rPr>
        <w:t>日期：</w:t>
      </w:r>
      <w:r>
        <w:rPr>
          <w:color w:val="000000"/>
          <w:sz w:val="22"/>
        </w:rPr>
        <w:t xml:space="preserve">   </w:t>
      </w:r>
      <w:r>
        <w:rPr>
          <w:color w:val="000000"/>
          <w:sz w:val="22"/>
        </w:rPr>
        <w:t>年</w:t>
      </w:r>
      <w:r>
        <w:rPr>
          <w:color w:val="000000"/>
          <w:sz w:val="22"/>
        </w:rPr>
        <w:t xml:space="preserve">  </w:t>
      </w:r>
      <w:r>
        <w:rPr>
          <w:color w:val="000000"/>
          <w:sz w:val="22"/>
        </w:rPr>
        <w:t>月</w:t>
      </w:r>
      <w:r>
        <w:rPr>
          <w:color w:val="000000"/>
          <w:sz w:val="22"/>
        </w:rPr>
        <w:t xml:space="preserve">  </w:t>
      </w:r>
      <w:r>
        <w:rPr>
          <w:color w:val="000000"/>
          <w:sz w:val="22"/>
        </w:rPr>
        <w:t>日</w:t>
      </w:r>
    </w:p>
    <w:p w:rsidR="00221BCB" w:rsidRDefault="00221BCB">
      <w:pPr>
        <w:widowControl/>
        <w:snapToGrid w:val="0"/>
        <w:spacing w:line="520" w:lineRule="exact"/>
        <w:ind w:left="-174" w:right="-153" w:firstLine="174"/>
        <w:jc w:val="left"/>
        <w:rPr>
          <w:color w:val="000000"/>
          <w:sz w:val="22"/>
        </w:rPr>
      </w:pPr>
    </w:p>
    <w:p w:rsidR="00221BCB" w:rsidRDefault="00221BCB">
      <w:pPr>
        <w:widowControl/>
        <w:snapToGrid w:val="0"/>
        <w:spacing w:line="520" w:lineRule="exact"/>
        <w:ind w:left="-174" w:right="-153" w:firstLine="174"/>
        <w:jc w:val="left"/>
        <w:rPr>
          <w:color w:val="000000"/>
          <w:sz w:val="22"/>
        </w:rPr>
      </w:pPr>
    </w:p>
    <w:p w:rsidR="00221BCB" w:rsidRDefault="00221BCB">
      <w:pPr>
        <w:widowControl/>
        <w:snapToGrid w:val="0"/>
        <w:spacing w:line="520" w:lineRule="exact"/>
        <w:ind w:left="-174" w:right="-153" w:firstLine="174"/>
        <w:jc w:val="left"/>
        <w:rPr>
          <w:color w:val="000000"/>
          <w:sz w:val="22"/>
        </w:rPr>
      </w:pPr>
    </w:p>
    <w:p w:rsidR="00221BCB" w:rsidRDefault="00221BCB">
      <w:pPr>
        <w:widowControl/>
        <w:snapToGrid w:val="0"/>
        <w:spacing w:line="400" w:lineRule="exact"/>
        <w:jc w:val="left"/>
        <w:rPr>
          <w:color w:val="000000"/>
          <w:sz w:val="24"/>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BE75A3">
      <w:pPr>
        <w:pStyle w:val="2"/>
        <w:ind w:firstLine="422"/>
        <w:rPr>
          <w:b w:val="0"/>
          <w:bCs w:val="0"/>
          <w:color w:val="000000"/>
        </w:rPr>
      </w:pPr>
      <w:bookmarkStart w:id="24" w:name="_Toc7988415"/>
      <w:bookmarkStart w:id="25" w:name="_Toc440162801"/>
      <w:bookmarkStart w:id="26" w:name="_Toc30408916"/>
      <w:bookmarkStart w:id="27" w:name="_Toc7988469"/>
      <w:bookmarkStart w:id="28" w:name="_Toc8008424"/>
      <w:bookmarkStart w:id="29" w:name="_Toc24550051"/>
      <w:r>
        <w:rPr>
          <w:rFonts w:hint="eastAsia"/>
          <w:color w:val="000000"/>
        </w:rPr>
        <w:lastRenderedPageBreak/>
        <w:t>三、“报价文件</w:t>
      </w:r>
      <w:r>
        <w:rPr>
          <w:color w:val="000000"/>
        </w:rPr>
        <w:t>”</w:t>
      </w:r>
      <w:r>
        <w:rPr>
          <w:rFonts w:hint="eastAsia"/>
          <w:color w:val="000000"/>
        </w:rPr>
        <w:t>格式</w:t>
      </w:r>
      <w:bookmarkEnd w:id="24"/>
      <w:bookmarkEnd w:id="25"/>
      <w:bookmarkEnd w:id="26"/>
      <w:bookmarkEnd w:id="27"/>
      <w:bookmarkEnd w:id="28"/>
      <w:bookmarkEnd w:id="29"/>
    </w:p>
    <w:p w:rsidR="00221BCB" w:rsidRDefault="00BE75A3">
      <w:pPr>
        <w:pStyle w:val="4"/>
        <w:rPr>
          <w:color w:val="000000"/>
        </w:rPr>
      </w:pPr>
      <w:r>
        <w:rPr>
          <w:rFonts w:hint="eastAsia"/>
          <w:color w:val="000000"/>
        </w:rPr>
        <w:t xml:space="preserve">3.1 </w:t>
      </w:r>
      <w:r>
        <w:rPr>
          <w:rFonts w:hint="eastAsia"/>
          <w:color w:val="000000"/>
        </w:rPr>
        <w:t>“报价文件”封面</w:t>
      </w:r>
    </w:p>
    <w:p w:rsidR="00221BCB" w:rsidRDefault="00221BCB">
      <w:pPr>
        <w:spacing w:line="360" w:lineRule="auto"/>
        <w:jc w:val="right"/>
        <w:rPr>
          <w:rFonts w:ascii="Arial" w:eastAsia="新宋体" w:hAnsi="Arial" w:cs="Arial"/>
          <w:b/>
          <w:color w:val="000000"/>
          <w:sz w:val="32"/>
          <w:szCs w:val="22"/>
        </w:rPr>
      </w:pPr>
    </w:p>
    <w:p w:rsidR="00221BCB" w:rsidRDefault="00BE75A3">
      <w:pPr>
        <w:spacing w:line="276" w:lineRule="auto"/>
        <w:jc w:val="center"/>
        <w:rPr>
          <w:rFonts w:ascii="华文中宋" w:eastAsia="华文中宋" w:hAnsi="华文中宋" w:cs="Arial"/>
          <w:b/>
          <w:color w:val="000000"/>
          <w:w w:val="80"/>
          <w:sz w:val="52"/>
          <w:szCs w:val="22"/>
        </w:rPr>
      </w:pPr>
      <w:r>
        <w:rPr>
          <w:rFonts w:ascii="华文中宋" w:eastAsia="华文中宋" w:hAnsi="华文中宋" w:cs="Arial" w:hint="eastAsia"/>
          <w:b/>
          <w:color w:val="000000"/>
          <w:w w:val="90"/>
          <w:sz w:val="44"/>
          <w:szCs w:val="22"/>
        </w:rPr>
        <w:t>平阳县中医院兴鳌院区开办家具采购</w:t>
      </w:r>
    </w:p>
    <w:p w:rsidR="00221BCB" w:rsidRDefault="00221BCB">
      <w:pPr>
        <w:spacing w:line="360" w:lineRule="auto"/>
        <w:jc w:val="center"/>
        <w:rPr>
          <w:rFonts w:ascii="Arial" w:eastAsia="新宋体" w:hAnsi="Arial" w:cs="Arial"/>
          <w:b/>
          <w:color w:val="000000"/>
          <w:sz w:val="52"/>
          <w:szCs w:val="22"/>
        </w:rPr>
      </w:pPr>
    </w:p>
    <w:p w:rsidR="00221BCB" w:rsidRDefault="00BE75A3">
      <w:pPr>
        <w:spacing w:line="276" w:lineRule="auto"/>
        <w:jc w:val="center"/>
        <w:rPr>
          <w:rFonts w:ascii="华文中宋" w:eastAsia="华文中宋" w:hAnsi="华文中宋" w:cs="Arial"/>
          <w:color w:val="000000"/>
          <w:sz w:val="96"/>
          <w:szCs w:val="22"/>
        </w:rPr>
      </w:pPr>
      <w:r>
        <w:rPr>
          <w:rFonts w:ascii="华文中宋" w:eastAsia="华文中宋" w:hAnsi="华文中宋" w:cs="Arial"/>
          <w:color w:val="000000"/>
          <w:sz w:val="96"/>
          <w:szCs w:val="22"/>
        </w:rPr>
        <w:t>响</w:t>
      </w:r>
      <w:r>
        <w:rPr>
          <w:rFonts w:ascii="华文中宋" w:eastAsia="华文中宋" w:hAnsi="华文中宋" w:cs="Arial" w:hint="eastAsia"/>
          <w:color w:val="000000"/>
          <w:sz w:val="96"/>
          <w:szCs w:val="22"/>
        </w:rPr>
        <w:t xml:space="preserve"> </w:t>
      </w:r>
      <w:r>
        <w:rPr>
          <w:rFonts w:ascii="华文中宋" w:eastAsia="华文中宋" w:hAnsi="华文中宋" w:cs="Arial"/>
          <w:color w:val="000000"/>
          <w:sz w:val="96"/>
          <w:szCs w:val="22"/>
        </w:rPr>
        <w:t xml:space="preserve">应 </w:t>
      </w:r>
      <w:r>
        <w:rPr>
          <w:rFonts w:ascii="华文中宋" w:eastAsia="华文中宋" w:hAnsi="华文中宋" w:cs="Arial" w:hint="eastAsia"/>
          <w:color w:val="000000"/>
          <w:sz w:val="96"/>
          <w:szCs w:val="22"/>
        </w:rPr>
        <w:t>文</w:t>
      </w:r>
      <w:r>
        <w:rPr>
          <w:rFonts w:ascii="华文中宋" w:eastAsia="华文中宋" w:hAnsi="华文中宋" w:cs="Arial"/>
          <w:color w:val="000000"/>
          <w:sz w:val="96"/>
          <w:szCs w:val="22"/>
        </w:rPr>
        <w:t xml:space="preserve"> </w:t>
      </w:r>
      <w:r>
        <w:rPr>
          <w:rFonts w:ascii="华文中宋" w:eastAsia="华文中宋" w:hAnsi="华文中宋" w:cs="Arial" w:hint="eastAsia"/>
          <w:color w:val="000000"/>
          <w:sz w:val="96"/>
          <w:szCs w:val="22"/>
        </w:rPr>
        <w:t>件</w:t>
      </w:r>
    </w:p>
    <w:p w:rsidR="00221BCB" w:rsidRDefault="00BE75A3">
      <w:pPr>
        <w:spacing w:line="360" w:lineRule="auto"/>
        <w:jc w:val="center"/>
        <w:rPr>
          <w:rFonts w:ascii="华文中宋" w:eastAsia="华文中宋" w:hAnsi="华文中宋" w:cs="Arial"/>
          <w:b/>
          <w:color w:val="000000"/>
          <w:sz w:val="52"/>
          <w:szCs w:val="22"/>
        </w:rPr>
      </w:pPr>
      <w:r>
        <w:rPr>
          <w:rFonts w:ascii="华文中宋" w:eastAsia="华文中宋" w:hAnsi="华文中宋" w:cs="Arial" w:hint="eastAsia"/>
          <w:b/>
          <w:color w:val="000000"/>
          <w:sz w:val="52"/>
          <w:szCs w:val="22"/>
        </w:rPr>
        <w:t>（报价文件）</w:t>
      </w:r>
    </w:p>
    <w:p w:rsidR="00221BCB" w:rsidRDefault="00221BCB">
      <w:pPr>
        <w:spacing w:line="360" w:lineRule="auto"/>
        <w:jc w:val="center"/>
        <w:rPr>
          <w:rFonts w:ascii="华文中宋" w:eastAsia="华文中宋" w:hAnsi="华文中宋" w:cs="Arial"/>
          <w:b/>
          <w:color w:val="000000"/>
          <w:sz w:val="52"/>
          <w:szCs w:val="22"/>
        </w:rPr>
      </w:pPr>
    </w:p>
    <w:tbl>
      <w:tblPr>
        <w:tblW w:w="0" w:type="auto"/>
        <w:tblInd w:w="250" w:type="dxa"/>
        <w:tblLayout w:type="fixed"/>
        <w:tblLook w:val="04A0" w:firstRow="1" w:lastRow="0" w:firstColumn="1" w:lastColumn="0" w:noHBand="0" w:noVBand="1"/>
      </w:tblPr>
      <w:tblGrid>
        <w:gridCol w:w="8789"/>
      </w:tblGrid>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 xml:space="preserve">项目编号： </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磋商供应商名称（盖章）：</w:t>
            </w:r>
            <w:r>
              <w:rPr>
                <w:rFonts w:ascii="仿宋" w:eastAsia="仿宋" w:hAnsi="仿宋" w:cs="Arial"/>
                <w:b/>
                <w:color w:val="000000"/>
                <w:w w:val="90"/>
                <w:sz w:val="28"/>
                <w:szCs w:val="28"/>
              </w:rPr>
              <w:t>_______________________________________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磋商供应商地址：</w:t>
            </w:r>
            <w:r>
              <w:rPr>
                <w:rFonts w:ascii="仿宋" w:eastAsia="仿宋" w:hAnsi="仿宋" w:cs="Arial"/>
                <w:b/>
                <w:color w:val="000000"/>
                <w:w w:val="90"/>
                <w:sz w:val="28"/>
                <w:szCs w:val="28"/>
              </w:rPr>
              <w:t>_______________________________________________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法定代表人或其授权代表（签字或盖章）：</w:t>
            </w:r>
            <w:r>
              <w:rPr>
                <w:rFonts w:ascii="仿宋" w:eastAsia="仿宋" w:hAnsi="仿宋" w:cs="Arial"/>
                <w:b/>
                <w:color w:val="000000"/>
                <w:w w:val="90"/>
                <w:sz w:val="28"/>
                <w:szCs w:val="28"/>
              </w:rPr>
              <w:t>________________________</w:t>
            </w:r>
          </w:p>
        </w:tc>
      </w:tr>
      <w:tr w:rsidR="00221BCB">
        <w:trPr>
          <w:trHeight w:val="680"/>
        </w:trPr>
        <w:tc>
          <w:tcPr>
            <w:tcW w:w="8789" w:type="dxa"/>
            <w:vAlign w:val="center"/>
          </w:tcPr>
          <w:p w:rsidR="00221BCB" w:rsidRDefault="00BE75A3">
            <w:pPr>
              <w:rPr>
                <w:rFonts w:ascii="仿宋" w:eastAsia="仿宋" w:hAnsi="仿宋"/>
                <w:b/>
                <w:color w:val="000000"/>
                <w:sz w:val="28"/>
                <w:szCs w:val="28"/>
              </w:rPr>
            </w:pPr>
            <w:r>
              <w:rPr>
                <w:rFonts w:ascii="仿宋" w:eastAsia="仿宋" w:hAnsi="仿宋" w:hint="eastAsia"/>
                <w:b/>
                <w:color w:val="000000"/>
                <w:sz w:val="28"/>
                <w:szCs w:val="28"/>
              </w:rPr>
              <w:t>日期：</w:t>
            </w:r>
            <w:r>
              <w:rPr>
                <w:rFonts w:ascii="仿宋" w:eastAsia="仿宋" w:hAnsi="仿宋" w:cs="Arial"/>
                <w:b/>
                <w:color w:val="000000"/>
                <w:w w:val="90"/>
                <w:sz w:val="28"/>
                <w:szCs w:val="28"/>
              </w:rPr>
              <w:t>__________________________________________________________</w:t>
            </w:r>
          </w:p>
        </w:tc>
      </w:tr>
      <w:tr w:rsidR="00221BCB">
        <w:trPr>
          <w:trHeight w:val="335"/>
        </w:trPr>
        <w:tc>
          <w:tcPr>
            <w:tcW w:w="8789" w:type="dxa"/>
            <w:vAlign w:val="center"/>
          </w:tcPr>
          <w:p w:rsidR="00221BCB" w:rsidRDefault="00221BCB">
            <w:pPr>
              <w:rPr>
                <w:rFonts w:ascii="仿宋" w:eastAsia="仿宋" w:hAnsi="仿宋"/>
                <w:color w:val="000000"/>
                <w:sz w:val="28"/>
                <w:szCs w:val="28"/>
              </w:rPr>
            </w:pPr>
          </w:p>
        </w:tc>
      </w:tr>
      <w:tr w:rsidR="00221BCB">
        <w:trPr>
          <w:trHeight w:val="680"/>
        </w:trPr>
        <w:tc>
          <w:tcPr>
            <w:tcW w:w="8789" w:type="dxa"/>
            <w:vAlign w:val="center"/>
          </w:tcPr>
          <w:p w:rsidR="00221BCB" w:rsidRDefault="00BE75A3">
            <w:pPr>
              <w:jc w:val="center"/>
              <w:rPr>
                <w:rFonts w:ascii="仿宋" w:eastAsia="仿宋" w:hAnsi="仿宋"/>
                <w:b/>
                <w:color w:val="000000"/>
                <w:sz w:val="28"/>
                <w:szCs w:val="28"/>
              </w:rPr>
            </w:pPr>
            <w:r>
              <w:rPr>
                <w:rFonts w:ascii="仿宋" w:eastAsia="仿宋" w:hAnsi="仿宋" w:hint="eastAsia"/>
                <w:b/>
                <w:color w:val="000000"/>
                <w:sz w:val="28"/>
                <w:szCs w:val="28"/>
              </w:rPr>
              <w:t>开标前不得启封</w:t>
            </w:r>
          </w:p>
        </w:tc>
      </w:tr>
    </w:tbl>
    <w:p w:rsidR="00221BCB" w:rsidRDefault="00221BCB">
      <w:pPr>
        <w:rPr>
          <w:color w:val="000000"/>
        </w:rPr>
      </w:pPr>
    </w:p>
    <w:p w:rsidR="00221BCB" w:rsidRDefault="00BE75A3">
      <w:pPr>
        <w:widowControl/>
        <w:snapToGrid w:val="0"/>
        <w:spacing w:line="460" w:lineRule="atLeast"/>
        <w:jc w:val="left"/>
        <w:rPr>
          <w:rFonts w:ascii="Cambria" w:hAnsi="Cambria"/>
          <w:b/>
          <w:bCs/>
          <w:color w:val="000000"/>
          <w:kern w:val="2"/>
          <w:sz w:val="28"/>
          <w:szCs w:val="28"/>
        </w:rPr>
      </w:pPr>
      <w:r>
        <w:rPr>
          <w:color w:val="000000"/>
        </w:rPr>
        <w:br w:type="page"/>
      </w:r>
      <w:r>
        <w:rPr>
          <w:rFonts w:ascii="Cambria" w:hAnsi="Cambria" w:hint="eastAsia"/>
          <w:b/>
          <w:bCs/>
          <w:color w:val="000000"/>
          <w:kern w:val="2"/>
          <w:sz w:val="28"/>
          <w:szCs w:val="28"/>
        </w:rPr>
        <w:lastRenderedPageBreak/>
        <w:t>3.2</w:t>
      </w:r>
      <w:r>
        <w:rPr>
          <w:rFonts w:ascii="Cambria" w:hAnsi="Cambria" w:hint="eastAsia"/>
          <w:b/>
          <w:bCs/>
          <w:color w:val="000000"/>
          <w:kern w:val="2"/>
          <w:sz w:val="28"/>
          <w:szCs w:val="28"/>
        </w:rPr>
        <w:t>开标</w:t>
      </w:r>
      <w:r>
        <w:rPr>
          <w:rFonts w:ascii="Cambria" w:hAnsi="Cambria"/>
          <w:b/>
          <w:bCs/>
          <w:color w:val="000000"/>
          <w:kern w:val="2"/>
          <w:sz w:val="28"/>
          <w:szCs w:val="28"/>
        </w:rPr>
        <w:t>一览表</w:t>
      </w:r>
    </w:p>
    <w:p w:rsidR="00221BCB" w:rsidRDefault="00BE75A3">
      <w:pPr>
        <w:widowControl/>
        <w:snapToGrid w:val="0"/>
        <w:spacing w:line="400" w:lineRule="exact"/>
        <w:jc w:val="center"/>
        <w:rPr>
          <w:color w:val="000000"/>
          <w:sz w:val="36"/>
        </w:rPr>
      </w:pPr>
      <w:r>
        <w:rPr>
          <w:rFonts w:hint="eastAsia"/>
          <w:color w:val="000000"/>
          <w:sz w:val="36"/>
        </w:rPr>
        <w:t>开标</w:t>
      </w:r>
      <w:r>
        <w:rPr>
          <w:color w:val="000000"/>
          <w:sz w:val="36"/>
        </w:rPr>
        <w:t>一览表</w:t>
      </w:r>
    </w:p>
    <w:p w:rsidR="00221BCB" w:rsidRDefault="00221BCB">
      <w:pPr>
        <w:widowControl/>
        <w:snapToGrid w:val="0"/>
        <w:spacing w:line="400" w:lineRule="exact"/>
        <w:jc w:val="left"/>
        <w:rPr>
          <w:color w:val="000000"/>
          <w:sz w:val="36"/>
        </w:rPr>
      </w:pPr>
    </w:p>
    <w:p w:rsidR="00221BCB" w:rsidRDefault="00221BCB">
      <w:pPr>
        <w:widowControl/>
        <w:snapToGrid w:val="0"/>
        <w:spacing w:line="400" w:lineRule="exact"/>
        <w:jc w:val="left"/>
        <w:rPr>
          <w:color w:val="000000"/>
          <w:sz w:val="36"/>
        </w:rPr>
      </w:pPr>
    </w:p>
    <w:p w:rsidR="00221BCB" w:rsidRDefault="00221BCB">
      <w:pPr>
        <w:rPr>
          <w:color w:val="000000"/>
        </w:rPr>
      </w:pPr>
    </w:p>
    <w:p w:rsidR="00221BCB" w:rsidRDefault="00BE75A3">
      <w:pPr>
        <w:snapToGrid w:val="0"/>
        <w:spacing w:line="400" w:lineRule="exact"/>
        <w:rPr>
          <w:color w:val="000000"/>
          <w:sz w:val="22"/>
          <w:szCs w:val="22"/>
        </w:rPr>
      </w:pPr>
      <w:r>
        <w:rPr>
          <w:rFonts w:hAnsi="宋体" w:cs="宋体" w:hint="eastAsia"/>
          <w:color w:val="000000"/>
          <w:sz w:val="22"/>
          <w:szCs w:val="22"/>
        </w:rPr>
        <w:t>供应商名称：</w:t>
      </w:r>
      <w:r>
        <w:rPr>
          <w:rFonts w:hAnsi="宋体" w:cs="宋体" w:hint="eastAsia"/>
          <w:color w:val="000000"/>
          <w:sz w:val="22"/>
          <w:szCs w:val="22"/>
        </w:rPr>
        <w:t xml:space="preserve">                       </w:t>
      </w:r>
      <w:r>
        <w:rPr>
          <w:rFonts w:hAnsi="宋体" w:cs="宋体" w:hint="eastAsia"/>
          <w:color w:val="000000"/>
          <w:sz w:val="22"/>
          <w:szCs w:val="22"/>
        </w:rPr>
        <w:t>招标编号：</w:t>
      </w:r>
      <w:r>
        <w:rPr>
          <w:rFonts w:hAnsi="宋体" w:cs="宋体" w:hint="eastAsia"/>
          <w:color w:val="000000"/>
          <w:sz w:val="22"/>
          <w:szCs w:val="22"/>
        </w:rPr>
        <w:t xml:space="preserve">              </w:t>
      </w:r>
    </w:p>
    <w:tbl>
      <w:tblPr>
        <w:tblpPr w:vertAnchor="page" w:horzAnchor="margin" w:tblpX="94" w:tblpY="3781"/>
        <w:tblW w:w="9444" w:type="dxa"/>
        <w:tblLayout w:type="fixed"/>
        <w:tblCellMar>
          <w:left w:w="0" w:type="dxa"/>
          <w:right w:w="0" w:type="dxa"/>
        </w:tblCellMar>
        <w:tblLook w:val="04A0" w:firstRow="1" w:lastRow="0" w:firstColumn="1" w:lastColumn="0" w:noHBand="0" w:noVBand="1"/>
      </w:tblPr>
      <w:tblGrid>
        <w:gridCol w:w="4567"/>
        <w:gridCol w:w="4877"/>
      </w:tblGrid>
      <w:tr w:rsidR="00221BCB">
        <w:trPr>
          <w:trHeight w:val="917"/>
        </w:trPr>
        <w:tc>
          <w:tcPr>
            <w:tcW w:w="4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1BCB" w:rsidRDefault="00BE75A3">
            <w:pPr>
              <w:snapToGrid w:val="0"/>
              <w:jc w:val="center"/>
              <w:rPr>
                <w:color w:val="000000"/>
                <w:sz w:val="22"/>
              </w:rPr>
            </w:pPr>
            <w:r>
              <w:rPr>
                <w:color w:val="000000"/>
                <w:sz w:val="22"/>
              </w:rPr>
              <w:t>项目名称</w:t>
            </w:r>
          </w:p>
        </w:tc>
        <w:tc>
          <w:tcPr>
            <w:tcW w:w="4877" w:type="dxa"/>
            <w:tcBorders>
              <w:top w:val="single" w:sz="4" w:space="0" w:color="000000"/>
              <w:left w:val="single" w:sz="4" w:space="0" w:color="auto"/>
              <w:bottom w:val="single" w:sz="4" w:space="0" w:color="000000"/>
              <w:right w:val="single" w:sz="8" w:space="0" w:color="000000"/>
            </w:tcBorders>
            <w:vAlign w:val="center"/>
          </w:tcPr>
          <w:p w:rsidR="00221BCB" w:rsidRDefault="00BE75A3">
            <w:pPr>
              <w:snapToGrid w:val="0"/>
              <w:jc w:val="center"/>
              <w:rPr>
                <w:color w:val="000000"/>
                <w:sz w:val="22"/>
              </w:rPr>
            </w:pPr>
            <w:r>
              <w:rPr>
                <w:rFonts w:hint="eastAsia"/>
                <w:color w:val="000000"/>
                <w:sz w:val="22"/>
              </w:rPr>
              <w:t>投标报价（元）</w:t>
            </w:r>
          </w:p>
        </w:tc>
      </w:tr>
      <w:tr w:rsidR="00221BCB">
        <w:trPr>
          <w:trHeight w:val="1535"/>
        </w:trPr>
        <w:tc>
          <w:tcPr>
            <w:tcW w:w="456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221BCB" w:rsidRDefault="00BE75A3">
            <w:pPr>
              <w:snapToGrid w:val="0"/>
              <w:jc w:val="center"/>
              <w:rPr>
                <w:color w:val="000000"/>
                <w:sz w:val="22"/>
              </w:rPr>
            </w:pPr>
            <w:r>
              <w:rPr>
                <w:rFonts w:hint="eastAsia"/>
                <w:color w:val="000000"/>
                <w:sz w:val="22"/>
              </w:rPr>
              <w:t>平阳县中医院兴鳌院区开办家具采购</w:t>
            </w:r>
          </w:p>
        </w:tc>
        <w:tc>
          <w:tcPr>
            <w:tcW w:w="4877" w:type="dxa"/>
            <w:tcBorders>
              <w:top w:val="single" w:sz="4" w:space="0" w:color="000000"/>
              <w:left w:val="single" w:sz="4" w:space="0" w:color="auto"/>
              <w:bottom w:val="single" w:sz="4" w:space="0" w:color="auto"/>
              <w:right w:val="single" w:sz="8" w:space="0" w:color="000000"/>
            </w:tcBorders>
            <w:vAlign w:val="center"/>
          </w:tcPr>
          <w:p w:rsidR="00221BCB" w:rsidRDefault="00BE75A3">
            <w:pPr>
              <w:snapToGrid w:val="0"/>
              <w:rPr>
                <w:color w:val="000000"/>
                <w:sz w:val="22"/>
              </w:rPr>
            </w:pPr>
            <w:r>
              <w:rPr>
                <w:color w:val="000000"/>
                <w:sz w:val="22"/>
              </w:rPr>
              <w:t>大写：</w:t>
            </w:r>
          </w:p>
          <w:p w:rsidR="00221BCB" w:rsidRDefault="00BE75A3">
            <w:pPr>
              <w:snapToGrid w:val="0"/>
              <w:rPr>
                <w:color w:val="000000"/>
                <w:sz w:val="22"/>
              </w:rPr>
            </w:pPr>
            <w:r>
              <w:rPr>
                <w:color w:val="000000"/>
                <w:sz w:val="22"/>
              </w:rPr>
              <w:t>小写</w:t>
            </w:r>
            <w:r>
              <w:rPr>
                <w:rFonts w:hint="eastAsia"/>
                <w:color w:val="000000"/>
                <w:sz w:val="22"/>
              </w:rPr>
              <w:t>：</w:t>
            </w:r>
          </w:p>
        </w:tc>
      </w:tr>
    </w:tbl>
    <w:p w:rsidR="00221BCB" w:rsidRDefault="00BE75A3">
      <w:pPr>
        <w:snapToGrid w:val="0"/>
        <w:spacing w:line="460" w:lineRule="atLeast"/>
        <w:rPr>
          <w:color w:val="000000"/>
          <w:sz w:val="22"/>
        </w:rPr>
      </w:pPr>
      <w:r>
        <w:rPr>
          <w:color w:val="000000"/>
          <w:sz w:val="22"/>
        </w:rPr>
        <w:t>▲</w:t>
      </w:r>
      <w:r>
        <w:rPr>
          <w:color w:val="000000"/>
          <w:sz w:val="22"/>
        </w:rPr>
        <w:t>报价一览表中报价为符合采购文件要求的项目</w:t>
      </w:r>
      <w:r>
        <w:rPr>
          <w:rFonts w:hint="eastAsia"/>
          <w:color w:val="000000"/>
          <w:sz w:val="22"/>
        </w:rPr>
        <w:t>报价</w:t>
      </w:r>
      <w:r>
        <w:rPr>
          <w:color w:val="000000"/>
          <w:sz w:val="22"/>
        </w:rPr>
        <w:t>（含税等费用），其它需要的费用。</w:t>
      </w:r>
    </w:p>
    <w:p w:rsidR="00221BCB" w:rsidRDefault="00BE75A3">
      <w:pPr>
        <w:autoSpaceDE w:val="0"/>
        <w:autoSpaceDN w:val="0"/>
        <w:snapToGrid w:val="0"/>
        <w:spacing w:line="440" w:lineRule="atLeast"/>
        <w:rPr>
          <w:color w:val="000000"/>
        </w:rPr>
      </w:pPr>
      <w:r>
        <w:rPr>
          <w:color w:val="000000"/>
          <w:sz w:val="22"/>
        </w:rPr>
        <w:t>▲</w:t>
      </w:r>
      <w:r>
        <w:rPr>
          <w:color w:val="000000"/>
          <w:sz w:val="22"/>
        </w:rPr>
        <w:t>不提供此表格的将视为没有实质性响应采购文件。</w:t>
      </w:r>
    </w:p>
    <w:p w:rsidR="00221BCB" w:rsidRDefault="00221BCB">
      <w:pPr>
        <w:autoSpaceDE w:val="0"/>
        <w:autoSpaceDN w:val="0"/>
        <w:snapToGrid w:val="0"/>
        <w:spacing w:line="440" w:lineRule="atLeast"/>
        <w:rPr>
          <w:color w:val="000000"/>
        </w:rPr>
      </w:pPr>
    </w:p>
    <w:p w:rsidR="00221BCB" w:rsidRDefault="00221BCB">
      <w:pPr>
        <w:autoSpaceDE w:val="0"/>
        <w:autoSpaceDN w:val="0"/>
        <w:snapToGrid w:val="0"/>
        <w:spacing w:line="440" w:lineRule="atLeast"/>
        <w:rPr>
          <w:color w:val="000000"/>
        </w:rPr>
      </w:pPr>
    </w:p>
    <w:p w:rsidR="00221BCB" w:rsidRDefault="00221BCB">
      <w:pPr>
        <w:autoSpaceDE w:val="0"/>
        <w:autoSpaceDN w:val="0"/>
        <w:snapToGrid w:val="0"/>
        <w:spacing w:line="440" w:lineRule="atLeast"/>
        <w:rPr>
          <w:color w:val="000000"/>
        </w:rPr>
      </w:pPr>
    </w:p>
    <w:p w:rsidR="00221BCB" w:rsidRDefault="00BE75A3">
      <w:pPr>
        <w:autoSpaceDE w:val="0"/>
        <w:autoSpaceDN w:val="0"/>
        <w:snapToGrid w:val="0"/>
        <w:spacing w:line="440" w:lineRule="atLeast"/>
        <w:rPr>
          <w:color w:val="000000"/>
          <w:sz w:val="22"/>
          <w:szCs w:val="22"/>
        </w:rPr>
      </w:pPr>
      <w:r>
        <w:rPr>
          <w:color w:val="000000"/>
          <w:sz w:val="22"/>
          <w:szCs w:val="22"/>
        </w:rPr>
        <w:t>供应商全称（盖章）：</w:t>
      </w:r>
    </w:p>
    <w:p w:rsidR="00221BCB" w:rsidRDefault="00BE75A3">
      <w:pPr>
        <w:autoSpaceDE w:val="0"/>
        <w:autoSpaceDN w:val="0"/>
        <w:snapToGrid w:val="0"/>
        <w:spacing w:line="440" w:lineRule="atLeast"/>
        <w:rPr>
          <w:color w:val="000000"/>
          <w:sz w:val="22"/>
          <w:szCs w:val="22"/>
        </w:rPr>
      </w:pPr>
      <w:r>
        <w:rPr>
          <w:color w:val="000000"/>
          <w:sz w:val="22"/>
          <w:szCs w:val="22"/>
        </w:rPr>
        <w:t>法定代表人或授权代表（签字或盖章）：</w:t>
      </w:r>
    </w:p>
    <w:p w:rsidR="00221BCB" w:rsidRDefault="00BE75A3">
      <w:pPr>
        <w:autoSpaceDE w:val="0"/>
        <w:autoSpaceDN w:val="0"/>
        <w:snapToGrid w:val="0"/>
        <w:spacing w:line="440" w:lineRule="atLeast"/>
        <w:rPr>
          <w:color w:val="000000"/>
          <w:sz w:val="22"/>
          <w:szCs w:val="22"/>
        </w:rPr>
      </w:pPr>
      <w:r>
        <w:rPr>
          <w:color w:val="000000"/>
          <w:sz w:val="22"/>
          <w:szCs w:val="22"/>
        </w:rPr>
        <w:t>日期：</w:t>
      </w:r>
    </w:p>
    <w:p w:rsidR="00221BCB" w:rsidRDefault="00221BCB">
      <w:pPr>
        <w:autoSpaceDE w:val="0"/>
        <w:autoSpaceDN w:val="0"/>
        <w:snapToGrid w:val="0"/>
        <w:spacing w:line="440" w:lineRule="atLeast"/>
        <w:rPr>
          <w:color w:val="000000"/>
          <w:sz w:val="22"/>
          <w:szCs w:val="22"/>
        </w:rPr>
      </w:pPr>
    </w:p>
    <w:p w:rsidR="00221BCB" w:rsidRDefault="00221BCB">
      <w:pPr>
        <w:pStyle w:val="a9"/>
        <w:adjustRightInd w:val="0"/>
        <w:snapToGrid w:val="0"/>
        <w:spacing w:line="400" w:lineRule="exact"/>
        <w:rPr>
          <w:color w:val="000000"/>
          <w:sz w:val="24"/>
        </w:rPr>
      </w:pPr>
    </w:p>
    <w:p w:rsidR="00221BCB" w:rsidRDefault="00221BCB">
      <w:pPr>
        <w:widowControl/>
        <w:snapToGrid w:val="0"/>
        <w:spacing w:line="460" w:lineRule="atLeast"/>
        <w:ind w:firstLine="150"/>
        <w:jc w:val="left"/>
        <w:rPr>
          <w:color w:val="000000"/>
          <w:sz w:val="30"/>
        </w:rPr>
      </w:pPr>
    </w:p>
    <w:p w:rsidR="00221BCB" w:rsidRDefault="00221BCB">
      <w:pPr>
        <w:widowControl/>
        <w:snapToGrid w:val="0"/>
        <w:spacing w:line="460" w:lineRule="atLeast"/>
        <w:ind w:firstLine="150"/>
        <w:jc w:val="left"/>
        <w:rPr>
          <w:color w:val="000000"/>
          <w:sz w:val="30"/>
        </w:rPr>
      </w:pPr>
    </w:p>
    <w:p w:rsidR="00221BCB" w:rsidRDefault="00221BCB">
      <w:pPr>
        <w:pStyle w:val="ad"/>
        <w:rPr>
          <w:color w:val="000000"/>
          <w:sz w:val="30"/>
        </w:rPr>
      </w:pPr>
    </w:p>
    <w:p w:rsidR="00221BCB" w:rsidRDefault="00221BCB">
      <w:pPr>
        <w:spacing w:line="430" w:lineRule="atLeast"/>
        <w:rPr>
          <w:rFonts w:ascii="宋体"/>
          <w:b/>
          <w:color w:val="000000"/>
          <w:sz w:val="22"/>
          <w:szCs w:val="22"/>
        </w:rPr>
      </w:pPr>
    </w:p>
    <w:p w:rsidR="00221BCB" w:rsidRDefault="00221BCB">
      <w:pPr>
        <w:widowControl/>
        <w:autoSpaceDE w:val="0"/>
        <w:autoSpaceDN w:val="0"/>
        <w:snapToGrid w:val="0"/>
        <w:spacing w:line="440" w:lineRule="atLeast"/>
        <w:jc w:val="left"/>
        <w:rPr>
          <w:color w:val="000000"/>
          <w:sz w:val="24"/>
        </w:rPr>
      </w:pPr>
    </w:p>
    <w:p w:rsidR="00221BCB" w:rsidRDefault="00221BCB">
      <w:pPr>
        <w:pStyle w:val="ad"/>
        <w:jc w:val="both"/>
        <w:rPr>
          <w:color w:val="000000"/>
        </w:rPr>
      </w:pPr>
    </w:p>
    <w:p w:rsidR="00221BCB" w:rsidRDefault="00221BCB"/>
    <w:p w:rsidR="00221BCB" w:rsidRDefault="00221BCB"/>
    <w:p w:rsidR="00221BCB" w:rsidRDefault="00221BCB"/>
    <w:p w:rsidR="00221BCB" w:rsidRDefault="00221BCB"/>
    <w:p w:rsidR="00221BCB" w:rsidRDefault="00221BCB"/>
    <w:p w:rsidR="00221BCB" w:rsidRDefault="00221BCB"/>
    <w:p w:rsidR="00221BCB" w:rsidRDefault="00221BCB"/>
    <w:p w:rsidR="00221BCB" w:rsidRDefault="00BE75A3">
      <w:pPr>
        <w:widowControl/>
        <w:snapToGrid w:val="0"/>
        <w:spacing w:line="460" w:lineRule="atLeast"/>
        <w:jc w:val="left"/>
        <w:outlineLvl w:val="2"/>
        <w:rPr>
          <w:rFonts w:ascii="Cambria" w:hAnsi="Cambria"/>
          <w:b/>
          <w:bCs/>
          <w:color w:val="000000"/>
          <w:kern w:val="2"/>
          <w:sz w:val="28"/>
          <w:szCs w:val="28"/>
        </w:rPr>
      </w:pPr>
      <w:r>
        <w:rPr>
          <w:rFonts w:ascii="Cambria" w:hAnsi="Cambria" w:hint="eastAsia"/>
          <w:b/>
          <w:bCs/>
          <w:color w:val="000000"/>
          <w:kern w:val="2"/>
          <w:sz w:val="28"/>
          <w:szCs w:val="28"/>
        </w:rPr>
        <w:lastRenderedPageBreak/>
        <w:t>3.3</w:t>
      </w:r>
      <w:r>
        <w:rPr>
          <w:rFonts w:ascii="Cambria" w:hAnsi="Cambria" w:hint="eastAsia"/>
          <w:b/>
          <w:bCs/>
          <w:color w:val="000000"/>
          <w:kern w:val="2"/>
          <w:sz w:val="28"/>
          <w:szCs w:val="28"/>
        </w:rPr>
        <w:t>详细分项报价表</w:t>
      </w:r>
    </w:p>
    <w:p w:rsidR="00221BCB" w:rsidRDefault="00BE75A3">
      <w:pPr>
        <w:spacing w:line="560" w:lineRule="exact"/>
        <w:jc w:val="center"/>
        <w:outlineLvl w:val="3"/>
        <w:rPr>
          <w:rFonts w:ascii="新宋体" w:eastAsia="新宋体" w:hAnsi="新宋体"/>
          <w:b/>
          <w:color w:val="000000"/>
          <w:sz w:val="36"/>
        </w:rPr>
      </w:pPr>
      <w:r>
        <w:rPr>
          <w:rFonts w:ascii="新宋体" w:eastAsia="新宋体" w:hAnsi="新宋体" w:hint="eastAsia"/>
          <w:b/>
          <w:color w:val="000000"/>
          <w:sz w:val="32"/>
        </w:rPr>
        <w:t>详细分项报价表</w:t>
      </w:r>
    </w:p>
    <w:p w:rsidR="00221BCB" w:rsidRDefault="00221BCB">
      <w:pPr>
        <w:spacing w:line="200" w:lineRule="exact"/>
        <w:rPr>
          <w:rFonts w:ascii="新宋体" w:eastAsia="新宋体" w:hAnsi="新宋体"/>
          <w:b/>
          <w:color w:val="000000"/>
          <w:sz w:val="24"/>
        </w:rPr>
      </w:pPr>
    </w:p>
    <w:p w:rsidR="00221BCB" w:rsidRDefault="00BE75A3">
      <w:pPr>
        <w:spacing w:line="380" w:lineRule="exact"/>
        <w:ind w:firstLineChars="198" w:firstLine="437"/>
        <w:rPr>
          <w:rFonts w:ascii="新宋体" w:eastAsia="新宋体" w:hAnsi="新宋体"/>
          <w:b/>
          <w:bCs/>
          <w:color w:val="000000"/>
          <w:sz w:val="22"/>
          <w:szCs w:val="22"/>
        </w:rPr>
      </w:pPr>
      <w:r>
        <w:rPr>
          <w:rFonts w:ascii="新宋体" w:eastAsia="新宋体" w:hAnsi="新宋体" w:hint="eastAsia"/>
          <w:b/>
          <w:bCs/>
          <w:color w:val="000000"/>
          <w:sz w:val="22"/>
          <w:szCs w:val="22"/>
        </w:rPr>
        <w:t>项目名称：                                              项目编号：</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2220"/>
        <w:gridCol w:w="1155"/>
        <w:gridCol w:w="1785"/>
        <w:gridCol w:w="1940"/>
      </w:tblGrid>
      <w:tr w:rsidR="00221BCB">
        <w:trPr>
          <w:trHeight w:val="788"/>
        </w:trPr>
        <w:tc>
          <w:tcPr>
            <w:tcW w:w="900" w:type="dxa"/>
            <w:vAlign w:val="center"/>
          </w:tcPr>
          <w:p w:rsidR="00221BCB" w:rsidRDefault="00BE75A3">
            <w:pPr>
              <w:pStyle w:val="a9"/>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序</w:t>
            </w:r>
            <w:r>
              <w:rPr>
                <w:rFonts w:hAnsi="宋体" w:hint="eastAsia"/>
                <w:b/>
                <w:color w:val="000000"/>
                <w:sz w:val="24"/>
                <w:szCs w:val="24"/>
              </w:rPr>
              <w:t xml:space="preserve"> </w:t>
            </w:r>
            <w:r>
              <w:rPr>
                <w:rFonts w:hAnsi="宋体" w:hint="eastAsia"/>
                <w:b/>
                <w:color w:val="000000"/>
                <w:sz w:val="24"/>
                <w:szCs w:val="24"/>
              </w:rPr>
              <w:t>号</w:t>
            </w:r>
          </w:p>
        </w:tc>
        <w:tc>
          <w:tcPr>
            <w:tcW w:w="1800" w:type="dxa"/>
            <w:vAlign w:val="center"/>
          </w:tcPr>
          <w:p w:rsidR="00221BCB" w:rsidRDefault="00BE75A3">
            <w:pPr>
              <w:pStyle w:val="a9"/>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名称</w:t>
            </w:r>
          </w:p>
        </w:tc>
        <w:tc>
          <w:tcPr>
            <w:tcW w:w="2220" w:type="dxa"/>
            <w:vAlign w:val="center"/>
          </w:tcPr>
          <w:p w:rsidR="00221BCB" w:rsidRDefault="00BE75A3">
            <w:pPr>
              <w:pStyle w:val="a9"/>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产地</w:t>
            </w:r>
            <w:r>
              <w:rPr>
                <w:rFonts w:hAnsi="宋体" w:hint="eastAsia"/>
                <w:b/>
                <w:color w:val="000000"/>
                <w:sz w:val="24"/>
                <w:szCs w:val="24"/>
              </w:rPr>
              <w:t>/</w:t>
            </w:r>
            <w:r>
              <w:rPr>
                <w:rFonts w:hAnsi="宋体" w:hint="eastAsia"/>
                <w:b/>
                <w:color w:val="000000"/>
                <w:sz w:val="24"/>
                <w:szCs w:val="24"/>
              </w:rPr>
              <w:t>规格</w:t>
            </w:r>
            <w:r>
              <w:rPr>
                <w:rFonts w:hAnsi="宋体" w:hint="eastAsia"/>
                <w:b/>
                <w:color w:val="000000"/>
                <w:sz w:val="24"/>
                <w:szCs w:val="24"/>
              </w:rPr>
              <w:t>/</w:t>
            </w:r>
            <w:r>
              <w:rPr>
                <w:rFonts w:hAnsi="宋体" w:hint="eastAsia"/>
                <w:b/>
                <w:color w:val="000000"/>
                <w:sz w:val="24"/>
                <w:szCs w:val="24"/>
              </w:rPr>
              <w:t>型号</w:t>
            </w:r>
          </w:p>
        </w:tc>
        <w:tc>
          <w:tcPr>
            <w:tcW w:w="1155" w:type="dxa"/>
            <w:vAlign w:val="center"/>
          </w:tcPr>
          <w:p w:rsidR="00221BCB" w:rsidRDefault="00BE75A3">
            <w:pPr>
              <w:pStyle w:val="a9"/>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数量</w:t>
            </w:r>
          </w:p>
        </w:tc>
        <w:tc>
          <w:tcPr>
            <w:tcW w:w="1785" w:type="dxa"/>
            <w:vAlign w:val="center"/>
          </w:tcPr>
          <w:p w:rsidR="00221BCB" w:rsidRDefault="00BE75A3">
            <w:pPr>
              <w:pStyle w:val="a9"/>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单价</w:t>
            </w:r>
          </w:p>
        </w:tc>
        <w:tc>
          <w:tcPr>
            <w:tcW w:w="1940" w:type="dxa"/>
            <w:vAlign w:val="center"/>
          </w:tcPr>
          <w:p w:rsidR="00221BCB" w:rsidRDefault="00BE75A3">
            <w:pPr>
              <w:pStyle w:val="a9"/>
              <w:adjustRightInd w:val="0"/>
              <w:snapToGrid w:val="0"/>
              <w:spacing w:before="120" w:after="120" w:line="440" w:lineRule="atLeast"/>
              <w:ind w:left="489" w:hanging="489"/>
              <w:jc w:val="center"/>
              <w:rPr>
                <w:rFonts w:hAnsi="宋体"/>
                <w:b/>
                <w:color w:val="000000"/>
                <w:sz w:val="24"/>
                <w:szCs w:val="24"/>
              </w:rPr>
            </w:pPr>
            <w:r>
              <w:rPr>
                <w:rFonts w:hAnsi="宋体" w:hint="eastAsia"/>
                <w:b/>
                <w:color w:val="000000"/>
                <w:sz w:val="24"/>
                <w:szCs w:val="24"/>
              </w:rPr>
              <w:t>合计</w:t>
            </w: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9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80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222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15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785"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r w:rsidR="00221BCB">
        <w:tc>
          <w:tcPr>
            <w:tcW w:w="7860" w:type="dxa"/>
            <w:gridSpan w:val="5"/>
          </w:tcPr>
          <w:p w:rsidR="00221BCB" w:rsidRDefault="00BE75A3">
            <w:pPr>
              <w:pStyle w:val="a9"/>
              <w:adjustRightInd w:val="0"/>
              <w:snapToGrid w:val="0"/>
              <w:spacing w:before="120" w:after="120" w:line="440" w:lineRule="atLeast"/>
              <w:ind w:left="489" w:hanging="489"/>
              <w:rPr>
                <w:rFonts w:hAnsi="宋体"/>
                <w:b/>
                <w:color w:val="000000"/>
                <w:sz w:val="24"/>
                <w:szCs w:val="24"/>
              </w:rPr>
            </w:pPr>
            <w:r>
              <w:rPr>
                <w:rFonts w:hAnsi="宋体" w:hint="eastAsia"/>
                <w:b/>
                <w:color w:val="000000"/>
                <w:sz w:val="24"/>
                <w:szCs w:val="24"/>
              </w:rPr>
              <w:t>合计报价：</w:t>
            </w:r>
          </w:p>
        </w:tc>
        <w:tc>
          <w:tcPr>
            <w:tcW w:w="1940" w:type="dxa"/>
          </w:tcPr>
          <w:p w:rsidR="00221BCB" w:rsidRDefault="00221BCB">
            <w:pPr>
              <w:pStyle w:val="a9"/>
              <w:adjustRightInd w:val="0"/>
              <w:snapToGrid w:val="0"/>
              <w:spacing w:before="120" w:after="120" w:line="440" w:lineRule="atLeast"/>
              <w:ind w:left="489" w:hanging="489"/>
              <w:rPr>
                <w:rFonts w:hAnsi="宋体"/>
                <w:b/>
                <w:color w:val="000000"/>
                <w:sz w:val="24"/>
                <w:szCs w:val="24"/>
              </w:rPr>
            </w:pPr>
          </w:p>
        </w:tc>
      </w:tr>
    </w:tbl>
    <w:p w:rsidR="00221BCB" w:rsidRDefault="00221BCB">
      <w:pPr>
        <w:spacing w:line="380" w:lineRule="exact"/>
        <w:ind w:firstLineChars="198" w:firstLine="437"/>
        <w:rPr>
          <w:rFonts w:ascii="新宋体" w:eastAsia="新宋体" w:hAnsi="新宋体"/>
          <w:b/>
          <w:bCs/>
          <w:color w:val="000000"/>
          <w:sz w:val="22"/>
          <w:szCs w:val="22"/>
        </w:rPr>
      </w:pPr>
    </w:p>
    <w:p w:rsidR="00221BCB" w:rsidRDefault="00221BCB">
      <w:pPr>
        <w:spacing w:line="360" w:lineRule="exact"/>
        <w:ind w:firstLineChars="150" w:firstLine="330"/>
        <w:rPr>
          <w:rFonts w:ascii="新宋体" w:eastAsia="新宋体" w:hAnsi="新宋体"/>
          <w:color w:val="000000"/>
          <w:sz w:val="22"/>
          <w:szCs w:val="22"/>
        </w:rPr>
      </w:pPr>
    </w:p>
    <w:p w:rsidR="00221BCB" w:rsidRDefault="00221BCB">
      <w:pPr>
        <w:spacing w:line="360" w:lineRule="exact"/>
        <w:ind w:firstLineChars="150" w:firstLine="330"/>
        <w:rPr>
          <w:rFonts w:ascii="新宋体" w:eastAsia="新宋体" w:hAnsi="新宋体"/>
          <w:color w:val="000000"/>
          <w:sz w:val="22"/>
          <w:szCs w:val="22"/>
        </w:rPr>
      </w:pPr>
    </w:p>
    <w:p w:rsidR="00221BCB" w:rsidRDefault="00BE75A3">
      <w:pPr>
        <w:spacing w:line="360" w:lineRule="exact"/>
        <w:ind w:firstLineChars="150" w:firstLine="330"/>
        <w:rPr>
          <w:rFonts w:ascii="新宋体" w:eastAsia="新宋体" w:hAnsi="新宋体"/>
          <w:color w:val="000000"/>
          <w:sz w:val="22"/>
          <w:szCs w:val="22"/>
        </w:rPr>
      </w:pPr>
      <w:r>
        <w:rPr>
          <w:rFonts w:ascii="新宋体" w:eastAsia="新宋体" w:hAnsi="新宋体" w:hint="eastAsia"/>
          <w:color w:val="000000"/>
          <w:sz w:val="22"/>
          <w:szCs w:val="22"/>
        </w:rPr>
        <w:t>注：1. 表内合计价应与附件二“报价一览表”中的报价相一致。</w:t>
      </w:r>
    </w:p>
    <w:p w:rsidR="00221BCB" w:rsidRDefault="00BE75A3">
      <w:pPr>
        <w:spacing w:line="360" w:lineRule="exact"/>
        <w:ind w:firstLineChars="342" w:firstLine="752"/>
        <w:rPr>
          <w:rFonts w:ascii="新宋体" w:eastAsia="新宋体" w:hAnsi="新宋体"/>
          <w:color w:val="000000"/>
          <w:sz w:val="22"/>
          <w:szCs w:val="22"/>
        </w:rPr>
      </w:pPr>
      <w:r>
        <w:rPr>
          <w:rFonts w:ascii="新宋体" w:eastAsia="新宋体" w:hAnsi="新宋体" w:hint="eastAsia"/>
          <w:color w:val="000000"/>
          <w:sz w:val="22"/>
          <w:szCs w:val="22"/>
        </w:rPr>
        <w:t xml:space="preserve">2. 各项费用如已包含在别的费用中请注明“含”，若免费请注明“免”, 若没有请注明“无”。       </w:t>
      </w:r>
    </w:p>
    <w:p w:rsidR="00221BCB" w:rsidRDefault="00BE75A3">
      <w:pPr>
        <w:pStyle w:val="a9"/>
        <w:spacing w:line="460" w:lineRule="atLeast"/>
        <w:ind w:leftChars="171" w:left="342" w:firstLineChars="200" w:firstLine="440"/>
        <w:rPr>
          <w:rFonts w:hAnsi="宋体"/>
          <w:b/>
          <w:color w:val="000000"/>
          <w:sz w:val="22"/>
          <w:szCs w:val="22"/>
          <w:u w:val="single"/>
        </w:rPr>
      </w:pPr>
      <w:r>
        <w:rPr>
          <w:rFonts w:ascii="新宋体" w:eastAsia="新宋体" w:hAnsi="新宋体" w:hint="eastAsia"/>
          <w:color w:val="000000"/>
          <w:sz w:val="22"/>
          <w:szCs w:val="22"/>
        </w:rPr>
        <w:t>3.</w:t>
      </w:r>
      <w:r>
        <w:rPr>
          <w:rFonts w:hAnsi="Times New Roman" w:hint="eastAsia"/>
          <w:b/>
          <w:color w:val="000000"/>
          <w:sz w:val="22"/>
          <w:szCs w:val="22"/>
          <w:u w:val="single"/>
        </w:rPr>
        <w:t>供应商须仔细填写报价明细表，</w:t>
      </w:r>
      <w:r>
        <w:rPr>
          <w:rFonts w:hAnsi="宋体" w:hint="eastAsia"/>
          <w:b/>
          <w:color w:val="000000"/>
          <w:sz w:val="22"/>
          <w:szCs w:val="22"/>
          <w:u w:val="single"/>
        </w:rPr>
        <w:t>供应商可以根据完成本项目所需提供软硬件产品及服务内容及其他所有费用自行编制。</w:t>
      </w:r>
      <w:r>
        <w:rPr>
          <w:rFonts w:hAnsi="宋体" w:hint="eastAsia"/>
          <w:color w:val="000000"/>
          <w:sz w:val="22"/>
          <w:szCs w:val="22"/>
        </w:rPr>
        <w:t>表格可以延续。</w:t>
      </w:r>
    </w:p>
    <w:p w:rsidR="00221BCB" w:rsidRDefault="00221BCB">
      <w:pPr>
        <w:spacing w:line="360" w:lineRule="exact"/>
        <w:ind w:firstLineChars="342" w:firstLine="752"/>
        <w:rPr>
          <w:rFonts w:hAnsi="宋体"/>
          <w:color w:val="000000"/>
          <w:sz w:val="22"/>
          <w:szCs w:val="22"/>
        </w:rPr>
      </w:pPr>
    </w:p>
    <w:p w:rsidR="00221BCB" w:rsidRDefault="00BE75A3">
      <w:pPr>
        <w:widowControl/>
        <w:autoSpaceDE w:val="0"/>
        <w:autoSpaceDN w:val="0"/>
        <w:snapToGrid w:val="0"/>
        <w:spacing w:line="440" w:lineRule="atLeast"/>
        <w:jc w:val="left"/>
        <w:rPr>
          <w:color w:val="000000"/>
          <w:sz w:val="22"/>
          <w:szCs w:val="22"/>
        </w:rPr>
      </w:pPr>
      <w:r>
        <w:rPr>
          <w:color w:val="000000"/>
          <w:sz w:val="22"/>
          <w:szCs w:val="22"/>
        </w:rPr>
        <w:t>供应商全称（盖章）：</w:t>
      </w:r>
    </w:p>
    <w:p w:rsidR="00221BCB" w:rsidRDefault="00BE75A3">
      <w:pPr>
        <w:widowControl/>
        <w:autoSpaceDE w:val="0"/>
        <w:autoSpaceDN w:val="0"/>
        <w:snapToGrid w:val="0"/>
        <w:spacing w:line="440" w:lineRule="atLeast"/>
        <w:jc w:val="left"/>
        <w:rPr>
          <w:color w:val="000000"/>
          <w:sz w:val="22"/>
          <w:szCs w:val="22"/>
        </w:rPr>
      </w:pPr>
      <w:r>
        <w:rPr>
          <w:color w:val="000000"/>
          <w:sz w:val="22"/>
          <w:szCs w:val="22"/>
        </w:rPr>
        <w:t>法定代表人或授权代表（签字或盖章）：</w:t>
      </w:r>
    </w:p>
    <w:p w:rsidR="00221BCB" w:rsidRDefault="00BE75A3">
      <w:pPr>
        <w:widowControl/>
        <w:autoSpaceDE w:val="0"/>
        <w:autoSpaceDN w:val="0"/>
        <w:snapToGrid w:val="0"/>
        <w:spacing w:line="440" w:lineRule="atLeast"/>
        <w:jc w:val="left"/>
        <w:rPr>
          <w:color w:val="000000"/>
          <w:sz w:val="22"/>
          <w:szCs w:val="22"/>
        </w:rPr>
      </w:pPr>
      <w:r>
        <w:rPr>
          <w:color w:val="000000"/>
          <w:sz w:val="22"/>
          <w:szCs w:val="22"/>
        </w:rPr>
        <w:t>日期：</w:t>
      </w:r>
    </w:p>
    <w:p w:rsidR="00221BCB" w:rsidRDefault="00221BCB">
      <w:pPr>
        <w:pStyle w:val="a9"/>
        <w:rPr>
          <w:color w:val="000000"/>
          <w:sz w:val="20"/>
        </w:rPr>
      </w:pPr>
    </w:p>
    <w:p w:rsidR="00221BCB" w:rsidRDefault="00221BCB"/>
    <w:p w:rsidR="00221BCB" w:rsidRDefault="00221BCB">
      <w:pPr>
        <w:rPr>
          <w:color w:val="000000"/>
        </w:rPr>
      </w:pPr>
    </w:p>
    <w:p w:rsidR="00221BCB" w:rsidRDefault="00221BCB">
      <w:pPr>
        <w:pStyle w:val="20"/>
        <w:ind w:left="400" w:firstLine="400"/>
        <w:rPr>
          <w:color w:val="000000"/>
        </w:rPr>
      </w:pPr>
    </w:p>
    <w:p w:rsidR="00221BCB" w:rsidRDefault="00BE75A3">
      <w:pPr>
        <w:pStyle w:val="3"/>
        <w:spacing w:before="0" w:after="0" w:line="460" w:lineRule="exact"/>
        <w:rPr>
          <w:color w:val="000000"/>
        </w:rPr>
      </w:pPr>
      <w:r>
        <w:rPr>
          <w:rFonts w:hint="eastAsia"/>
          <w:color w:val="000000"/>
        </w:rPr>
        <w:lastRenderedPageBreak/>
        <w:t>3.4</w:t>
      </w:r>
      <w:r>
        <w:rPr>
          <w:rFonts w:hint="eastAsia"/>
          <w:color w:val="000000"/>
        </w:rPr>
        <w:t>、政府采购本国产品政策（如是提供申明函或相关证明文件（证明文件自拟））</w:t>
      </w:r>
      <w:r>
        <w:rPr>
          <w:rFonts w:hint="eastAsia"/>
          <w:color w:val="000000"/>
        </w:rPr>
        <w:tab/>
      </w:r>
    </w:p>
    <w:p w:rsidR="00221BCB" w:rsidRDefault="00BE75A3">
      <w:pPr>
        <w:widowControl/>
        <w:shd w:val="clear" w:color="auto" w:fill="FFFFFF"/>
        <w:jc w:val="center"/>
        <w:textAlignment w:val="baseline"/>
        <w:rPr>
          <w:rFonts w:ascii="宋体" w:hAnsi="宋体" w:cs="宋体"/>
          <w:color w:val="000000"/>
          <w:sz w:val="22"/>
          <w:szCs w:val="22"/>
        </w:rPr>
      </w:pPr>
      <w:r>
        <w:rPr>
          <w:rFonts w:ascii="宋体" w:hAnsi="宋体" w:cs="宋体"/>
          <w:b/>
          <w:bCs/>
          <w:color w:val="000000"/>
          <w:sz w:val="22"/>
          <w:szCs w:val="22"/>
        </w:rPr>
        <w:t>关于符合本国产品标准的声明函</w:t>
      </w:r>
    </w:p>
    <w:p w:rsidR="00221BCB" w:rsidRDefault="00BE75A3">
      <w:pPr>
        <w:widowControl/>
        <w:shd w:val="clear" w:color="auto" w:fill="FFFFFF"/>
        <w:spacing w:before="30" w:after="30"/>
        <w:ind w:firstLine="480"/>
        <w:jc w:val="left"/>
        <w:textAlignment w:val="baseline"/>
        <w:rPr>
          <w:rFonts w:ascii="微软雅黑" w:eastAsia="微软雅黑" w:hAnsi="微软雅黑" w:cs="宋体"/>
          <w:color w:val="000000"/>
          <w:sz w:val="24"/>
          <w:szCs w:val="24"/>
        </w:rPr>
      </w:pPr>
      <w:r>
        <w:rPr>
          <w:rFonts w:ascii="微软雅黑" w:eastAsia="微软雅黑" w:hAnsi="微软雅黑" w:cs="宋体" w:hint="eastAsia"/>
          <w:color w:val="000000"/>
          <w:sz w:val="24"/>
          <w:szCs w:val="24"/>
        </w:rPr>
        <w:t> </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本公司（单位）郑重声明，根据《国务院办公厅关于在政府采购中实施本国产品标准及相关政策的通知》（国办发〔2025〕34号）的规定，本公司（单位）提供的以下产品属于本国产品。具体情况如下：</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1.（产品名称1）1，生产厂为（厂名）2，厂址为（生产厂址）。（产品名称1）的中国境内生产的组件成本占比≥（规定比例）3。（产品名称1）的（关键组件）4在中国境内生产。（产品名称1）的（关键工序）5在中国境内完成。</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2.（产品名称2），生产厂为（厂名），厂址为（生产厂址）。（产品名称2）的中国境内生产的组件成本占比≥（规定比例）。（产品名称2）的（关键组件）在中国境内生产。（产品名称2）的（关键工序）在中国境内完成。</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w:t>
      </w:r>
    </w:p>
    <w:p w:rsidR="00221BCB" w:rsidRDefault="00BE75A3">
      <w:pPr>
        <w:widowControl/>
        <w:shd w:val="clear" w:color="auto" w:fill="FFFFFF"/>
        <w:spacing w:before="30" w:after="30"/>
        <w:ind w:firstLine="480"/>
        <w:jc w:val="left"/>
        <w:textAlignment w:val="baseline"/>
        <w:rPr>
          <w:rFonts w:ascii="宋体" w:hAnsi="宋体" w:cs="宋体"/>
          <w:color w:val="000000"/>
          <w:sz w:val="22"/>
          <w:szCs w:val="22"/>
        </w:rPr>
      </w:pPr>
      <w:r>
        <w:rPr>
          <w:rFonts w:ascii="宋体" w:hAnsi="宋体" w:cs="宋体" w:hint="eastAsia"/>
          <w:color w:val="000000"/>
          <w:sz w:val="22"/>
          <w:szCs w:val="22"/>
        </w:rPr>
        <w:t>本公司（单位）对上述声明内容的真实性负责。如有虚假，愿承担相应法律责任。</w:t>
      </w:r>
    </w:p>
    <w:p w:rsidR="00221BCB" w:rsidRDefault="00BE75A3">
      <w:pPr>
        <w:widowControl/>
        <w:shd w:val="clear" w:color="auto" w:fill="FFFFFF"/>
        <w:spacing w:before="30" w:after="30"/>
        <w:jc w:val="left"/>
        <w:textAlignment w:val="baseline"/>
        <w:rPr>
          <w:rFonts w:ascii="宋体" w:hAnsi="宋体" w:cs="宋体"/>
          <w:color w:val="000000"/>
          <w:sz w:val="22"/>
          <w:szCs w:val="22"/>
        </w:rPr>
      </w:pPr>
      <w:r>
        <w:rPr>
          <w:rFonts w:ascii="宋体" w:hAnsi="宋体" w:cs="宋体" w:hint="eastAsia"/>
          <w:color w:val="000000"/>
          <w:sz w:val="22"/>
          <w:szCs w:val="22"/>
        </w:rPr>
        <w:t> </w:t>
      </w:r>
    </w:p>
    <w:p w:rsidR="00221BCB" w:rsidRDefault="00BE75A3">
      <w:pPr>
        <w:widowControl/>
        <w:shd w:val="clear" w:color="auto" w:fill="FFFFFF"/>
        <w:spacing w:before="30" w:after="30"/>
        <w:jc w:val="right"/>
        <w:textAlignment w:val="baseline"/>
        <w:rPr>
          <w:rFonts w:ascii="宋体" w:hAnsi="宋体" w:cs="宋体"/>
          <w:color w:val="000000"/>
          <w:sz w:val="22"/>
          <w:szCs w:val="22"/>
        </w:rPr>
      </w:pPr>
      <w:r>
        <w:rPr>
          <w:rFonts w:ascii="宋体" w:hAnsi="宋体" w:cs="宋体" w:hint="eastAsia"/>
          <w:color w:val="000000"/>
          <w:sz w:val="22"/>
          <w:szCs w:val="22"/>
        </w:rPr>
        <w:t>公司（单位）名称（盖章）：　        </w:t>
      </w:r>
    </w:p>
    <w:p w:rsidR="00221BCB" w:rsidRDefault="00BE75A3">
      <w:pPr>
        <w:widowControl/>
        <w:shd w:val="clear" w:color="auto" w:fill="FFFFFF"/>
        <w:jc w:val="right"/>
        <w:textAlignment w:val="baseline"/>
        <w:rPr>
          <w:rFonts w:ascii="宋体" w:hAnsi="宋体" w:cs="宋体"/>
          <w:color w:val="000000"/>
          <w:sz w:val="22"/>
          <w:szCs w:val="22"/>
        </w:rPr>
      </w:pPr>
      <w:r>
        <w:rPr>
          <w:rFonts w:ascii="宋体" w:hAnsi="宋体" w:cs="宋体" w:hint="eastAsia"/>
          <w:color w:val="000000"/>
          <w:sz w:val="22"/>
          <w:szCs w:val="22"/>
        </w:rPr>
        <w:t>日期：　     年　  月　  日         </w:t>
      </w:r>
    </w:p>
    <w:p w:rsidR="00221BCB" w:rsidRDefault="00BE75A3">
      <w:pPr>
        <w:widowControl/>
        <w:shd w:val="clear" w:color="auto" w:fill="FFFFFF"/>
        <w:spacing w:before="30" w:after="30"/>
        <w:jc w:val="left"/>
        <w:textAlignment w:val="baseline"/>
        <w:rPr>
          <w:rFonts w:ascii="宋体" w:hAnsi="宋体" w:cs="宋体"/>
          <w:color w:val="000000"/>
          <w:sz w:val="22"/>
          <w:szCs w:val="22"/>
        </w:rPr>
      </w:pPr>
      <w:r>
        <w:rPr>
          <w:rFonts w:ascii="宋体" w:hAnsi="宋体" w:cs="宋体" w:hint="eastAsia"/>
          <w:color w:val="000000"/>
          <w:sz w:val="22"/>
          <w:szCs w:val="22"/>
        </w:rPr>
        <w:t>__________________</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1.产品如有型号，请在“产品名称”栏一并填写。</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2.生产厂名与厂址应与生产厂营业执照载明的相关信息保持一致。</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3.该产品的中国境内生产的组件成本占比相关要求实施前，“规定比例”栏可不填，下同。</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4.该产品的关键组件要求实施前，“关键组件”栏可不填，下同。</w:t>
      </w:r>
    </w:p>
    <w:p w:rsidR="00221BCB" w:rsidRDefault="00BE75A3">
      <w:pPr>
        <w:widowControl/>
        <w:shd w:val="clear" w:color="auto" w:fill="FFFFFF"/>
        <w:ind w:firstLine="480"/>
        <w:jc w:val="left"/>
        <w:textAlignment w:val="baseline"/>
        <w:rPr>
          <w:rFonts w:ascii="宋体" w:hAnsi="宋体" w:cs="宋体"/>
          <w:color w:val="000000"/>
          <w:sz w:val="22"/>
          <w:szCs w:val="22"/>
        </w:rPr>
      </w:pPr>
      <w:r>
        <w:rPr>
          <w:rFonts w:ascii="宋体" w:hAnsi="宋体" w:cs="宋体" w:hint="eastAsia"/>
          <w:color w:val="000000"/>
          <w:sz w:val="22"/>
          <w:szCs w:val="22"/>
        </w:rPr>
        <w:t>5.该产品的关键工序要求实施前，“关键工序”栏可不填，下同。</w:t>
      </w:r>
    </w:p>
    <w:p w:rsidR="00221BCB" w:rsidRDefault="00221BCB">
      <w:pPr>
        <w:spacing w:line="588" w:lineRule="exact"/>
        <w:ind w:firstLineChars="200" w:firstLine="464"/>
        <w:rPr>
          <w:color w:val="000000"/>
          <w:spacing w:val="6"/>
          <w:sz w:val="22"/>
          <w:szCs w:val="22"/>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221BCB">
      <w:pPr>
        <w:widowControl/>
        <w:snapToGrid w:val="0"/>
        <w:spacing w:line="460" w:lineRule="atLeast"/>
        <w:jc w:val="left"/>
        <w:rPr>
          <w:color w:val="000000"/>
          <w:sz w:val="30"/>
        </w:rPr>
      </w:pPr>
    </w:p>
    <w:p w:rsidR="00221BCB" w:rsidRDefault="00BE75A3">
      <w:pPr>
        <w:widowControl/>
        <w:snapToGrid w:val="0"/>
        <w:spacing w:line="460" w:lineRule="atLeast"/>
        <w:ind w:firstLine="540"/>
        <w:jc w:val="center"/>
        <w:rPr>
          <w:color w:val="000000"/>
          <w:sz w:val="36"/>
        </w:rPr>
      </w:pPr>
      <w:r>
        <w:rPr>
          <w:color w:val="000000"/>
          <w:sz w:val="36"/>
        </w:rPr>
        <w:lastRenderedPageBreak/>
        <w:t>第七部分</w:t>
      </w:r>
      <w:r>
        <w:rPr>
          <w:color w:val="000000"/>
          <w:sz w:val="36"/>
        </w:rPr>
        <w:t xml:space="preserve">   </w:t>
      </w:r>
      <w:r>
        <w:rPr>
          <w:color w:val="000000"/>
          <w:sz w:val="36"/>
        </w:rPr>
        <w:t>确定成交供应商办法</w:t>
      </w:r>
    </w:p>
    <w:p w:rsidR="00221BCB" w:rsidRDefault="00BE75A3">
      <w:pPr>
        <w:widowControl/>
        <w:snapToGrid w:val="0"/>
        <w:spacing w:line="460" w:lineRule="atLeast"/>
        <w:ind w:firstLine="540"/>
        <w:jc w:val="left"/>
        <w:rPr>
          <w:color w:val="000000"/>
          <w:sz w:val="22"/>
        </w:rPr>
      </w:pPr>
      <w:r>
        <w:rPr>
          <w:color w:val="000000"/>
          <w:sz w:val="22"/>
        </w:rPr>
        <w:t>根据《中华人民共和国政府采购法》等有关政府采购法规，结合本次所要采购服务的实际，按照公平、公正、科学、择优的原则选择成交单位，特制定本评审办法。</w:t>
      </w:r>
    </w:p>
    <w:p w:rsidR="00221BCB" w:rsidRDefault="00BE75A3">
      <w:pPr>
        <w:widowControl/>
        <w:snapToGrid w:val="0"/>
        <w:spacing w:line="460" w:lineRule="atLeast"/>
        <w:ind w:firstLine="3795"/>
        <w:jc w:val="left"/>
        <w:rPr>
          <w:color w:val="000000"/>
          <w:sz w:val="22"/>
        </w:rPr>
      </w:pPr>
      <w:r>
        <w:rPr>
          <w:color w:val="000000"/>
          <w:sz w:val="22"/>
        </w:rPr>
        <w:t>一、总则</w:t>
      </w:r>
    </w:p>
    <w:p w:rsidR="00221BCB" w:rsidRDefault="00BE75A3">
      <w:pPr>
        <w:widowControl/>
        <w:snapToGrid w:val="0"/>
        <w:spacing w:line="460" w:lineRule="atLeast"/>
        <w:ind w:firstLine="540"/>
        <w:jc w:val="left"/>
        <w:rPr>
          <w:color w:val="000000"/>
          <w:sz w:val="22"/>
        </w:rPr>
      </w:pPr>
      <w:r>
        <w:rPr>
          <w:color w:val="000000"/>
          <w:sz w:val="22"/>
        </w:rPr>
        <w:t>评审工作遵循公平、公正、民主、科学的原则和诚实、信誉、效率的服务原则。本着科学、严谨的态度，认真进行评审。择优选定提供服务单位，最大限度的保护当事人权益，严格按照竞争性磋商文件的商务、技术要求，对响应文件进行综合评定，提出优选方案，编写评审报告。磋商小组必须严格遵守保密规定，不得泄漏评审的有关情况，不得索贿受贿，不得接受吃请和礼品，不得参加影响公正评审的有关活动。对未成交单位，磋商小组不作任何解释。供应商不得以任何方式干扰采购工作的进行，一经发现其响应文件将被拒绝。</w:t>
      </w:r>
    </w:p>
    <w:p w:rsidR="00221BCB" w:rsidRDefault="00BE75A3">
      <w:pPr>
        <w:widowControl/>
        <w:snapToGrid w:val="0"/>
        <w:spacing w:line="460" w:lineRule="atLeast"/>
        <w:ind w:firstLine="3795"/>
        <w:jc w:val="left"/>
        <w:rPr>
          <w:color w:val="000000"/>
          <w:sz w:val="22"/>
        </w:rPr>
      </w:pPr>
      <w:r>
        <w:rPr>
          <w:color w:val="000000"/>
          <w:sz w:val="22"/>
        </w:rPr>
        <w:t>二、评审组织</w:t>
      </w:r>
    </w:p>
    <w:p w:rsidR="00221BCB" w:rsidRDefault="00BE75A3">
      <w:pPr>
        <w:widowControl/>
        <w:snapToGrid w:val="0"/>
        <w:spacing w:line="460" w:lineRule="atLeast"/>
        <w:ind w:firstLine="540"/>
        <w:jc w:val="left"/>
        <w:rPr>
          <w:color w:val="000000"/>
          <w:sz w:val="22"/>
        </w:rPr>
      </w:pPr>
      <w:r>
        <w:rPr>
          <w:color w:val="000000"/>
          <w:sz w:val="22"/>
        </w:rPr>
        <w:t>评审工作由采购人依法组建的磋商小组负责，磋商小组由评审专家库中随机抽取的有关技术、经济专家共同组成。评审全过程由采购管理部门全程监督。</w:t>
      </w:r>
    </w:p>
    <w:p w:rsidR="00221BCB" w:rsidRDefault="00BE75A3">
      <w:pPr>
        <w:widowControl/>
        <w:snapToGrid w:val="0"/>
        <w:spacing w:before="240" w:after="240" w:line="460" w:lineRule="atLeast"/>
        <w:ind w:firstLineChars="200" w:firstLine="440"/>
        <w:jc w:val="center"/>
        <w:rPr>
          <w:color w:val="000000"/>
          <w:sz w:val="22"/>
        </w:rPr>
      </w:pPr>
      <w:r>
        <w:rPr>
          <w:color w:val="000000"/>
          <w:sz w:val="22"/>
        </w:rPr>
        <w:t>三、响应文件递交截止、磋商程序、磋商原则和方式</w:t>
      </w:r>
    </w:p>
    <w:p w:rsidR="00221BCB" w:rsidRDefault="00BE75A3">
      <w:pPr>
        <w:widowControl/>
        <w:snapToGrid w:val="0"/>
        <w:spacing w:line="460" w:lineRule="atLeast"/>
        <w:ind w:firstLine="440"/>
        <w:jc w:val="left"/>
        <w:rPr>
          <w:color w:val="000000"/>
          <w:sz w:val="22"/>
        </w:rPr>
      </w:pPr>
      <w:r>
        <w:rPr>
          <w:color w:val="000000"/>
          <w:sz w:val="22"/>
        </w:rPr>
        <w:t>1</w:t>
      </w:r>
      <w:r>
        <w:rPr>
          <w:color w:val="000000"/>
          <w:sz w:val="22"/>
        </w:rPr>
        <w:t>、响应文件递交截止</w:t>
      </w:r>
    </w:p>
    <w:p w:rsidR="00221BCB" w:rsidRDefault="00BE75A3">
      <w:pPr>
        <w:widowControl/>
        <w:snapToGrid w:val="0"/>
        <w:spacing w:line="460" w:lineRule="atLeast"/>
        <w:ind w:firstLine="440"/>
        <w:jc w:val="left"/>
        <w:rPr>
          <w:color w:val="000000"/>
          <w:sz w:val="22"/>
        </w:rPr>
      </w:pPr>
      <w:r>
        <w:rPr>
          <w:color w:val="000000"/>
          <w:sz w:val="22"/>
        </w:rPr>
        <w:t>1.1</w:t>
      </w:r>
      <w:r>
        <w:rPr>
          <w:color w:val="000000"/>
          <w:sz w:val="22"/>
        </w:rPr>
        <w:t>、按竞争性磋商文件规定的时间</w:t>
      </w:r>
      <w:r>
        <w:rPr>
          <w:rFonts w:hint="eastAsia"/>
          <w:color w:val="000000"/>
          <w:sz w:val="22"/>
        </w:rPr>
        <w:t>递交</w:t>
      </w:r>
      <w:r>
        <w:rPr>
          <w:color w:val="000000"/>
          <w:sz w:val="22"/>
        </w:rPr>
        <w:t>响应文件。</w:t>
      </w:r>
    </w:p>
    <w:p w:rsidR="00221BCB" w:rsidRDefault="00BE75A3">
      <w:pPr>
        <w:widowControl/>
        <w:snapToGrid w:val="0"/>
        <w:spacing w:line="460" w:lineRule="atLeast"/>
        <w:ind w:firstLine="450"/>
        <w:jc w:val="left"/>
        <w:rPr>
          <w:color w:val="000000"/>
          <w:sz w:val="22"/>
        </w:rPr>
      </w:pPr>
      <w:r>
        <w:rPr>
          <w:color w:val="000000"/>
          <w:sz w:val="22"/>
        </w:rPr>
        <w:t>2</w:t>
      </w:r>
      <w:r>
        <w:rPr>
          <w:color w:val="000000"/>
          <w:sz w:val="22"/>
        </w:rPr>
        <w:t>、本次采购是根据竞争性磋商采购方式进行，各供应商第一次报价不公开。</w:t>
      </w:r>
    </w:p>
    <w:p w:rsidR="00221BCB" w:rsidRDefault="00BE75A3">
      <w:pPr>
        <w:widowControl/>
        <w:snapToGrid w:val="0"/>
        <w:spacing w:line="460" w:lineRule="atLeast"/>
        <w:ind w:firstLine="450"/>
        <w:jc w:val="left"/>
        <w:rPr>
          <w:color w:val="000000"/>
          <w:sz w:val="22"/>
        </w:rPr>
      </w:pPr>
      <w:r>
        <w:rPr>
          <w:color w:val="000000"/>
          <w:sz w:val="22"/>
        </w:rPr>
        <w:t>2.1</w:t>
      </w:r>
      <w:r>
        <w:rPr>
          <w:color w:val="000000"/>
          <w:sz w:val="22"/>
        </w:rPr>
        <w:t>、如磋商小组认为竞争性磋商文件能够详细列明采购标的的技术、服务要求的，评审结束后，磋商小组可以直接对供应商进行打分评价。</w:t>
      </w:r>
    </w:p>
    <w:p w:rsidR="00221BCB" w:rsidRDefault="00BE75A3">
      <w:pPr>
        <w:widowControl/>
        <w:snapToGrid w:val="0"/>
        <w:spacing w:line="460" w:lineRule="atLeast"/>
        <w:ind w:firstLine="450"/>
        <w:jc w:val="left"/>
        <w:rPr>
          <w:color w:val="000000"/>
          <w:sz w:val="22"/>
        </w:rPr>
      </w:pPr>
      <w:r>
        <w:rPr>
          <w:color w:val="000000"/>
          <w:sz w:val="22"/>
        </w:rPr>
        <w:t>2.3</w:t>
      </w:r>
      <w:r>
        <w:rPr>
          <w:color w:val="000000"/>
          <w:sz w:val="22"/>
        </w:rPr>
        <w:t>如磋商小组认为需要修改竞争性磋商文件的，在磋商过程中，磋商小组可以根据竞争性磋商文件和磋商情况实质性变动采购需求中的技术、服务要求以及合同草案条款，但不得变动竞争性磋商文件中的其他内容。实质性变动的内容，须经采购人代表确认。</w:t>
      </w:r>
    </w:p>
    <w:p w:rsidR="00221BCB" w:rsidRDefault="00BE75A3">
      <w:pPr>
        <w:widowControl/>
        <w:snapToGrid w:val="0"/>
        <w:spacing w:line="460" w:lineRule="atLeast"/>
        <w:ind w:firstLine="450"/>
        <w:jc w:val="left"/>
        <w:rPr>
          <w:color w:val="000000"/>
          <w:sz w:val="22"/>
        </w:rPr>
      </w:pPr>
      <w:r>
        <w:rPr>
          <w:color w:val="000000"/>
          <w:sz w:val="22"/>
        </w:rPr>
        <w:t>对竞争性磋商文件作出的实质性变动是磋商文件的有效组成部分，磋商小组应当</w:t>
      </w:r>
      <w:r>
        <w:rPr>
          <w:rFonts w:hint="eastAsia"/>
          <w:color w:val="000000"/>
          <w:sz w:val="22"/>
        </w:rPr>
        <w:t>在线</w:t>
      </w:r>
      <w:r>
        <w:rPr>
          <w:color w:val="000000"/>
          <w:sz w:val="22"/>
        </w:rPr>
        <w:t>通知所有参加磋商的供应商。</w:t>
      </w:r>
    </w:p>
    <w:p w:rsidR="00221BCB" w:rsidRDefault="00BE75A3">
      <w:pPr>
        <w:widowControl/>
        <w:snapToGrid w:val="0"/>
        <w:spacing w:line="460" w:lineRule="atLeast"/>
        <w:ind w:firstLine="450"/>
        <w:jc w:val="left"/>
        <w:rPr>
          <w:color w:val="000000"/>
          <w:sz w:val="22"/>
        </w:rPr>
      </w:pPr>
      <w:r>
        <w:rPr>
          <w:color w:val="000000"/>
          <w:sz w:val="22"/>
        </w:rPr>
        <w:t xml:space="preserve">　供应商应当按照竞争性磋商文件的变动情况和磋商小组的要求重新提交响应文件，并由其法定代表人或授权代表签字或者加盖公章。由授权代表签字的，应当附法定代表人授权书。供应商为自然人的，应当由本人签字并附身份证明。</w:t>
      </w:r>
    </w:p>
    <w:p w:rsidR="00221BCB" w:rsidRDefault="00BE75A3">
      <w:pPr>
        <w:widowControl/>
        <w:snapToGrid w:val="0"/>
        <w:spacing w:line="460" w:lineRule="atLeast"/>
        <w:ind w:firstLine="450"/>
        <w:jc w:val="left"/>
        <w:rPr>
          <w:color w:val="000000"/>
          <w:sz w:val="22"/>
        </w:rPr>
      </w:pPr>
      <w:r>
        <w:rPr>
          <w:color w:val="000000"/>
          <w:sz w:val="22"/>
        </w:rPr>
        <w:t>已提交响应文件的供应商，在提交最后磋商报价之前，可以根据磋商情况退出磋商。</w:t>
      </w:r>
    </w:p>
    <w:p w:rsidR="00221BCB" w:rsidRDefault="00BE75A3">
      <w:pPr>
        <w:widowControl/>
        <w:snapToGrid w:val="0"/>
        <w:spacing w:line="460" w:lineRule="atLeast"/>
        <w:ind w:firstLine="450"/>
        <w:jc w:val="left"/>
        <w:rPr>
          <w:color w:val="000000"/>
          <w:sz w:val="22"/>
        </w:rPr>
      </w:pPr>
      <w:r>
        <w:rPr>
          <w:color w:val="000000"/>
          <w:sz w:val="22"/>
        </w:rPr>
        <w:lastRenderedPageBreak/>
        <w:t>2.4</w:t>
      </w:r>
      <w:r>
        <w:rPr>
          <w:color w:val="000000"/>
          <w:sz w:val="22"/>
        </w:rPr>
        <w:t>、</w:t>
      </w:r>
      <w:r>
        <w:rPr>
          <w:rFonts w:hint="eastAsia"/>
          <w:color w:val="000000"/>
          <w:sz w:val="22"/>
        </w:rPr>
        <w:t>本项目磋商采用在线发起询标（谈判）进行磋商。</w:t>
      </w:r>
      <w:r>
        <w:rPr>
          <w:color w:val="000000"/>
          <w:sz w:val="22"/>
        </w:rPr>
        <w:t>在竞争性磋商文件未做任何调整的情况下，参与磋商的供应商如有出现最终磋商报价超过响应文件中报价的，则该供应商的报价按无效处理。超过规定时间提交的最终磋商报价作无效处理。</w:t>
      </w:r>
    </w:p>
    <w:p w:rsidR="00221BCB" w:rsidRDefault="00BE75A3">
      <w:pPr>
        <w:widowControl/>
        <w:snapToGrid w:val="0"/>
        <w:spacing w:line="460" w:lineRule="atLeast"/>
        <w:ind w:firstLine="450"/>
        <w:jc w:val="left"/>
        <w:rPr>
          <w:color w:val="000000"/>
          <w:sz w:val="22"/>
        </w:rPr>
      </w:pPr>
      <w:r>
        <w:rPr>
          <w:color w:val="000000"/>
          <w:sz w:val="22"/>
        </w:rPr>
        <w:t>3</w:t>
      </w:r>
      <w:r>
        <w:rPr>
          <w:color w:val="000000"/>
          <w:sz w:val="22"/>
        </w:rPr>
        <w:t>、评审原则和方法</w:t>
      </w:r>
    </w:p>
    <w:p w:rsidR="00221BCB" w:rsidRDefault="00BE75A3">
      <w:pPr>
        <w:widowControl/>
        <w:snapToGrid w:val="0"/>
        <w:spacing w:line="460" w:lineRule="atLeast"/>
        <w:ind w:firstLine="450"/>
        <w:jc w:val="left"/>
        <w:rPr>
          <w:color w:val="000000"/>
          <w:sz w:val="22"/>
        </w:rPr>
      </w:pPr>
      <w:r>
        <w:rPr>
          <w:color w:val="000000"/>
          <w:sz w:val="22"/>
        </w:rPr>
        <w:t>3.1</w:t>
      </w:r>
      <w:r>
        <w:rPr>
          <w:color w:val="000000"/>
          <w:sz w:val="22"/>
        </w:rPr>
        <w:t>、磋商小组负责审查响应文件是否符合竞争性磋商文件的要求，并作出评价。磋商小组认为必要时，可向供应商进行质疑。磋商小组有权决定全部或部分供应商响应文件无效。</w:t>
      </w:r>
    </w:p>
    <w:p w:rsidR="00221BCB" w:rsidRDefault="00BE75A3">
      <w:pPr>
        <w:widowControl/>
        <w:snapToGrid w:val="0"/>
        <w:spacing w:line="460" w:lineRule="atLeast"/>
        <w:ind w:firstLine="450"/>
        <w:jc w:val="left"/>
        <w:rPr>
          <w:color w:val="000000"/>
          <w:sz w:val="22"/>
        </w:rPr>
      </w:pPr>
      <w:r>
        <w:rPr>
          <w:color w:val="000000"/>
          <w:sz w:val="22"/>
        </w:rPr>
        <w:t>3.2</w:t>
      </w:r>
      <w:r>
        <w:rPr>
          <w:color w:val="000000"/>
          <w:sz w:val="22"/>
        </w:rPr>
        <w:t>、磋商小组将综合分析合格供应商的各项指标，而不是以单项指标的优劣评选出成交的供应商。</w:t>
      </w:r>
      <w:r>
        <w:rPr>
          <w:color w:val="000000"/>
          <w:sz w:val="22"/>
        </w:rPr>
        <w:t xml:space="preserve">   </w:t>
      </w:r>
    </w:p>
    <w:p w:rsidR="00221BCB" w:rsidRDefault="00BE75A3">
      <w:pPr>
        <w:widowControl/>
        <w:snapToGrid w:val="0"/>
        <w:spacing w:line="460" w:lineRule="atLeast"/>
        <w:ind w:firstLine="450"/>
        <w:jc w:val="left"/>
        <w:rPr>
          <w:color w:val="000000"/>
          <w:sz w:val="22"/>
        </w:rPr>
      </w:pPr>
      <w:r>
        <w:rPr>
          <w:color w:val="000000"/>
          <w:sz w:val="22"/>
        </w:rPr>
        <w:t>3.3</w:t>
      </w:r>
      <w:r>
        <w:rPr>
          <w:color w:val="000000"/>
          <w:sz w:val="22"/>
        </w:rPr>
        <w:t>、经磋商确定最终采购需求和提交最后报价的供应商后，由磋商小组采用综合评分法对提交最后报价的供应商的响应文件和最后磋商报价进行综合评分。如竞争性磋商文件所列采购内容明确不需要修改的或供应商响应文件清楚明确不需要澄清的，可以不进行磋商环节，直接要求供应商进行最终磋商报价，进行综合评分。</w:t>
      </w:r>
    </w:p>
    <w:p w:rsidR="00221BCB" w:rsidRDefault="00BE75A3">
      <w:pPr>
        <w:widowControl/>
        <w:snapToGrid w:val="0"/>
        <w:spacing w:line="460" w:lineRule="atLeast"/>
        <w:ind w:firstLine="450"/>
        <w:jc w:val="left"/>
        <w:rPr>
          <w:b/>
          <w:color w:val="000000"/>
          <w:sz w:val="22"/>
          <w:u w:val="single"/>
        </w:rPr>
      </w:pPr>
      <w:r>
        <w:rPr>
          <w:b/>
          <w:color w:val="000000"/>
          <w:sz w:val="22"/>
          <w:u w:val="single"/>
        </w:rPr>
        <w:t>本次评审采用综合评分法，磋商小组根据竞争性磋商文件制定的评审办法对供应商进行评审排序，将综合得分最高的供应商向采购人推荐其为成交供应商；</w:t>
      </w:r>
    </w:p>
    <w:p w:rsidR="00221BCB" w:rsidRDefault="00BE75A3">
      <w:pPr>
        <w:widowControl/>
        <w:snapToGrid w:val="0"/>
        <w:spacing w:line="460" w:lineRule="atLeast"/>
        <w:ind w:firstLine="450"/>
        <w:jc w:val="left"/>
        <w:rPr>
          <w:color w:val="000000"/>
          <w:sz w:val="22"/>
        </w:rPr>
      </w:pPr>
      <w:r>
        <w:rPr>
          <w:color w:val="000000"/>
          <w:sz w:val="22"/>
        </w:rPr>
        <w:t xml:space="preserve"> 4</w:t>
      </w:r>
      <w:r>
        <w:rPr>
          <w:color w:val="000000"/>
          <w:sz w:val="22"/>
        </w:rPr>
        <w:t>、响应文件的澄清</w:t>
      </w:r>
    </w:p>
    <w:p w:rsidR="00221BCB" w:rsidRDefault="00BE75A3">
      <w:pPr>
        <w:widowControl/>
        <w:snapToGrid w:val="0"/>
        <w:spacing w:line="460" w:lineRule="atLeast"/>
        <w:ind w:firstLine="450"/>
        <w:jc w:val="left"/>
        <w:rPr>
          <w:color w:val="000000"/>
          <w:sz w:val="22"/>
        </w:rPr>
      </w:pPr>
      <w:r>
        <w:rPr>
          <w:color w:val="000000"/>
          <w:sz w:val="22"/>
        </w:rPr>
        <w:t>4.1</w:t>
      </w:r>
      <w:r>
        <w:rPr>
          <w:color w:val="000000"/>
          <w:sz w:val="22"/>
        </w:rPr>
        <w:t>、为有利于对响应文件的比较和评议，必要时采购人可要求供应商对响应文件进行澄清，并作出书面答复。书面答复须有供应商授权代表签字并作为响应文件内容的一部分。</w:t>
      </w:r>
    </w:p>
    <w:p w:rsidR="00221BCB" w:rsidRDefault="00BE75A3">
      <w:pPr>
        <w:widowControl/>
        <w:snapToGrid w:val="0"/>
        <w:spacing w:line="460" w:lineRule="atLeast"/>
        <w:ind w:firstLine="480"/>
        <w:jc w:val="center"/>
        <w:rPr>
          <w:color w:val="000000"/>
          <w:sz w:val="24"/>
        </w:rPr>
      </w:pPr>
      <w:r>
        <w:rPr>
          <w:color w:val="000000"/>
          <w:sz w:val="24"/>
        </w:rPr>
        <w:t>四、评审细则</w:t>
      </w:r>
    </w:p>
    <w:p w:rsidR="00221BCB" w:rsidRDefault="00BE75A3">
      <w:pPr>
        <w:widowControl/>
        <w:tabs>
          <w:tab w:val="left" w:pos="5325"/>
        </w:tabs>
        <w:snapToGrid w:val="0"/>
        <w:spacing w:before="120" w:after="120" w:line="460" w:lineRule="atLeast"/>
        <w:jc w:val="left"/>
        <w:rPr>
          <w:b/>
          <w:color w:val="000000"/>
          <w:sz w:val="22"/>
        </w:rPr>
      </w:pPr>
      <w:r>
        <w:rPr>
          <w:b/>
          <w:color w:val="000000"/>
          <w:sz w:val="22"/>
        </w:rPr>
        <w:t>一、</w:t>
      </w:r>
      <w:r>
        <w:rPr>
          <w:b/>
          <w:color w:val="000000"/>
          <w:sz w:val="22"/>
          <w:u w:val="single"/>
        </w:rPr>
        <w:t>报价评分</w:t>
      </w:r>
      <w:r>
        <w:rPr>
          <w:b/>
          <w:color w:val="000000"/>
          <w:sz w:val="22"/>
        </w:rPr>
        <w:t xml:space="preserve">  </w:t>
      </w:r>
      <w:r>
        <w:rPr>
          <w:rFonts w:hint="eastAsia"/>
          <w:b/>
          <w:color w:val="000000"/>
          <w:sz w:val="22"/>
        </w:rPr>
        <w:t>30</w:t>
      </w:r>
      <w:r>
        <w:rPr>
          <w:b/>
          <w:color w:val="000000"/>
          <w:sz w:val="22"/>
        </w:rPr>
        <w:t>分</w:t>
      </w:r>
      <w:r>
        <w:rPr>
          <w:b/>
          <w:color w:val="000000"/>
          <w:sz w:val="22"/>
        </w:rPr>
        <w:t xml:space="preserve">  </w:t>
      </w:r>
      <w:r>
        <w:rPr>
          <w:b/>
          <w:color w:val="000000"/>
          <w:sz w:val="22"/>
        </w:rPr>
        <w:tab/>
      </w:r>
    </w:p>
    <w:p w:rsidR="00221BCB" w:rsidRDefault="00BE75A3">
      <w:pPr>
        <w:widowControl/>
        <w:autoSpaceDE w:val="0"/>
        <w:autoSpaceDN w:val="0"/>
        <w:snapToGrid w:val="0"/>
        <w:spacing w:line="460" w:lineRule="atLeast"/>
        <w:ind w:firstLine="382"/>
        <w:jc w:val="left"/>
        <w:rPr>
          <w:b/>
          <w:color w:val="000000"/>
          <w:sz w:val="22"/>
        </w:rPr>
      </w:pPr>
      <w:r>
        <w:rPr>
          <w:b/>
          <w:color w:val="000000"/>
          <w:sz w:val="22"/>
        </w:rPr>
        <w:t>1</w:t>
      </w:r>
      <w:r>
        <w:rPr>
          <w:b/>
          <w:color w:val="000000"/>
          <w:sz w:val="22"/>
        </w:rPr>
        <w:t>、以投标供应商的有效投标价中的最低价为评标基准价，得满分</w:t>
      </w:r>
      <w:r>
        <w:rPr>
          <w:rFonts w:hint="eastAsia"/>
          <w:b/>
          <w:color w:val="000000"/>
          <w:sz w:val="22"/>
        </w:rPr>
        <w:t>30</w:t>
      </w:r>
      <w:r>
        <w:rPr>
          <w:b/>
          <w:color w:val="000000"/>
          <w:sz w:val="22"/>
        </w:rPr>
        <w:t>分。报价评分结算公式为</w:t>
      </w:r>
      <w:r>
        <w:rPr>
          <w:b/>
          <w:color w:val="000000"/>
          <w:sz w:val="22"/>
        </w:rPr>
        <w:t>:</w:t>
      </w:r>
      <w:r>
        <w:rPr>
          <w:b/>
          <w:color w:val="000000"/>
          <w:sz w:val="22"/>
        </w:rPr>
        <w:t>报价得分</w:t>
      </w:r>
      <w:r>
        <w:rPr>
          <w:b/>
          <w:color w:val="000000"/>
          <w:sz w:val="22"/>
        </w:rPr>
        <w:t>=(</w:t>
      </w:r>
      <w:r>
        <w:rPr>
          <w:b/>
          <w:color w:val="000000"/>
          <w:sz w:val="22"/>
        </w:rPr>
        <w:t>评标基准价／投标价</w:t>
      </w:r>
      <w:r>
        <w:rPr>
          <w:b/>
          <w:color w:val="000000"/>
          <w:sz w:val="22"/>
        </w:rPr>
        <w:t>)×</w:t>
      </w:r>
      <w:r>
        <w:rPr>
          <w:rFonts w:hint="eastAsia"/>
          <w:b/>
          <w:color w:val="000000"/>
          <w:sz w:val="22"/>
        </w:rPr>
        <w:t>30</w:t>
      </w:r>
      <w:r>
        <w:rPr>
          <w:b/>
          <w:color w:val="000000"/>
          <w:sz w:val="22"/>
        </w:rPr>
        <w:t>%×100</w:t>
      </w:r>
      <w:r>
        <w:rPr>
          <w:b/>
          <w:color w:val="000000"/>
          <w:sz w:val="22"/>
        </w:rPr>
        <w:t>；</w:t>
      </w:r>
    </w:p>
    <w:p w:rsidR="00221BCB" w:rsidRDefault="00BE75A3">
      <w:pPr>
        <w:widowControl/>
        <w:autoSpaceDE w:val="0"/>
        <w:autoSpaceDN w:val="0"/>
        <w:snapToGrid w:val="0"/>
        <w:spacing w:line="460" w:lineRule="atLeast"/>
        <w:ind w:firstLine="382"/>
        <w:jc w:val="left"/>
        <w:rPr>
          <w:b/>
          <w:color w:val="000000"/>
          <w:sz w:val="22"/>
        </w:rPr>
      </w:pPr>
      <w:r>
        <w:rPr>
          <w:b/>
          <w:color w:val="000000"/>
          <w:sz w:val="22"/>
        </w:rPr>
        <w:t>2</w:t>
      </w:r>
      <w:r>
        <w:rPr>
          <w:b/>
          <w:color w:val="000000"/>
          <w:sz w:val="22"/>
        </w:rPr>
        <w:t>、如果某些（个）供应商投标报价超出该采购</w:t>
      </w:r>
      <w:r>
        <w:rPr>
          <w:rFonts w:hint="eastAsia"/>
          <w:b/>
          <w:color w:val="000000"/>
          <w:sz w:val="22"/>
        </w:rPr>
        <w:t>预算（采购最高限价）</w:t>
      </w:r>
      <w:r>
        <w:rPr>
          <w:b/>
          <w:color w:val="000000"/>
          <w:sz w:val="22"/>
        </w:rPr>
        <w:t>，该供应商投标按无效投标处理。</w:t>
      </w:r>
    </w:p>
    <w:p w:rsidR="00221BCB" w:rsidRDefault="00BE75A3">
      <w:pPr>
        <w:widowControl/>
        <w:autoSpaceDE w:val="0"/>
        <w:autoSpaceDN w:val="0"/>
        <w:snapToGrid w:val="0"/>
        <w:spacing w:line="460" w:lineRule="atLeast"/>
        <w:ind w:firstLine="382"/>
        <w:jc w:val="left"/>
        <w:rPr>
          <w:b/>
          <w:color w:val="000000"/>
          <w:sz w:val="22"/>
        </w:rPr>
      </w:pPr>
      <w:r>
        <w:rPr>
          <w:rFonts w:hint="eastAsia"/>
          <w:b/>
          <w:color w:val="000000"/>
          <w:sz w:val="22"/>
        </w:rPr>
        <w:t>3</w:t>
      </w:r>
      <w:r>
        <w:rPr>
          <w:rFonts w:hint="eastAsia"/>
          <w:b/>
          <w:color w:val="000000"/>
          <w:sz w:val="22"/>
        </w:rPr>
        <w:t>、本项目专门面向中小企业，不再执行价格评审优惠政策。</w:t>
      </w:r>
    </w:p>
    <w:p w:rsidR="00221BCB" w:rsidRDefault="00BE75A3">
      <w:pPr>
        <w:widowControl/>
        <w:autoSpaceDE w:val="0"/>
        <w:autoSpaceDN w:val="0"/>
        <w:snapToGrid w:val="0"/>
        <w:spacing w:line="460" w:lineRule="atLeast"/>
        <w:jc w:val="left"/>
        <w:rPr>
          <w:b/>
          <w:color w:val="000000"/>
          <w:sz w:val="22"/>
        </w:rPr>
      </w:pPr>
      <w:r>
        <w:rPr>
          <w:b/>
          <w:color w:val="000000"/>
          <w:sz w:val="22"/>
        </w:rPr>
        <w:t>二、</w:t>
      </w:r>
      <w:r>
        <w:rPr>
          <w:b/>
          <w:color w:val="000000"/>
          <w:sz w:val="22"/>
          <w:u w:val="single"/>
        </w:rPr>
        <w:t>技术、服务、资信、业绩综合评分</w:t>
      </w:r>
      <w:r>
        <w:rPr>
          <w:b/>
          <w:color w:val="000000"/>
          <w:sz w:val="22"/>
        </w:rPr>
        <w:t xml:space="preserve"> </w:t>
      </w:r>
      <w:r>
        <w:rPr>
          <w:rFonts w:hint="eastAsia"/>
          <w:b/>
          <w:color w:val="000000"/>
          <w:sz w:val="22"/>
        </w:rPr>
        <w:t>70</w:t>
      </w:r>
      <w:r>
        <w:rPr>
          <w:b/>
          <w:color w:val="000000"/>
          <w:sz w:val="22"/>
        </w:rPr>
        <w:t>分</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470"/>
        <w:gridCol w:w="7"/>
        <w:gridCol w:w="651"/>
        <w:gridCol w:w="6775"/>
        <w:gridCol w:w="1013"/>
      </w:tblGrid>
      <w:tr w:rsidR="00221BCB">
        <w:trPr>
          <w:trHeight w:val="326"/>
        </w:trPr>
        <w:tc>
          <w:tcPr>
            <w:tcW w:w="456" w:type="dxa"/>
            <w:vAlign w:val="center"/>
          </w:tcPr>
          <w:p w:rsidR="00221BCB" w:rsidRDefault="00BE75A3">
            <w:pPr>
              <w:spacing w:line="300" w:lineRule="exact"/>
              <w:ind w:left="-50"/>
              <w:jc w:val="center"/>
              <w:rPr>
                <w:rFonts w:ascii="宋体" w:hAnsi="宋体"/>
                <w:b/>
                <w:sz w:val="22"/>
                <w:szCs w:val="22"/>
              </w:rPr>
            </w:pPr>
            <w:r>
              <w:rPr>
                <w:rFonts w:ascii="宋体" w:hAnsi="宋体" w:hint="eastAsia"/>
                <w:color w:val="000000"/>
                <w:sz w:val="22"/>
                <w:szCs w:val="22"/>
              </w:rPr>
              <w:t>序号</w:t>
            </w:r>
          </w:p>
        </w:tc>
        <w:tc>
          <w:tcPr>
            <w:tcW w:w="1477" w:type="dxa"/>
            <w:gridSpan w:val="2"/>
            <w:vAlign w:val="center"/>
          </w:tcPr>
          <w:p w:rsidR="00221BCB" w:rsidRDefault="00BE75A3">
            <w:pPr>
              <w:spacing w:line="300" w:lineRule="exact"/>
              <w:ind w:left="-50"/>
              <w:jc w:val="center"/>
              <w:rPr>
                <w:rFonts w:ascii="宋体" w:hAnsi="宋体"/>
                <w:b/>
                <w:sz w:val="22"/>
                <w:szCs w:val="22"/>
              </w:rPr>
            </w:pPr>
            <w:r>
              <w:rPr>
                <w:rFonts w:ascii="宋体" w:hAnsi="宋体" w:hint="eastAsia"/>
                <w:color w:val="000000"/>
                <w:sz w:val="22"/>
                <w:szCs w:val="22"/>
              </w:rPr>
              <w:t>评分内容</w:t>
            </w:r>
          </w:p>
        </w:tc>
        <w:tc>
          <w:tcPr>
            <w:tcW w:w="651" w:type="dxa"/>
            <w:vAlign w:val="center"/>
          </w:tcPr>
          <w:p w:rsidR="00221BCB" w:rsidRDefault="00BE75A3">
            <w:pPr>
              <w:spacing w:line="300" w:lineRule="exact"/>
              <w:ind w:left="-50"/>
              <w:jc w:val="center"/>
              <w:rPr>
                <w:rFonts w:ascii="宋体" w:hAnsi="宋体"/>
                <w:b/>
                <w:sz w:val="22"/>
                <w:szCs w:val="22"/>
              </w:rPr>
            </w:pPr>
            <w:r>
              <w:rPr>
                <w:rFonts w:ascii="宋体" w:hAnsi="宋体" w:hint="eastAsia"/>
                <w:color w:val="000000"/>
                <w:sz w:val="22"/>
                <w:szCs w:val="22"/>
              </w:rPr>
              <w:t>分值</w:t>
            </w:r>
          </w:p>
        </w:tc>
        <w:tc>
          <w:tcPr>
            <w:tcW w:w="6775" w:type="dxa"/>
            <w:vAlign w:val="center"/>
          </w:tcPr>
          <w:p w:rsidR="00221BCB" w:rsidRDefault="00BE75A3">
            <w:pPr>
              <w:spacing w:line="300" w:lineRule="exact"/>
              <w:ind w:left="-50"/>
              <w:jc w:val="center"/>
              <w:rPr>
                <w:rFonts w:ascii="宋体" w:hAnsi="宋体"/>
                <w:b/>
                <w:sz w:val="22"/>
                <w:szCs w:val="22"/>
              </w:rPr>
            </w:pPr>
            <w:r>
              <w:rPr>
                <w:rFonts w:ascii="宋体" w:hAnsi="宋体" w:hint="eastAsia"/>
                <w:color w:val="000000"/>
                <w:sz w:val="22"/>
                <w:szCs w:val="22"/>
              </w:rPr>
              <w:t>评分标准</w:t>
            </w:r>
          </w:p>
        </w:tc>
        <w:tc>
          <w:tcPr>
            <w:tcW w:w="1013" w:type="dxa"/>
            <w:vAlign w:val="center"/>
          </w:tcPr>
          <w:p w:rsidR="00221BCB" w:rsidRDefault="00BE75A3">
            <w:pPr>
              <w:spacing w:line="300" w:lineRule="exact"/>
              <w:ind w:left="-50"/>
              <w:jc w:val="center"/>
              <w:rPr>
                <w:rFonts w:ascii="宋体" w:hAnsi="宋体"/>
                <w:color w:val="000000"/>
                <w:sz w:val="22"/>
                <w:szCs w:val="22"/>
              </w:rPr>
            </w:pPr>
            <w:r>
              <w:rPr>
                <w:rFonts w:ascii="宋体" w:hAnsi="宋体" w:hint="eastAsia"/>
                <w:color w:val="000000"/>
                <w:sz w:val="22"/>
                <w:szCs w:val="22"/>
              </w:rPr>
              <w:t>主/客观</w:t>
            </w:r>
          </w:p>
        </w:tc>
      </w:tr>
      <w:tr w:rsidR="00221BCB" w:rsidTr="005E0BBA">
        <w:trPr>
          <w:trHeight w:val="1975"/>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lastRenderedPageBreak/>
              <w:t>1</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供应商情况</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5</w:t>
            </w:r>
          </w:p>
        </w:tc>
        <w:tc>
          <w:tcPr>
            <w:tcW w:w="6775" w:type="dxa"/>
            <w:shd w:val="clear" w:color="auto" w:fill="auto"/>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投标人具有有效期内的ISO9001质量管理体系认证证书；投标人具有有效期内的ISO14001环境管理体系认证证书；投标人具有有效期内的ISO45001职业健康安全管理体系认证证书；投标人具有有效期内的CQC中国环保认证证书；投标人具有有效期内的CEC家具环保卫士认证证书。每具有1个认证证书得1分，本项最多可得5分。</w:t>
            </w:r>
          </w:p>
          <w:p w:rsidR="00221BCB" w:rsidRDefault="00BE75A3">
            <w:pPr>
              <w:spacing w:line="300" w:lineRule="exact"/>
              <w:rPr>
                <w:rFonts w:ascii="宋体" w:hAnsi="宋体" w:cs="宋体"/>
                <w:sz w:val="22"/>
                <w:szCs w:val="22"/>
                <w:lang w:bidi="ar"/>
              </w:rPr>
            </w:pPr>
            <w:r>
              <w:rPr>
                <w:rFonts w:ascii="宋体" w:hAnsi="宋体" w:hint="eastAsia"/>
                <w:color w:val="000000"/>
                <w:kern w:val="2"/>
                <w:sz w:val="22"/>
                <w:szCs w:val="22"/>
              </w:rPr>
              <w:t>投标文件中提供相应的有效证书扫描件及全国认证认可信息公共服务平台查询截图或国家认监委官网查询截图并加盖投标供应商公章，提供不全或未提供均不得分。</w:t>
            </w:r>
          </w:p>
        </w:tc>
        <w:tc>
          <w:tcPr>
            <w:tcW w:w="1013" w:type="dxa"/>
            <w:shd w:val="clear" w:color="auto" w:fill="auto"/>
            <w:vAlign w:val="center"/>
          </w:tcPr>
          <w:p w:rsidR="00221BCB" w:rsidRDefault="00BE75A3">
            <w:pPr>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客观分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rPr>
            </w:pPr>
            <w:r>
              <w:rPr>
                <w:rFonts w:ascii="宋体" w:hAnsi="宋体" w:cs="宋体" w:hint="eastAsia"/>
                <w:sz w:val="22"/>
                <w:szCs w:val="22"/>
                <w:lang w:bidi="ar"/>
              </w:rPr>
              <w:t>2</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rPr>
            </w:pPr>
            <w:r>
              <w:rPr>
                <w:rFonts w:ascii="宋体" w:hAnsi="宋体" w:cs="宋体" w:hint="eastAsia"/>
                <w:sz w:val="22"/>
                <w:szCs w:val="22"/>
                <w:lang w:bidi="ar"/>
              </w:rPr>
              <w:t>政策功能</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rPr>
            </w:pPr>
            <w:r>
              <w:rPr>
                <w:rFonts w:ascii="宋体" w:hAnsi="宋体" w:cs="宋体" w:hint="eastAsia"/>
                <w:sz w:val="22"/>
                <w:szCs w:val="22"/>
                <w:lang w:bidi="ar"/>
              </w:rPr>
              <w:t>1</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投标人获得国家确定的认证机构出具的有效期之内的环境标志产品认证证书得1分，认证类别含软体家具或人造板类家具或其他家具或钢木家具或金属家具，提供证书扫描件及国家认监委网站（</w:t>
            </w:r>
            <w:hyperlink r:id="rId113" w:history="1">
              <w:r>
                <w:rPr>
                  <w:rFonts w:ascii="宋体" w:hAnsi="宋体" w:cs="宋体" w:hint="eastAsia"/>
                  <w:sz w:val="22"/>
                  <w:szCs w:val="22"/>
                  <w:lang w:bidi="ar"/>
                </w:rPr>
                <w:t>www.cnca.gov.cn</w:t>
              </w:r>
            </w:hyperlink>
            <w:r>
              <w:rPr>
                <w:rFonts w:ascii="宋体" w:hAnsi="宋体" w:cs="宋体" w:hint="eastAsia"/>
                <w:sz w:val="22"/>
                <w:szCs w:val="22"/>
                <w:lang w:bidi="ar"/>
              </w:rPr>
              <w:t>）查询截图或</w:t>
            </w:r>
            <w:r>
              <w:rPr>
                <w:rFonts w:ascii="宋体" w:hAnsi="宋体" w:hint="eastAsia"/>
                <w:color w:val="000000"/>
                <w:kern w:val="2"/>
                <w:sz w:val="22"/>
                <w:szCs w:val="22"/>
              </w:rPr>
              <w:t>全国认证认可信息公共服务平台查询截图</w:t>
            </w:r>
            <w:r>
              <w:rPr>
                <w:rFonts w:ascii="宋体" w:hAnsi="宋体" w:cs="宋体" w:hint="eastAsia"/>
                <w:sz w:val="22"/>
                <w:szCs w:val="22"/>
                <w:lang w:bidi="ar"/>
              </w:rPr>
              <w:t>，否则不得分。</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客观分</w:t>
            </w:r>
          </w:p>
        </w:tc>
      </w:tr>
      <w:tr w:rsidR="00221BCB">
        <w:trPr>
          <w:trHeight w:val="860"/>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rPr>
            </w:pPr>
            <w:r>
              <w:rPr>
                <w:rFonts w:ascii="宋体" w:hAnsi="宋体" w:cs="宋体" w:hint="eastAsia"/>
                <w:sz w:val="22"/>
                <w:szCs w:val="22"/>
                <w:lang w:bidi="ar"/>
              </w:rPr>
              <w:t>3</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rPr>
            </w:pPr>
            <w:r>
              <w:rPr>
                <w:rFonts w:ascii="宋体" w:hAnsi="宋体" w:cs="宋体" w:hint="eastAsia"/>
                <w:sz w:val="22"/>
                <w:szCs w:val="22"/>
                <w:lang w:bidi="ar"/>
              </w:rPr>
              <w:t>业绩</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rPr>
            </w:pPr>
            <w:r>
              <w:rPr>
                <w:rFonts w:ascii="宋体" w:hAnsi="宋体" w:cs="宋体" w:hint="eastAsia"/>
                <w:sz w:val="22"/>
                <w:szCs w:val="22"/>
                <w:lang w:bidi="ar"/>
              </w:rPr>
              <w:t>3</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投标人提供的2023年1月1日起至投标截止日之前同类家具项目业绩打分（时间以合同日期为准）：每个案例需提供</w:t>
            </w:r>
            <w:r>
              <w:rPr>
                <w:rFonts w:ascii="宋体" w:hAnsi="宋体" w:cs="宋体" w:hint="eastAsia"/>
                <w:color w:val="FF0000"/>
                <w:sz w:val="22"/>
                <w:szCs w:val="22"/>
                <w:lang w:bidi="ar"/>
              </w:rPr>
              <w:t>中标通知书、合同。</w:t>
            </w:r>
          </w:p>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同类家具项目业绩提供一份得1分；最多得3分。</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客观分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4</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生产设备</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7</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color w:val="000000"/>
                <w:sz w:val="22"/>
                <w:szCs w:val="22"/>
                <w:lang w:bidi="ar"/>
              </w:rPr>
            </w:pPr>
            <w:r>
              <w:rPr>
                <w:rFonts w:ascii="宋体" w:hAnsi="宋体" w:cs="宋体" w:hint="eastAsia"/>
                <w:color w:val="000000"/>
                <w:sz w:val="22"/>
                <w:szCs w:val="22"/>
                <w:lang w:bidi="ar"/>
              </w:rPr>
              <w:t>1、投标人提供主要标的产品专业核心生产设备购置发票扫描件、现场实物照片及合同，如为租赁的，还须同时提供租赁合同及租赁服务费发票（发票均须为发布本项目采购公告日之前开具的）；提供一项核心生产设备的得0.5分，最高得5分。</w:t>
            </w:r>
          </w:p>
          <w:p w:rsidR="00221BCB" w:rsidRDefault="00BE75A3">
            <w:pPr>
              <w:widowControl/>
              <w:spacing w:line="300" w:lineRule="exact"/>
              <w:jc w:val="left"/>
              <w:textAlignment w:val="center"/>
              <w:rPr>
                <w:rFonts w:ascii="宋体" w:hAnsi="宋体" w:cs="宋体"/>
                <w:color w:val="000000"/>
                <w:sz w:val="22"/>
                <w:szCs w:val="22"/>
                <w:lang w:bidi="ar"/>
              </w:rPr>
            </w:pPr>
            <w:r>
              <w:rPr>
                <w:rFonts w:ascii="宋体" w:hAnsi="宋体" w:cs="宋体" w:hint="eastAsia"/>
                <w:color w:val="000000"/>
                <w:sz w:val="22"/>
                <w:szCs w:val="22"/>
                <w:lang w:bidi="ar"/>
              </w:rPr>
              <w:t>核心生产设备按品类，具体要求如下：</w:t>
            </w:r>
          </w:p>
          <w:p w:rsidR="00221BCB" w:rsidRDefault="00BE75A3">
            <w:pPr>
              <w:widowControl/>
              <w:spacing w:line="300" w:lineRule="exact"/>
              <w:jc w:val="left"/>
              <w:textAlignment w:val="center"/>
              <w:rPr>
                <w:rFonts w:ascii="宋体" w:hAnsi="宋体" w:cs="宋体"/>
                <w:color w:val="000000"/>
                <w:sz w:val="22"/>
                <w:szCs w:val="22"/>
                <w:lang w:bidi="ar"/>
              </w:rPr>
            </w:pPr>
            <w:r>
              <w:rPr>
                <w:rFonts w:ascii="宋体" w:hAnsi="宋体" w:cs="宋体" w:hint="eastAsia"/>
                <w:color w:val="000000"/>
                <w:sz w:val="22"/>
                <w:szCs w:val="22"/>
                <w:lang w:bidi="ar"/>
              </w:rPr>
              <w:t>（1）全自动智能激光直线封边机；（2）全自动智能连线钻孔中心；（3）智能数控立卧加工中心；（4）智能数控榫槽加工中心；（5）智能水性漆(WBP)涂装生产线；（6）全智能红外干燥设备；（7）智能防爆中央集中吸尘处理设备；（8）自动四面倒角砂光机；（9）激光切割机；（10）数控折弯机。</w:t>
            </w:r>
          </w:p>
          <w:p w:rsidR="00221BCB" w:rsidRDefault="00BE75A3">
            <w:pPr>
              <w:widowControl/>
              <w:spacing w:line="300" w:lineRule="exact"/>
              <w:jc w:val="left"/>
              <w:textAlignment w:val="center"/>
              <w:rPr>
                <w:rFonts w:ascii="宋体" w:hAnsi="宋体" w:cs="宋体"/>
                <w:color w:val="000000"/>
                <w:sz w:val="22"/>
                <w:szCs w:val="22"/>
                <w:lang w:bidi="ar"/>
              </w:rPr>
            </w:pPr>
            <w:r>
              <w:rPr>
                <w:rFonts w:ascii="宋体" w:hAnsi="宋体" w:cs="宋体" w:hint="eastAsia"/>
                <w:color w:val="000000"/>
                <w:sz w:val="22"/>
                <w:szCs w:val="22"/>
                <w:lang w:bidi="ar"/>
              </w:rPr>
              <w:t>2、投标人具备全自动电泳生产线，提供购置发票扫描件、现场实物照片及合同，如为租赁的，还须同时提供租赁合同及租赁服务费发票（发票均须为发布本项目采购公告日之前开具的），资料提供完整的得2分，提供不完整的不得分。</w:t>
            </w:r>
          </w:p>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color w:val="000000"/>
                <w:sz w:val="22"/>
                <w:szCs w:val="22"/>
                <w:lang w:bidi="ar"/>
              </w:rPr>
              <w:t>注：若设备名称不一致，功能等同于或优于招标文件要求，需提供相应证明材料。</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客观分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5</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防火性能</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5</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rPr>
              <w:t>投标人提供的产品:办公桌、办公椅、餐桌、餐椅、公寓床具有有效期内的</w:t>
            </w:r>
            <w:r>
              <w:rPr>
                <w:rFonts w:ascii="宋体" w:hAnsi="宋体" w:cs="宋体" w:hint="eastAsia"/>
                <w:sz w:val="22"/>
                <w:szCs w:val="22"/>
                <w:lang w:bidi="ar"/>
              </w:rPr>
              <w:t>符合GB 20286-2006、GB 8624-2012的燃烧性能标识授权证书及型式检验报告，提供不同种类一份得1分，最高5分。注：需提供官网查询截图，不提供不得分。</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客观分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6</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成品检测报告</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6</w:t>
            </w:r>
          </w:p>
        </w:tc>
        <w:tc>
          <w:tcPr>
            <w:tcW w:w="6775" w:type="dxa"/>
            <w:shd w:val="clear" w:color="auto" w:fill="auto"/>
            <w:vAlign w:val="center"/>
          </w:tcPr>
          <w:p w:rsidR="00221BCB" w:rsidRDefault="00BE75A3">
            <w:pPr>
              <w:spacing w:line="300" w:lineRule="exact"/>
              <w:rPr>
                <w:rFonts w:ascii="宋体" w:hAnsi="宋体" w:cs="宋体"/>
                <w:sz w:val="22"/>
                <w:szCs w:val="22"/>
              </w:rPr>
            </w:pPr>
            <w:r>
              <w:rPr>
                <w:rFonts w:ascii="宋体" w:hAnsi="宋体" w:cs="宋体" w:hint="eastAsia"/>
                <w:sz w:val="22"/>
                <w:szCs w:val="22"/>
              </w:rPr>
              <w:t>投标人提供符合核心技术性能要求的与采购标的同品类,（桌类、柜类、椅类、沙发类)成品检测报告(2024年1月1日以来):每提供一份完全符合以下要求的报告得1.5分，最高得6分。</w:t>
            </w:r>
          </w:p>
          <w:p w:rsidR="00221BCB" w:rsidRDefault="00BE75A3">
            <w:pPr>
              <w:spacing w:line="300" w:lineRule="exact"/>
              <w:rPr>
                <w:rFonts w:ascii="宋体" w:hAnsi="宋体" w:cs="宋体"/>
                <w:sz w:val="22"/>
                <w:szCs w:val="22"/>
              </w:rPr>
            </w:pPr>
            <w:r>
              <w:rPr>
                <w:rFonts w:ascii="宋体" w:hAnsi="宋体" w:cs="宋体" w:hint="eastAsia"/>
                <w:sz w:val="22"/>
                <w:szCs w:val="22"/>
              </w:rPr>
              <w:t>1、力学性能(稳定性全项、符合采购需求的强度及耐久性全项)</w:t>
            </w:r>
          </w:p>
          <w:p w:rsidR="00221BCB" w:rsidRDefault="00BE75A3">
            <w:pPr>
              <w:spacing w:line="300" w:lineRule="exact"/>
              <w:rPr>
                <w:rFonts w:ascii="宋体" w:hAnsi="宋体" w:cs="宋体"/>
                <w:sz w:val="22"/>
                <w:szCs w:val="22"/>
              </w:rPr>
            </w:pPr>
            <w:r>
              <w:rPr>
                <w:rFonts w:ascii="宋体" w:hAnsi="宋体" w:cs="宋体" w:hint="eastAsia"/>
                <w:sz w:val="22"/>
                <w:szCs w:val="22"/>
              </w:rPr>
              <w:t>2、产品涉及的表面理化性能(漆膜、软硬质覆面、金属件)</w:t>
            </w:r>
          </w:p>
          <w:p w:rsidR="00221BCB" w:rsidRDefault="00BE75A3" w:rsidP="00853C6E">
            <w:pPr>
              <w:spacing w:line="300" w:lineRule="exact"/>
              <w:rPr>
                <w:rFonts w:ascii="宋体" w:hAnsi="宋体"/>
                <w:sz w:val="22"/>
                <w:szCs w:val="22"/>
              </w:rPr>
            </w:pPr>
            <w:r>
              <w:rPr>
                <w:rFonts w:ascii="宋体" w:hAnsi="宋体" w:cs="宋体" w:hint="eastAsia"/>
                <w:sz w:val="22"/>
                <w:szCs w:val="22"/>
              </w:rPr>
              <w:t>3、甲醛释放量按对应的国家标准执行评分</w:t>
            </w:r>
            <w:r w:rsidR="00853C6E">
              <w:rPr>
                <w:rFonts w:ascii="宋体" w:hAnsi="宋体" w:cs="宋体" w:hint="eastAsia"/>
                <w:sz w:val="22"/>
                <w:szCs w:val="22"/>
              </w:rPr>
              <w:t>：</w:t>
            </w:r>
            <w:r>
              <w:rPr>
                <w:rFonts w:ascii="宋体" w:hAnsi="宋体" w:cs="宋体" w:hint="eastAsia"/>
                <w:sz w:val="22"/>
                <w:szCs w:val="22"/>
              </w:rPr>
              <w:t>按</w:t>
            </w:r>
            <w:bookmarkStart w:id="30" w:name="OLE_LINK1"/>
            <w:bookmarkStart w:id="31" w:name="OLE_LINK3"/>
            <w:r>
              <w:rPr>
                <w:rFonts w:ascii="宋体" w:hAnsi="宋体" w:cs="宋体" w:hint="eastAsia"/>
                <w:sz w:val="22"/>
                <w:szCs w:val="22"/>
              </w:rPr>
              <w:t>GB</w:t>
            </w:r>
            <w:bookmarkEnd w:id="30"/>
            <w:bookmarkEnd w:id="31"/>
            <w:r>
              <w:rPr>
                <w:rFonts w:ascii="宋体" w:hAnsi="宋体" w:cs="宋体" w:hint="eastAsia"/>
                <w:sz w:val="22"/>
                <w:szCs w:val="22"/>
              </w:rPr>
              <w:t>17657执行,甲醛释放量≤0.05mg/m³</w:t>
            </w:r>
            <w:r w:rsidR="00853C6E">
              <w:rPr>
                <w:rFonts w:ascii="宋体" w:hAnsi="宋体"/>
                <w:sz w:val="22"/>
                <w:szCs w:val="22"/>
              </w:rPr>
              <w:t xml:space="preserve"> </w:t>
            </w:r>
            <w:r w:rsidR="00853C6E">
              <w:rPr>
                <w:rFonts w:ascii="宋体" w:hAnsi="宋体" w:hint="eastAsia"/>
                <w:sz w:val="22"/>
                <w:szCs w:val="22"/>
              </w:rPr>
              <w:t>。</w:t>
            </w:r>
          </w:p>
          <w:p w:rsidR="00221BCB" w:rsidRDefault="00BE75A3">
            <w:pPr>
              <w:spacing w:line="300" w:lineRule="exact"/>
              <w:rPr>
                <w:rFonts w:ascii="宋体" w:hAnsi="宋体" w:cs="宋体"/>
                <w:sz w:val="22"/>
                <w:szCs w:val="22"/>
              </w:rPr>
            </w:pPr>
            <w:r>
              <w:rPr>
                <w:rFonts w:ascii="宋体" w:hAnsi="宋体" w:cs="宋体" w:hint="eastAsia"/>
                <w:sz w:val="22"/>
                <w:szCs w:val="22"/>
              </w:rPr>
              <w:t>4、抑菌率(白色葡萄球菌、绿脓假单胞菌)≥99%，耐霉菌(土曲霉绳状青霉)0级</w:t>
            </w:r>
          </w:p>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rPr>
              <w:t>注：以上出具的检测（验）报告必须由具备家具成品及其原辅材料检</w:t>
            </w:r>
            <w:r>
              <w:rPr>
                <w:rFonts w:ascii="宋体" w:hAnsi="宋体" w:cs="宋体" w:hint="eastAsia"/>
                <w:sz w:val="22"/>
                <w:szCs w:val="22"/>
              </w:rPr>
              <w:lastRenderedPageBreak/>
              <w:t>测能力并通过国家计量认证（CMA资质）的第三方检测机构提供。</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pacing w:val="-6"/>
                <w:sz w:val="22"/>
                <w:szCs w:val="22"/>
              </w:rPr>
            </w:pPr>
            <w:r>
              <w:rPr>
                <w:rFonts w:ascii="宋体" w:hAnsi="宋体" w:cs="宋体" w:hint="eastAsia"/>
                <w:sz w:val="22"/>
                <w:szCs w:val="22"/>
                <w:lang w:bidi="ar"/>
              </w:rPr>
              <w:lastRenderedPageBreak/>
              <w:t>客观分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lastRenderedPageBreak/>
              <w:t>7</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本项目深化设计方案</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6</w:t>
            </w:r>
          </w:p>
        </w:tc>
        <w:tc>
          <w:tcPr>
            <w:tcW w:w="6775" w:type="dxa"/>
            <w:shd w:val="clear" w:color="auto" w:fill="auto"/>
            <w:vAlign w:val="center"/>
          </w:tcPr>
          <w:p w:rsidR="00221BCB" w:rsidRDefault="00BE75A3">
            <w:pPr>
              <w:widowControl/>
              <w:spacing w:line="300" w:lineRule="exact"/>
              <w:rPr>
                <w:rFonts w:ascii="宋体" w:hAnsi="宋体"/>
                <w:sz w:val="22"/>
                <w:szCs w:val="22"/>
              </w:rPr>
            </w:pPr>
            <w:r>
              <w:rPr>
                <w:rFonts w:ascii="宋体" w:hAnsi="宋体"/>
                <w:sz w:val="22"/>
                <w:szCs w:val="22"/>
              </w:rPr>
              <w:t>根据投标人针对本项目的深化设计方案：根据项目</w:t>
            </w:r>
            <w:r>
              <w:rPr>
                <w:rFonts w:ascii="宋体" w:hAnsi="宋体" w:hint="eastAsia"/>
                <w:sz w:val="22"/>
                <w:szCs w:val="22"/>
              </w:rPr>
              <w:t>清单及供应商自行勘察场地情况</w:t>
            </w:r>
            <w:r>
              <w:rPr>
                <w:rFonts w:ascii="宋体" w:hAnsi="宋体"/>
                <w:sz w:val="22"/>
                <w:szCs w:val="22"/>
              </w:rPr>
              <w:t>，结合项目实际情况进行组合搭配并出示效果图</w:t>
            </w:r>
            <w:r>
              <w:rPr>
                <w:rFonts w:ascii="宋体" w:hAnsi="宋体" w:cs="宋体" w:hint="eastAsia"/>
                <w:sz w:val="22"/>
                <w:szCs w:val="22"/>
                <w:lang w:bidi="ar"/>
              </w:rPr>
              <w:t>，由评标委员会判定评分。（评分范围：0,1,2,3,4,5,6）</w:t>
            </w:r>
          </w:p>
        </w:tc>
        <w:tc>
          <w:tcPr>
            <w:tcW w:w="1013" w:type="dxa"/>
            <w:shd w:val="clear" w:color="auto" w:fill="auto"/>
            <w:vAlign w:val="center"/>
          </w:tcPr>
          <w:p w:rsidR="00221BCB" w:rsidRDefault="00BE75A3">
            <w:pPr>
              <w:widowControl/>
              <w:spacing w:line="300" w:lineRule="exact"/>
              <w:jc w:val="center"/>
              <w:rPr>
                <w:rFonts w:ascii="宋体" w:hAnsi="宋体" w:cs="宋体"/>
                <w:spacing w:val="-6"/>
                <w:sz w:val="22"/>
                <w:szCs w:val="22"/>
              </w:rPr>
            </w:pPr>
            <w:r>
              <w:rPr>
                <w:rFonts w:ascii="宋体" w:hAnsi="宋体" w:cs="宋体" w:hint="eastAsia"/>
                <w:sz w:val="22"/>
                <w:szCs w:val="22"/>
                <w:lang w:bidi="ar"/>
              </w:rPr>
              <w:t>主观分</w:t>
            </w:r>
          </w:p>
        </w:tc>
      </w:tr>
      <w:tr w:rsidR="00221BCB">
        <w:trPr>
          <w:trHeight w:val="567"/>
        </w:trPr>
        <w:tc>
          <w:tcPr>
            <w:tcW w:w="456" w:type="dxa"/>
            <w:vMerge w:val="restart"/>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8</w:t>
            </w:r>
          </w:p>
        </w:tc>
        <w:tc>
          <w:tcPr>
            <w:tcW w:w="1470" w:type="dxa"/>
            <w:vMerge w:val="restart"/>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项目施工组织计划等</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6</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项目实施规划方案，提出合理的项目整体实施方案，能按照项目分解节点，并可跟踪实施。根据供应商提供的方案与采购需求的满足程度，由评标委员会判定评分。（评分范围：0,1,2,3,4,5,6）</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主观分</w:t>
            </w:r>
          </w:p>
        </w:tc>
      </w:tr>
      <w:tr w:rsidR="00221BCB">
        <w:trPr>
          <w:trHeight w:val="567"/>
        </w:trPr>
        <w:tc>
          <w:tcPr>
            <w:tcW w:w="456" w:type="dxa"/>
            <w:vMerge/>
            <w:shd w:val="clear" w:color="auto" w:fill="auto"/>
            <w:vAlign w:val="center"/>
          </w:tcPr>
          <w:p w:rsidR="00221BCB" w:rsidRDefault="00221BCB">
            <w:pPr>
              <w:widowControl/>
              <w:spacing w:line="300" w:lineRule="exact"/>
              <w:jc w:val="left"/>
              <w:textAlignment w:val="center"/>
              <w:rPr>
                <w:rFonts w:ascii="宋体" w:hAnsi="宋体" w:cs="宋体"/>
                <w:sz w:val="22"/>
                <w:szCs w:val="22"/>
                <w:lang w:bidi="ar"/>
              </w:rPr>
            </w:pPr>
          </w:p>
        </w:tc>
        <w:tc>
          <w:tcPr>
            <w:tcW w:w="1470" w:type="dxa"/>
            <w:vMerge/>
            <w:shd w:val="clear" w:color="auto" w:fill="auto"/>
            <w:vAlign w:val="center"/>
          </w:tcPr>
          <w:p w:rsidR="00221BCB" w:rsidRDefault="00221BCB">
            <w:pPr>
              <w:widowControl/>
              <w:spacing w:line="300" w:lineRule="exact"/>
              <w:jc w:val="center"/>
              <w:textAlignment w:val="center"/>
              <w:rPr>
                <w:rFonts w:ascii="宋体" w:hAnsi="宋体" w:cs="宋体"/>
                <w:sz w:val="22"/>
                <w:szCs w:val="22"/>
                <w:lang w:bidi="ar"/>
              </w:rPr>
            </w:pP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6</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安装服务实施方案，安装方案的制定，根据货物交付时间节点，落实送货安装时间和人员安排，确保按期交付使用。投标人提供的方案能否满足采购需求，由评标委员会判定评分。（评分范围：0,1,2,3,4,5,6）</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主观分</w:t>
            </w:r>
          </w:p>
        </w:tc>
      </w:tr>
      <w:tr w:rsidR="00221BCB">
        <w:trPr>
          <w:trHeight w:val="567"/>
        </w:trPr>
        <w:tc>
          <w:tcPr>
            <w:tcW w:w="456"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9</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供货保障能力</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5</w:t>
            </w:r>
          </w:p>
        </w:tc>
        <w:tc>
          <w:tcPr>
            <w:tcW w:w="6775" w:type="dxa"/>
            <w:shd w:val="clear" w:color="auto" w:fill="auto"/>
            <w:vAlign w:val="center"/>
          </w:tcPr>
          <w:p w:rsidR="00221BCB" w:rsidRDefault="00BE75A3" w:rsidP="001C29F1">
            <w:pPr>
              <w:widowControl/>
              <w:spacing w:line="300" w:lineRule="exact"/>
              <w:jc w:val="left"/>
              <w:textAlignment w:val="center"/>
              <w:rPr>
                <w:rFonts w:ascii="宋体" w:hAnsi="宋体" w:cs="宋体"/>
                <w:sz w:val="22"/>
                <w:szCs w:val="22"/>
              </w:rPr>
            </w:pPr>
            <w:r>
              <w:rPr>
                <w:rFonts w:ascii="宋体" w:hAnsi="宋体" w:cs="宋体" w:hint="eastAsia"/>
                <w:sz w:val="22"/>
                <w:szCs w:val="22"/>
                <w:lang w:bidi="ar"/>
              </w:rPr>
              <w:t>针对本次供货生产，投标人提供的</w:t>
            </w:r>
            <w:r w:rsidR="001C29F1">
              <w:rPr>
                <w:rFonts w:ascii="宋体" w:hAnsi="宋体" w:cs="宋体" w:hint="eastAsia"/>
                <w:sz w:val="22"/>
                <w:szCs w:val="22"/>
                <w:lang w:bidi="ar"/>
              </w:rPr>
              <w:t>供货保障</w:t>
            </w:r>
            <w:r>
              <w:rPr>
                <w:rFonts w:ascii="宋体" w:hAnsi="宋体" w:cs="宋体" w:hint="eastAsia"/>
                <w:sz w:val="22"/>
                <w:szCs w:val="22"/>
                <w:lang w:bidi="ar"/>
              </w:rPr>
              <w:t>方案能否满足采购需求，由评标委员会判定评分。（评分范围：0,1,2,3,4,5）</w:t>
            </w:r>
          </w:p>
        </w:tc>
        <w:tc>
          <w:tcPr>
            <w:tcW w:w="1013" w:type="dxa"/>
            <w:shd w:val="clear" w:color="auto" w:fill="auto"/>
            <w:vAlign w:val="center"/>
          </w:tcPr>
          <w:p w:rsidR="00221BCB" w:rsidRDefault="00BE75A3">
            <w:pPr>
              <w:spacing w:line="300" w:lineRule="exact"/>
              <w:jc w:val="center"/>
              <w:rPr>
                <w:rFonts w:ascii="宋体" w:hAnsi="宋体" w:cs="宋体"/>
                <w:sz w:val="22"/>
                <w:szCs w:val="22"/>
              </w:rPr>
            </w:pPr>
            <w:r>
              <w:rPr>
                <w:rFonts w:ascii="宋体" w:hAnsi="宋体" w:cs="宋体" w:hint="eastAsia"/>
                <w:sz w:val="22"/>
                <w:szCs w:val="22"/>
                <w:lang w:bidi="ar"/>
              </w:rPr>
              <w:t>主观分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10</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售后服务</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5</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投标人承诺的售后响应时间、售后服务承诺、售后服务人员及工具配备情况由评标委员会评分。（评分范围：0,1,2,3,4,5）</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主观分</w:t>
            </w:r>
          </w:p>
        </w:tc>
      </w:tr>
      <w:tr w:rsidR="00221BCB">
        <w:trPr>
          <w:trHeight w:val="567"/>
        </w:trPr>
        <w:tc>
          <w:tcPr>
            <w:tcW w:w="456"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11</w:t>
            </w:r>
          </w:p>
        </w:tc>
        <w:tc>
          <w:tcPr>
            <w:tcW w:w="1470"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投标样品</w:t>
            </w:r>
          </w:p>
        </w:tc>
        <w:tc>
          <w:tcPr>
            <w:tcW w:w="658" w:type="dxa"/>
            <w:gridSpan w:val="2"/>
            <w:shd w:val="clear" w:color="auto" w:fill="auto"/>
            <w:vAlign w:val="center"/>
          </w:tcPr>
          <w:p w:rsidR="00221BCB" w:rsidRDefault="00BE75A3">
            <w:pPr>
              <w:widowControl/>
              <w:spacing w:line="300" w:lineRule="exact"/>
              <w:jc w:val="center"/>
              <w:textAlignment w:val="center"/>
              <w:rPr>
                <w:rFonts w:ascii="宋体" w:hAnsi="宋体" w:cs="宋体"/>
                <w:color w:val="FF0000"/>
                <w:sz w:val="22"/>
                <w:szCs w:val="22"/>
                <w:lang w:bidi="ar"/>
              </w:rPr>
            </w:pPr>
            <w:r>
              <w:rPr>
                <w:rFonts w:ascii="宋体" w:hAnsi="宋体" w:cs="宋体" w:hint="eastAsia"/>
                <w:color w:val="FF0000"/>
                <w:sz w:val="22"/>
                <w:szCs w:val="22"/>
                <w:lang w:bidi="ar"/>
              </w:rPr>
              <w:t>15</w:t>
            </w:r>
          </w:p>
        </w:tc>
        <w:tc>
          <w:tcPr>
            <w:tcW w:w="6775" w:type="dxa"/>
            <w:shd w:val="clear" w:color="auto" w:fill="auto"/>
            <w:vAlign w:val="center"/>
          </w:tcPr>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1、款式：根据所提供样品的外观式样、美观度、色调搭配合理性及协调性比较评定。（评分范围：0,1,2）</w:t>
            </w:r>
          </w:p>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 xml:space="preserve">2、材质：根据提供样品与招标文件项目需求的材质及要求评定。（评分范围：0,1,2,3,4） </w:t>
            </w:r>
          </w:p>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3、结构、功能、牢固等：根据所提供样品的结构合理性、使用功能性、舒适性及牢固度等评定。 （评分范围：0,1,2,3,4）</w:t>
            </w:r>
          </w:p>
          <w:p w:rsidR="00221BCB" w:rsidRDefault="00BE75A3">
            <w:pPr>
              <w:widowControl/>
              <w:spacing w:line="300" w:lineRule="exact"/>
              <w:jc w:val="left"/>
              <w:textAlignment w:val="center"/>
              <w:rPr>
                <w:rFonts w:ascii="宋体" w:hAnsi="宋体" w:cs="宋体"/>
                <w:sz w:val="22"/>
                <w:szCs w:val="22"/>
                <w:lang w:bidi="ar"/>
              </w:rPr>
            </w:pPr>
            <w:r>
              <w:rPr>
                <w:rFonts w:ascii="宋体" w:hAnsi="宋体" w:cs="宋体" w:hint="eastAsia"/>
                <w:sz w:val="22"/>
                <w:szCs w:val="22"/>
                <w:lang w:bidi="ar"/>
              </w:rPr>
              <w:t>4、制作工艺：根据样品制作工艺、组合结构、油漆（喷涂）制作工艺、样品安装精密度、节点细部处理等评定。（评分范围：0,1,2,3）</w:t>
            </w:r>
          </w:p>
          <w:p w:rsidR="00221BCB" w:rsidRDefault="00BE75A3">
            <w:pPr>
              <w:widowControl/>
              <w:spacing w:line="300" w:lineRule="exact"/>
              <w:jc w:val="left"/>
              <w:textAlignment w:val="center"/>
              <w:rPr>
                <w:rFonts w:ascii="宋体" w:hAnsi="宋体"/>
                <w:sz w:val="22"/>
                <w:szCs w:val="22"/>
              </w:rPr>
            </w:pPr>
            <w:r>
              <w:rPr>
                <w:rFonts w:ascii="宋体" w:hAnsi="宋体" w:cs="宋体" w:hint="eastAsia"/>
                <w:sz w:val="22"/>
                <w:szCs w:val="22"/>
                <w:lang w:bidi="ar"/>
              </w:rPr>
              <w:t>5、材料及五金：根据所提供样品材料及五金件等反映质量、规格、品质等级等评定。（评分范围：0,1,2）</w:t>
            </w:r>
          </w:p>
        </w:tc>
        <w:tc>
          <w:tcPr>
            <w:tcW w:w="1013" w:type="dxa"/>
            <w:shd w:val="clear" w:color="auto" w:fill="auto"/>
            <w:vAlign w:val="center"/>
          </w:tcPr>
          <w:p w:rsidR="00221BCB" w:rsidRDefault="00BE75A3">
            <w:pPr>
              <w:widowControl/>
              <w:spacing w:line="300" w:lineRule="exact"/>
              <w:jc w:val="center"/>
              <w:textAlignment w:val="center"/>
              <w:rPr>
                <w:rFonts w:ascii="宋体" w:hAnsi="宋体" w:cs="宋体"/>
                <w:sz w:val="22"/>
                <w:szCs w:val="22"/>
                <w:lang w:bidi="ar"/>
              </w:rPr>
            </w:pPr>
            <w:r>
              <w:rPr>
                <w:rFonts w:ascii="宋体" w:hAnsi="宋体" w:cs="宋体" w:hint="eastAsia"/>
                <w:sz w:val="22"/>
                <w:szCs w:val="22"/>
                <w:lang w:bidi="ar"/>
              </w:rPr>
              <w:t>主观分</w:t>
            </w:r>
          </w:p>
        </w:tc>
      </w:tr>
    </w:tbl>
    <w:p w:rsidR="00221BCB" w:rsidRDefault="00BE75A3">
      <w:pPr>
        <w:widowControl/>
        <w:autoSpaceDE w:val="0"/>
        <w:autoSpaceDN w:val="0"/>
        <w:snapToGrid w:val="0"/>
        <w:spacing w:line="460" w:lineRule="atLeast"/>
        <w:jc w:val="left"/>
        <w:rPr>
          <w:rFonts w:hAnsi="Courier New"/>
          <w:color w:val="000000"/>
          <w:sz w:val="22"/>
        </w:rPr>
      </w:pPr>
      <w:r>
        <w:rPr>
          <w:rFonts w:hAnsi="Courier New"/>
          <w:color w:val="000000"/>
          <w:sz w:val="22"/>
        </w:rPr>
        <w:t>三、说明</w:t>
      </w:r>
    </w:p>
    <w:p w:rsidR="00221BCB" w:rsidRDefault="00BE75A3">
      <w:pPr>
        <w:widowControl/>
        <w:snapToGrid w:val="0"/>
        <w:spacing w:before="100" w:after="50" w:line="360" w:lineRule="atLeast"/>
        <w:ind w:firstLine="440"/>
        <w:jc w:val="left"/>
        <w:rPr>
          <w:color w:val="000000"/>
          <w:sz w:val="22"/>
        </w:rPr>
      </w:pPr>
      <w:r>
        <w:rPr>
          <w:color w:val="000000"/>
          <w:sz w:val="22"/>
        </w:rPr>
        <w:t>1</w:t>
      </w:r>
      <w:r>
        <w:rPr>
          <w:color w:val="000000"/>
          <w:sz w:val="22"/>
        </w:rPr>
        <w:t>、每个供应商最终得分</w:t>
      </w:r>
      <w:r>
        <w:rPr>
          <w:color w:val="000000"/>
          <w:sz w:val="22"/>
        </w:rPr>
        <w:t>=</w:t>
      </w:r>
      <w:r>
        <w:rPr>
          <w:rFonts w:hint="eastAsia"/>
          <w:color w:val="000000"/>
          <w:sz w:val="22"/>
        </w:rPr>
        <w:t>商务技术</w:t>
      </w:r>
      <w:r>
        <w:rPr>
          <w:color w:val="000000"/>
          <w:sz w:val="22"/>
        </w:rPr>
        <w:t>分值（所有评标委员会成员打分的算术平均值）＋报价部分分值。</w:t>
      </w:r>
    </w:p>
    <w:p w:rsidR="00221BCB" w:rsidRDefault="00BE75A3">
      <w:pPr>
        <w:widowControl/>
        <w:snapToGrid w:val="0"/>
        <w:spacing w:before="100" w:after="50" w:line="360" w:lineRule="atLeast"/>
        <w:ind w:firstLine="440"/>
        <w:jc w:val="left"/>
        <w:rPr>
          <w:color w:val="000000"/>
          <w:sz w:val="22"/>
        </w:rPr>
      </w:pPr>
      <w:r>
        <w:rPr>
          <w:color w:val="000000"/>
          <w:sz w:val="22"/>
        </w:rPr>
        <w:t>2</w:t>
      </w:r>
      <w:r>
        <w:rPr>
          <w:color w:val="000000"/>
          <w:sz w:val="22"/>
        </w:rPr>
        <w:t>、评标委员会推荐得分最高的供应商为成交供应商（如果得分相同则按报价从低到高顺序依次推荐为成交供应商）；如果得分相同，以报价低的优先；报价也相同，以抽签决定，并编写采购报告。</w:t>
      </w:r>
    </w:p>
    <w:p w:rsidR="00221BCB" w:rsidRDefault="00BE75A3">
      <w:pPr>
        <w:widowControl/>
        <w:snapToGrid w:val="0"/>
        <w:spacing w:before="100" w:after="50" w:line="360" w:lineRule="atLeast"/>
        <w:ind w:firstLine="420"/>
        <w:jc w:val="left"/>
        <w:rPr>
          <w:color w:val="000000"/>
          <w:sz w:val="22"/>
        </w:rPr>
      </w:pPr>
      <w:r>
        <w:rPr>
          <w:color w:val="000000"/>
          <w:sz w:val="22"/>
        </w:rPr>
        <w:t>3</w:t>
      </w:r>
      <w:r>
        <w:rPr>
          <w:color w:val="000000"/>
          <w:sz w:val="22"/>
        </w:rPr>
        <w:t>、所有分值计算保留小数点后二位，小数点后三位四舍五入。</w:t>
      </w:r>
    </w:p>
    <w:p w:rsidR="00221BCB" w:rsidRDefault="00BE75A3">
      <w:pPr>
        <w:widowControl/>
        <w:snapToGrid w:val="0"/>
        <w:spacing w:before="100" w:after="50" w:line="360" w:lineRule="atLeast"/>
        <w:ind w:firstLine="420"/>
        <w:jc w:val="left"/>
        <w:rPr>
          <w:color w:val="000000"/>
          <w:sz w:val="22"/>
        </w:rPr>
      </w:pPr>
      <w:r>
        <w:rPr>
          <w:color w:val="000000"/>
          <w:sz w:val="22"/>
        </w:rPr>
        <w:t>4</w:t>
      </w:r>
      <w:r>
        <w:rPr>
          <w:color w:val="000000"/>
          <w:sz w:val="22"/>
        </w:rPr>
        <w:t>、评标过程中遇到特殊情况，由评标委员会遵循公开、公正原则，采取投票方式按照少数服从多数原则决定。</w:t>
      </w:r>
    </w:p>
    <w:p w:rsidR="00221BCB" w:rsidRDefault="00BE75A3">
      <w:pPr>
        <w:widowControl/>
        <w:snapToGrid w:val="0"/>
        <w:spacing w:before="100" w:after="50" w:line="360" w:lineRule="atLeast"/>
        <w:ind w:firstLine="420"/>
        <w:jc w:val="left"/>
        <w:rPr>
          <w:rFonts w:ascii="宋体" w:hAnsi="宋体" w:cs="宋体"/>
          <w:b/>
          <w:bCs/>
          <w:color w:val="000000"/>
          <w:sz w:val="44"/>
          <w:szCs w:val="44"/>
        </w:rPr>
      </w:pPr>
      <w:r>
        <w:rPr>
          <w:color w:val="000000"/>
          <w:sz w:val="22"/>
        </w:rPr>
        <w:t>参见本采购文件第三部分：</w:t>
      </w:r>
      <w:r>
        <w:rPr>
          <w:color w:val="000000"/>
          <w:sz w:val="22"/>
        </w:rPr>
        <w:t>“</w:t>
      </w:r>
      <w:r>
        <w:rPr>
          <w:color w:val="000000"/>
          <w:sz w:val="22"/>
        </w:rPr>
        <w:t>供应商须知</w:t>
      </w:r>
      <w:r>
        <w:rPr>
          <w:color w:val="000000"/>
          <w:sz w:val="22"/>
        </w:rPr>
        <w:t>”</w:t>
      </w:r>
      <w:r>
        <w:rPr>
          <w:color w:val="000000"/>
          <w:sz w:val="22"/>
        </w:rPr>
        <w:t>中的相关内容，未尽事宜按有关法律规定处理。</w:t>
      </w:r>
    </w:p>
    <w:p w:rsidR="00221BCB" w:rsidRDefault="00BE75A3">
      <w:pPr>
        <w:jc w:val="center"/>
        <w:rPr>
          <w:rFonts w:ascii="宋体" w:hAnsi="宋体" w:cs="宋体"/>
          <w:b/>
          <w:bCs/>
          <w:color w:val="000000"/>
          <w:sz w:val="44"/>
          <w:szCs w:val="44"/>
        </w:rPr>
      </w:pPr>
      <w:r>
        <w:rPr>
          <w:rFonts w:ascii="宋体" w:hAnsi="宋体" w:cs="宋体" w:hint="eastAsia"/>
          <w:b/>
          <w:bCs/>
          <w:color w:val="000000"/>
          <w:sz w:val="44"/>
          <w:szCs w:val="44"/>
        </w:rPr>
        <w:t>质疑函范本</w:t>
      </w:r>
    </w:p>
    <w:p w:rsidR="00221BCB" w:rsidRDefault="00BE75A3">
      <w:pPr>
        <w:adjustRightInd w:val="0"/>
        <w:snapToGrid w:val="0"/>
        <w:spacing w:beforeLines="100" w:before="240" w:line="360" w:lineRule="auto"/>
        <w:rPr>
          <w:rFonts w:ascii="宋体" w:hAnsi="宋体" w:cs="宋体"/>
          <w:bCs/>
          <w:color w:val="000000"/>
          <w:sz w:val="32"/>
          <w:szCs w:val="32"/>
        </w:rPr>
      </w:pPr>
      <w:r>
        <w:rPr>
          <w:rFonts w:ascii="宋体" w:hAnsi="宋体" w:cs="宋体" w:hint="eastAsia"/>
          <w:bCs/>
          <w:color w:val="000000"/>
          <w:sz w:val="32"/>
          <w:szCs w:val="32"/>
        </w:rPr>
        <w:t>一、质疑供应商基本信息</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质疑供应商：</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lastRenderedPageBreak/>
        <w:t>地址：</w:t>
      </w:r>
      <w:r>
        <w:rPr>
          <w:rFonts w:ascii="宋体" w:hAnsi="宋体" w:cs="宋体" w:hint="eastAsia"/>
          <w:color w:val="000000"/>
          <w:sz w:val="32"/>
          <w:szCs w:val="32"/>
          <w:u w:val="dotted"/>
        </w:rPr>
        <w:t xml:space="preserve">                          </w:t>
      </w:r>
      <w:r>
        <w:rPr>
          <w:rFonts w:ascii="宋体" w:hAnsi="宋体" w:cs="宋体" w:hint="eastAsia"/>
          <w:color w:val="000000"/>
          <w:sz w:val="32"/>
          <w:szCs w:val="32"/>
        </w:rPr>
        <w:t>邮编：</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联系人：</w:t>
      </w:r>
      <w:r>
        <w:rPr>
          <w:rFonts w:ascii="宋体" w:hAnsi="宋体" w:cs="宋体" w:hint="eastAsia"/>
          <w:color w:val="000000"/>
          <w:sz w:val="32"/>
          <w:szCs w:val="32"/>
          <w:u w:val="dotted"/>
        </w:rPr>
        <w:t xml:space="preserve">                      </w:t>
      </w:r>
      <w:r>
        <w:rPr>
          <w:rFonts w:ascii="宋体" w:hAnsi="宋体" w:cs="宋体" w:hint="eastAsia"/>
          <w:color w:val="000000"/>
          <w:sz w:val="32"/>
          <w:szCs w:val="32"/>
        </w:rPr>
        <w:t>联系电话：</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授权代表：</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联系电话：</w:t>
      </w:r>
      <w:r>
        <w:rPr>
          <w:rFonts w:ascii="宋体" w:hAnsi="宋体" w:cs="宋体" w:hint="eastAsia"/>
          <w:color w:val="000000"/>
          <w:sz w:val="32"/>
          <w:szCs w:val="32"/>
          <w:u w:val="dotted"/>
        </w:rPr>
        <w:t xml:space="preserve">                                           </w:t>
      </w:r>
      <w:r>
        <w:rPr>
          <w:rFonts w:ascii="宋体" w:hAnsi="宋体" w:cs="宋体" w:hint="eastAsia"/>
          <w:color w:val="000000"/>
          <w:sz w:val="32"/>
          <w:szCs w:val="32"/>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 xml:space="preserve">地址： </w:t>
      </w:r>
      <w:r>
        <w:rPr>
          <w:rFonts w:ascii="宋体" w:hAnsi="宋体" w:cs="宋体" w:hint="eastAsia"/>
          <w:color w:val="000000"/>
          <w:sz w:val="32"/>
          <w:szCs w:val="32"/>
          <w:u w:val="dotted"/>
        </w:rPr>
        <w:t xml:space="preserve">                        </w:t>
      </w:r>
      <w:r>
        <w:rPr>
          <w:rFonts w:ascii="宋体" w:hAnsi="宋体" w:cs="宋体" w:hint="eastAsia"/>
          <w:color w:val="000000"/>
          <w:sz w:val="32"/>
          <w:szCs w:val="32"/>
        </w:rPr>
        <w:t>邮编：</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bCs/>
          <w:color w:val="000000"/>
          <w:sz w:val="32"/>
          <w:szCs w:val="32"/>
        </w:rPr>
      </w:pPr>
      <w:r>
        <w:rPr>
          <w:rFonts w:ascii="宋体" w:hAnsi="宋体" w:cs="宋体" w:hint="eastAsia"/>
          <w:bCs/>
          <w:color w:val="000000"/>
          <w:sz w:val="32"/>
          <w:szCs w:val="32"/>
        </w:rPr>
        <w:t>二、质疑项目基本情况</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质疑项目的名称：</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质疑项目的编号：</w:t>
      </w:r>
      <w:r>
        <w:rPr>
          <w:rFonts w:ascii="宋体" w:hAnsi="宋体" w:cs="宋体" w:hint="eastAsia"/>
          <w:color w:val="000000"/>
          <w:sz w:val="32"/>
          <w:szCs w:val="32"/>
          <w:u w:val="dotted"/>
        </w:rPr>
        <w:t xml:space="preserve">               </w:t>
      </w:r>
      <w:r>
        <w:rPr>
          <w:rFonts w:ascii="宋体" w:hAnsi="宋体" w:cs="宋体" w:hint="eastAsia"/>
          <w:color w:val="000000"/>
          <w:sz w:val="32"/>
          <w:szCs w:val="32"/>
        </w:rPr>
        <w:t>包号：</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采购人名称：</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采购文件获取日期：</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bCs/>
          <w:color w:val="000000"/>
          <w:sz w:val="32"/>
          <w:szCs w:val="32"/>
        </w:rPr>
      </w:pPr>
      <w:r>
        <w:rPr>
          <w:rFonts w:ascii="宋体" w:hAnsi="宋体" w:cs="宋体" w:hint="eastAsia"/>
          <w:bCs/>
          <w:color w:val="000000"/>
          <w:sz w:val="32"/>
          <w:szCs w:val="32"/>
        </w:rPr>
        <w:t>三、质疑事项具体内容</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质疑事项1：</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事实依据：</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法律依据：</w:t>
      </w: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u w:val="dotted"/>
        </w:rPr>
        <w:t xml:space="preserve">                                                     </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质疑事项2</w:t>
      </w:r>
    </w:p>
    <w:p w:rsidR="00221BCB" w:rsidRDefault="00BE75A3">
      <w:pPr>
        <w:adjustRightInd w:val="0"/>
        <w:snapToGrid w:val="0"/>
        <w:spacing w:line="360" w:lineRule="auto"/>
        <w:rPr>
          <w:rFonts w:ascii="宋体" w:hAnsi="宋体" w:cs="宋体"/>
          <w:color w:val="000000"/>
          <w:sz w:val="32"/>
          <w:szCs w:val="32"/>
        </w:rPr>
      </w:pPr>
      <w:r>
        <w:rPr>
          <w:rFonts w:ascii="宋体" w:hAnsi="宋体" w:cs="宋体" w:hint="eastAsia"/>
          <w:color w:val="000000"/>
          <w:sz w:val="32"/>
          <w:szCs w:val="32"/>
        </w:rPr>
        <w:t>……</w:t>
      </w:r>
    </w:p>
    <w:p w:rsidR="00221BCB" w:rsidRDefault="00221BCB">
      <w:pPr>
        <w:adjustRightInd w:val="0"/>
        <w:snapToGrid w:val="0"/>
        <w:spacing w:line="360" w:lineRule="auto"/>
        <w:rPr>
          <w:rFonts w:ascii="宋体" w:hAnsi="宋体" w:cs="宋体"/>
          <w:color w:val="000000"/>
          <w:sz w:val="32"/>
          <w:szCs w:val="32"/>
        </w:rPr>
      </w:pPr>
    </w:p>
    <w:p w:rsidR="00221BCB" w:rsidRDefault="00BE75A3">
      <w:pPr>
        <w:adjustRightInd w:val="0"/>
        <w:snapToGrid w:val="0"/>
        <w:spacing w:line="360" w:lineRule="auto"/>
        <w:rPr>
          <w:rFonts w:ascii="宋体" w:hAnsi="宋体" w:cs="宋体"/>
          <w:bCs/>
          <w:color w:val="000000"/>
          <w:sz w:val="32"/>
          <w:szCs w:val="32"/>
        </w:rPr>
      </w:pPr>
      <w:r>
        <w:rPr>
          <w:rFonts w:ascii="宋体" w:hAnsi="宋体" w:cs="宋体" w:hint="eastAsia"/>
          <w:bCs/>
          <w:color w:val="000000"/>
          <w:sz w:val="32"/>
          <w:szCs w:val="32"/>
        </w:rPr>
        <w:t>四、与质疑事项相关的质疑请求</w:t>
      </w:r>
    </w:p>
    <w:p w:rsidR="00221BCB" w:rsidRDefault="00BE75A3">
      <w:pPr>
        <w:adjustRightInd w:val="0"/>
        <w:snapToGrid w:val="0"/>
        <w:spacing w:line="360" w:lineRule="auto"/>
        <w:rPr>
          <w:rFonts w:ascii="宋体" w:hAnsi="宋体" w:cs="宋体"/>
          <w:color w:val="000000"/>
          <w:sz w:val="32"/>
          <w:szCs w:val="32"/>
          <w:u w:val="dotted"/>
        </w:rPr>
      </w:pPr>
      <w:r>
        <w:rPr>
          <w:rFonts w:ascii="宋体" w:hAnsi="宋体" w:cs="宋体" w:hint="eastAsia"/>
          <w:color w:val="000000"/>
          <w:sz w:val="32"/>
          <w:szCs w:val="32"/>
        </w:rPr>
        <w:t>请求：</w:t>
      </w:r>
      <w:r>
        <w:rPr>
          <w:rFonts w:ascii="宋体" w:hAnsi="宋体" w:cs="宋体" w:hint="eastAsia"/>
          <w:color w:val="000000"/>
          <w:sz w:val="32"/>
          <w:szCs w:val="32"/>
          <w:u w:val="dotted"/>
        </w:rPr>
        <w:t xml:space="preserve">                                               </w:t>
      </w:r>
    </w:p>
    <w:p w:rsidR="00221BCB" w:rsidRDefault="00BE75A3">
      <w:pPr>
        <w:rPr>
          <w:rFonts w:ascii="宋体" w:hAnsi="宋体" w:cs="宋体"/>
          <w:color w:val="000000"/>
          <w:sz w:val="30"/>
          <w:szCs w:val="30"/>
        </w:rPr>
      </w:pPr>
      <w:r>
        <w:rPr>
          <w:rFonts w:ascii="宋体" w:hAnsi="宋体" w:cs="宋体" w:hint="eastAsia"/>
          <w:color w:val="000000"/>
          <w:sz w:val="30"/>
          <w:szCs w:val="30"/>
        </w:rPr>
        <w:t xml:space="preserve">签字(签章)：                   公章：                      </w:t>
      </w:r>
    </w:p>
    <w:p w:rsidR="00221BCB" w:rsidRDefault="00BE75A3">
      <w:pPr>
        <w:rPr>
          <w:rFonts w:ascii="宋体" w:hAnsi="宋体" w:cs="宋体"/>
          <w:color w:val="000000"/>
          <w:sz w:val="30"/>
          <w:szCs w:val="30"/>
        </w:rPr>
      </w:pPr>
      <w:r>
        <w:rPr>
          <w:rFonts w:ascii="宋体" w:hAnsi="宋体" w:cs="宋体" w:hint="eastAsia"/>
          <w:color w:val="000000"/>
          <w:sz w:val="30"/>
          <w:szCs w:val="30"/>
        </w:rPr>
        <w:t xml:space="preserve">日期：    </w:t>
      </w:r>
    </w:p>
    <w:p w:rsidR="00221BCB" w:rsidRDefault="00221BCB">
      <w:pPr>
        <w:adjustRightInd w:val="0"/>
        <w:snapToGrid w:val="0"/>
        <w:spacing w:line="360" w:lineRule="auto"/>
        <w:rPr>
          <w:rFonts w:ascii="宋体" w:hAnsi="宋体" w:cs="宋体"/>
          <w:color w:val="000000"/>
          <w:sz w:val="32"/>
          <w:szCs w:val="32"/>
        </w:rPr>
      </w:pPr>
    </w:p>
    <w:p w:rsidR="00221BCB" w:rsidRDefault="00221BCB">
      <w:pPr>
        <w:adjustRightInd w:val="0"/>
        <w:snapToGrid w:val="0"/>
        <w:spacing w:line="360" w:lineRule="auto"/>
        <w:rPr>
          <w:rFonts w:ascii="宋体" w:hAnsi="宋体" w:cs="宋体"/>
          <w:color w:val="000000"/>
          <w:sz w:val="32"/>
          <w:szCs w:val="32"/>
        </w:rPr>
      </w:pPr>
    </w:p>
    <w:p w:rsidR="00221BCB" w:rsidRDefault="00221BCB">
      <w:pPr>
        <w:jc w:val="center"/>
        <w:rPr>
          <w:rFonts w:ascii="宋体" w:hAnsi="宋体" w:cs="宋体"/>
          <w:b/>
          <w:bCs/>
          <w:color w:val="000000"/>
          <w:sz w:val="32"/>
          <w:szCs w:val="32"/>
        </w:rPr>
      </w:pPr>
    </w:p>
    <w:p w:rsidR="00221BCB" w:rsidRDefault="00221BCB">
      <w:pPr>
        <w:jc w:val="center"/>
        <w:rPr>
          <w:rFonts w:ascii="宋体" w:hAnsi="宋体" w:cs="宋体"/>
          <w:b/>
          <w:bCs/>
          <w:color w:val="000000"/>
          <w:sz w:val="32"/>
          <w:szCs w:val="32"/>
        </w:rPr>
      </w:pPr>
    </w:p>
    <w:p w:rsidR="00221BCB" w:rsidRDefault="00221BCB">
      <w:pPr>
        <w:jc w:val="center"/>
        <w:rPr>
          <w:rFonts w:ascii="宋体" w:hAnsi="宋体" w:cs="宋体"/>
          <w:b/>
          <w:bCs/>
          <w:color w:val="000000"/>
          <w:sz w:val="32"/>
          <w:szCs w:val="32"/>
        </w:rPr>
      </w:pPr>
    </w:p>
    <w:p w:rsidR="00221BCB" w:rsidRDefault="00BE75A3">
      <w:pPr>
        <w:rPr>
          <w:rFonts w:ascii="宋体" w:hAnsi="宋体" w:cs="宋体"/>
          <w:b/>
          <w:color w:val="000000"/>
          <w:sz w:val="32"/>
          <w:szCs w:val="32"/>
        </w:rPr>
      </w:pPr>
      <w:r>
        <w:rPr>
          <w:rFonts w:ascii="宋体" w:hAnsi="宋体" w:cs="宋体" w:hint="eastAsia"/>
          <w:b/>
          <w:color w:val="000000"/>
          <w:sz w:val="32"/>
          <w:szCs w:val="32"/>
        </w:rPr>
        <w:t>质疑函制作说明：</w:t>
      </w:r>
    </w:p>
    <w:p w:rsidR="00221BCB" w:rsidRDefault="00BE75A3">
      <w:pPr>
        <w:widowControl/>
        <w:ind w:firstLineChars="200" w:firstLine="640"/>
        <w:jc w:val="left"/>
        <w:rPr>
          <w:rFonts w:ascii="宋体" w:hAnsi="宋体" w:cs="宋体"/>
          <w:color w:val="000000"/>
          <w:sz w:val="32"/>
          <w:szCs w:val="32"/>
        </w:rPr>
      </w:pPr>
      <w:r>
        <w:rPr>
          <w:rFonts w:ascii="宋体" w:hAnsi="宋体" w:cs="宋体" w:hint="eastAsia"/>
          <w:color w:val="000000"/>
          <w:sz w:val="32"/>
          <w:szCs w:val="32"/>
        </w:rPr>
        <w:t>1.供应商提出质疑时，应提交质疑函和必要的证明材料。</w:t>
      </w:r>
    </w:p>
    <w:p w:rsidR="00221BCB" w:rsidRDefault="00BE75A3">
      <w:pPr>
        <w:widowControl/>
        <w:ind w:firstLineChars="200" w:firstLine="640"/>
        <w:jc w:val="left"/>
        <w:rPr>
          <w:rFonts w:ascii="宋体" w:hAnsi="宋体" w:cs="宋体"/>
          <w:color w:val="000000"/>
          <w:sz w:val="32"/>
          <w:szCs w:val="32"/>
        </w:rPr>
      </w:pPr>
      <w:r>
        <w:rPr>
          <w:rFonts w:ascii="宋体" w:hAnsi="宋体" w:cs="宋体" w:hint="eastAsia"/>
          <w:color w:val="000000"/>
          <w:sz w:val="32"/>
          <w:szCs w:val="32"/>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rsidR="00221BCB" w:rsidRDefault="00BE75A3">
      <w:pPr>
        <w:widowControl/>
        <w:ind w:firstLineChars="200" w:firstLine="640"/>
        <w:jc w:val="left"/>
        <w:rPr>
          <w:rFonts w:ascii="宋体" w:hAnsi="宋体" w:cs="宋体"/>
          <w:color w:val="000000"/>
          <w:sz w:val="32"/>
          <w:szCs w:val="32"/>
        </w:rPr>
      </w:pPr>
      <w:r>
        <w:rPr>
          <w:rFonts w:ascii="宋体" w:hAnsi="宋体" w:cs="宋体" w:hint="eastAsia"/>
          <w:color w:val="000000"/>
          <w:sz w:val="32"/>
          <w:szCs w:val="32"/>
        </w:rPr>
        <w:t>3.质疑供应商若对项目的某一分包进行质疑，质疑函中应列明具体分包号。</w:t>
      </w:r>
    </w:p>
    <w:p w:rsidR="00221BCB" w:rsidRDefault="00BE75A3">
      <w:pPr>
        <w:widowControl/>
        <w:ind w:firstLineChars="200" w:firstLine="640"/>
        <w:jc w:val="left"/>
        <w:rPr>
          <w:rFonts w:ascii="宋体" w:hAnsi="宋体" w:cs="宋体"/>
          <w:color w:val="000000"/>
          <w:sz w:val="32"/>
          <w:szCs w:val="32"/>
        </w:rPr>
      </w:pPr>
      <w:r>
        <w:rPr>
          <w:rFonts w:ascii="宋体" w:hAnsi="宋体" w:cs="宋体" w:hint="eastAsia"/>
          <w:color w:val="000000"/>
          <w:sz w:val="32"/>
          <w:szCs w:val="32"/>
        </w:rPr>
        <w:t>4.质疑函的质疑事项应具体、明确，并有必要的事实依据和法律依据。</w:t>
      </w:r>
    </w:p>
    <w:p w:rsidR="00221BCB" w:rsidRDefault="00BE75A3">
      <w:pPr>
        <w:widowControl/>
        <w:ind w:firstLineChars="200" w:firstLine="640"/>
        <w:jc w:val="left"/>
        <w:rPr>
          <w:rFonts w:ascii="宋体" w:hAnsi="宋体" w:cs="宋体"/>
          <w:color w:val="000000"/>
          <w:sz w:val="32"/>
          <w:szCs w:val="32"/>
        </w:rPr>
      </w:pPr>
      <w:r>
        <w:rPr>
          <w:rFonts w:ascii="宋体" w:hAnsi="宋体" w:cs="宋体" w:hint="eastAsia"/>
          <w:color w:val="000000"/>
          <w:sz w:val="32"/>
          <w:szCs w:val="32"/>
        </w:rPr>
        <w:t>5.质疑函的质疑请求应与质疑事项相关。</w:t>
      </w:r>
    </w:p>
    <w:p w:rsidR="00221BCB" w:rsidRDefault="00BE75A3">
      <w:pPr>
        <w:widowControl/>
        <w:ind w:firstLineChars="200" w:firstLine="640"/>
        <w:jc w:val="left"/>
        <w:rPr>
          <w:color w:val="000000"/>
        </w:rPr>
        <w:sectPr w:rsidR="00221BCB">
          <w:headerReference w:type="default" r:id="rId114"/>
          <w:footerReference w:type="default" r:id="rId115"/>
          <w:pgSz w:w="11906" w:h="16838"/>
          <w:pgMar w:top="1440" w:right="1117" w:bottom="1440" w:left="1157" w:header="851" w:footer="992" w:gutter="0"/>
          <w:cols w:space="720"/>
          <w:docGrid w:linePitch="312"/>
        </w:sectPr>
      </w:pPr>
      <w:r>
        <w:rPr>
          <w:rFonts w:ascii="宋体" w:hAnsi="宋体" w:cs="宋体" w:hint="eastAsia"/>
          <w:color w:val="000000"/>
          <w:sz w:val="32"/>
          <w:szCs w:val="32"/>
        </w:rPr>
        <w:t>6.质疑供应商为自然人的，质疑函应由本人签字；质疑供应商为法人或者其他组织的，质疑函应由法定代表人、主要负责人，或者其授权代表签字或者盖章，并加盖公章。</w:t>
      </w:r>
    </w:p>
    <w:p w:rsidR="00221BCB" w:rsidRDefault="00BE75A3">
      <w:pPr>
        <w:pStyle w:val="10"/>
        <w:widowControl w:val="0"/>
        <w:snapToGrid w:val="0"/>
        <w:spacing w:line="480" w:lineRule="exact"/>
        <w:ind w:firstLineChars="800" w:firstLine="2560"/>
        <w:rPr>
          <w:rFonts w:ascii="方正小标宋简体" w:eastAsia="方正小标宋简体" w:hAnsi="方正小标宋简体" w:cs="方正小标宋简体" w:hint="default"/>
          <w:color w:val="000000"/>
          <w:sz w:val="32"/>
          <w:szCs w:val="32"/>
        </w:rPr>
      </w:pPr>
      <w:r>
        <w:rPr>
          <w:rFonts w:ascii="方正小标宋简体" w:eastAsia="方正小标宋简体" w:hAnsi="方正小标宋简体" w:cs="方正小标宋简体"/>
          <w:color w:val="000000"/>
          <w:sz w:val="32"/>
          <w:szCs w:val="32"/>
        </w:rPr>
        <w:lastRenderedPageBreak/>
        <w:t>政府采购活动现场确认声明书</w:t>
      </w:r>
    </w:p>
    <w:p w:rsidR="00221BCB" w:rsidRDefault="00BE75A3">
      <w:pPr>
        <w:pStyle w:val="10"/>
        <w:widowControl w:val="0"/>
        <w:snapToGrid w:val="0"/>
        <w:spacing w:line="480" w:lineRule="exact"/>
        <w:jc w:val="both"/>
        <w:rPr>
          <w:rFonts w:hAnsi="宋体" w:cs="宋体" w:hint="default"/>
          <w:color w:val="000000"/>
          <w:szCs w:val="21"/>
        </w:rPr>
      </w:pPr>
      <w:r>
        <w:rPr>
          <w:rFonts w:hAnsi="宋体" w:cs="宋体"/>
          <w:color w:val="000000"/>
          <w:kern w:val="0"/>
          <w:szCs w:val="21"/>
          <w:u w:val="single"/>
        </w:rPr>
        <w:t>平阳县公共资源交易中心（采购组织机构名称）</w:t>
      </w:r>
      <w:r>
        <w:rPr>
          <w:rFonts w:hAnsi="宋体" w:cs="宋体"/>
          <w:color w:val="000000"/>
          <w:kern w:val="0"/>
          <w:szCs w:val="21"/>
        </w:rPr>
        <w:t>：</w:t>
      </w:r>
    </w:p>
    <w:p w:rsidR="00221BCB" w:rsidRDefault="00BE75A3">
      <w:pPr>
        <w:pStyle w:val="10"/>
        <w:widowControl w:val="0"/>
        <w:snapToGrid w:val="0"/>
        <w:spacing w:line="480" w:lineRule="exact"/>
        <w:ind w:firstLineChars="200" w:firstLine="444"/>
        <w:jc w:val="both"/>
        <w:rPr>
          <w:rFonts w:hAnsi="宋体" w:cs="宋体" w:hint="default"/>
          <w:color w:val="000000"/>
          <w:spacing w:val="6"/>
          <w:szCs w:val="21"/>
        </w:rPr>
      </w:pPr>
      <w:r>
        <w:rPr>
          <w:rFonts w:hAnsi="宋体" w:cs="宋体"/>
          <w:color w:val="000000"/>
          <w:spacing w:val="6"/>
          <w:szCs w:val="21"/>
          <w:u w:val="single"/>
        </w:rPr>
        <w:t>本人经由                            （单位）负责人        （姓名）合法授权参加平阳县中医院兴鳌院区开办家具采购（采购编号：         ）</w:t>
      </w:r>
      <w:r>
        <w:rPr>
          <w:rFonts w:hAnsi="宋体" w:cs="宋体"/>
          <w:color w:val="000000"/>
          <w:spacing w:val="6"/>
          <w:szCs w:val="21"/>
        </w:rPr>
        <w:t xml:space="preserve">政府采购活动，经与本单位法人代表（负责人）联系确认，现就有关公平竞争事项郑重声明如下： </w:t>
      </w:r>
    </w:p>
    <w:p w:rsidR="00221BCB" w:rsidRDefault="00BE75A3">
      <w:pPr>
        <w:pStyle w:val="11"/>
        <w:snapToGrid w:val="0"/>
        <w:spacing w:line="480" w:lineRule="exact"/>
        <w:ind w:firstLineChars="100" w:firstLine="210"/>
        <w:rPr>
          <w:rFonts w:ascii="宋体" w:eastAsia="宋体" w:hAnsi="宋体" w:cs="宋体"/>
          <w:color w:val="000000"/>
          <w:sz w:val="21"/>
          <w:szCs w:val="21"/>
        </w:rPr>
      </w:pPr>
      <w:r>
        <w:rPr>
          <w:rFonts w:ascii="宋体" w:eastAsia="宋体" w:hAnsi="宋体" w:cs="宋体" w:hint="eastAsia"/>
          <w:color w:val="000000"/>
          <w:sz w:val="21"/>
          <w:szCs w:val="21"/>
        </w:rPr>
        <w:t>一、本单位与采购人之间 □不存在利害关系 □存在下列利害关系</w:t>
      </w:r>
      <w:r>
        <w:rPr>
          <w:rFonts w:ascii="宋体" w:eastAsia="宋体" w:hAnsi="宋体" w:cs="宋体" w:hint="eastAsia"/>
          <w:color w:val="000000"/>
          <w:sz w:val="21"/>
          <w:szCs w:val="21"/>
          <w:u w:val="single"/>
        </w:rPr>
        <w:t xml:space="preserve">           </w:t>
      </w:r>
      <w:r>
        <w:rPr>
          <w:rFonts w:ascii="宋体" w:eastAsia="宋体" w:hAnsi="宋体" w:cs="宋体" w:hint="eastAsia"/>
          <w:color w:val="000000"/>
          <w:sz w:val="21"/>
          <w:szCs w:val="21"/>
        </w:rPr>
        <w:t>：</w:t>
      </w:r>
    </w:p>
    <w:p w:rsidR="00221BCB" w:rsidRDefault="00BE75A3">
      <w:pPr>
        <w:pStyle w:val="11"/>
        <w:snapToGrid w:val="0"/>
        <w:spacing w:line="480" w:lineRule="exact"/>
        <w:rPr>
          <w:rFonts w:ascii="宋体" w:eastAsia="宋体" w:hAnsi="宋体" w:cs="宋体"/>
          <w:color w:val="000000"/>
          <w:sz w:val="21"/>
          <w:szCs w:val="21"/>
        </w:rPr>
      </w:pPr>
      <w:r>
        <w:rPr>
          <w:rFonts w:ascii="宋体" w:eastAsia="宋体" w:hAnsi="宋体" w:cs="宋体" w:hint="eastAsia"/>
          <w:color w:val="000000"/>
          <w:sz w:val="21"/>
          <w:szCs w:val="21"/>
        </w:rPr>
        <w:t xml:space="preserve">  A.投资关系    B.行政隶属关系    C.业务指导关系</w:t>
      </w:r>
    </w:p>
    <w:p w:rsidR="00221BCB" w:rsidRDefault="00BE75A3">
      <w:pPr>
        <w:pStyle w:val="11"/>
        <w:snapToGrid w:val="0"/>
        <w:spacing w:line="480" w:lineRule="exact"/>
        <w:rPr>
          <w:rFonts w:ascii="宋体" w:eastAsia="宋体" w:hAnsi="宋体" w:cs="宋体"/>
          <w:color w:val="000000"/>
          <w:sz w:val="21"/>
          <w:szCs w:val="21"/>
        </w:rPr>
      </w:pPr>
      <w:r>
        <w:rPr>
          <w:rFonts w:ascii="宋体" w:eastAsia="宋体" w:hAnsi="宋体" w:cs="宋体" w:hint="eastAsia"/>
          <w:color w:val="000000"/>
          <w:sz w:val="21"/>
          <w:szCs w:val="21"/>
        </w:rPr>
        <w:t xml:space="preserve">  D.其他可能影响采购公正的利害关系</w:t>
      </w:r>
      <w:r>
        <w:rPr>
          <w:rFonts w:ascii="宋体" w:eastAsia="宋体" w:hAnsi="宋体" w:cs="宋体" w:hint="eastAsia"/>
          <w:color w:val="000000"/>
          <w:sz w:val="21"/>
          <w:szCs w:val="21"/>
          <w:u w:val="single"/>
        </w:rPr>
        <w:t xml:space="preserve">（如有，请如实说明）                 </w:t>
      </w:r>
      <w:r>
        <w:rPr>
          <w:rFonts w:ascii="宋体" w:eastAsia="宋体" w:hAnsi="宋体" w:cs="宋体" w:hint="eastAsia"/>
          <w:color w:val="000000"/>
          <w:sz w:val="21"/>
          <w:szCs w:val="21"/>
        </w:rPr>
        <w:t>。</w:t>
      </w:r>
    </w:p>
    <w:p w:rsidR="00221BCB" w:rsidRDefault="00BE75A3">
      <w:pPr>
        <w:pStyle w:val="11"/>
        <w:snapToGrid w:val="0"/>
        <w:spacing w:line="480" w:lineRule="exact"/>
        <w:rPr>
          <w:rFonts w:ascii="宋体" w:eastAsia="宋体" w:hAnsi="宋体" w:cs="宋体"/>
          <w:color w:val="000000"/>
          <w:sz w:val="21"/>
          <w:szCs w:val="21"/>
        </w:rPr>
      </w:pPr>
      <w:r>
        <w:rPr>
          <w:rFonts w:ascii="宋体" w:eastAsia="宋体" w:hAnsi="宋体" w:cs="宋体" w:hint="eastAsia"/>
          <w:color w:val="000000"/>
          <w:spacing w:val="6"/>
          <w:sz w:val="21"/>
          <w:szCs w:val="21"/>
        </w:rPr>
        <w:t xml:space="preserve">  二、</w:t>
      </w:r>
      <w:r>
        <w:rPr>
          <w:rFonts w:ascii="宋体" w:eastAsia="宋体" w:hAnsi="宋体" w:cs="宋体" w:hint="eastAsia"/>
          <w:color w:val="000000"/>
          <w:sz w:val="21"/>
          <w:szCs w:val="21"/>
        </w:rPr>
        <w:t>现已清楚知道参加本项目采购活动的其他所有供应商名称，本单位 □与其他所有供应商之间均不存在利害关系 □与</w:t>
      </w:r>
      <w:r>
        <w:rPr>
          <w:rFonts w:ascii="宋体" w:eastAsia="宋体" w:hAnsi="宋体" w:cs="宋体" w:hint="eastAsia"/>
          <w:color w:val="000000"/>
          <w:sz w:val="21"/>
          <w:szCs w:val="21"/>
          <w:u w:val="single"/>
        </w:rPr>
        <w:t xml:space="preserve">           （供应商名称）</w:t>
      </w:r>
      <w:r>
        <w:rPr>
          <w:rFonts w:ascii="宋体" w:eastAsia="宋体" w:hAnsi="宋体" w:cs="宋体" w:hint="eastAsia"/>
          <w:color w:val="000000"/>
          <w:sz w:val="21"/>
          <w:szCs w:val="21"/>
        </w:rPr>
        <w:t>之间存在下列利害关系</w:t>
      </w:r>
      <w:r>
        <w:rPr>
          <w:rFonts w:ascii="宋体" w:eastAsia="宋体" w:hAnsi="宋体" w:cs="宋体" w:hint="eastAsia"/>
          <w:color w:val="000000"/>
          <w:sz w:val="21"/>
          <w:szCs w:val="21"/>
          <w:u w:val="single"/>
        </w:rPr>
        <w:t xml:space="preserve">          </w:t>
      </w:r>
      <w:r>
        <w:rPr>
          <w:rFonts w:ascii="宋体" w:eastAsia="宋体" w:hAnsi="宋体" w:cs="宋体" w:hint="eastAsia"/>
          <w:color w:val="000000"/>
          <w:sz w:val="21"/>
          <w:szCs w:val="21"/>
        </w:rPr>
        <w:t>：</w:t>
      </w:r>
    </w:p>
    <w:p w:rsidR="00221BCB" w:rsidRDefault="00BE75A3">
      <w:pPr>
        <w:pStyle w:val="10"/>
        <w:widowControl w:val="0"/>
        <w:snapToGrid w:val="0"/>
        <w:spacing w:line="480" w:lineRule="exact"/>
        <w:jc w:val="both"/>
        <w:rPr>
          <w:rFonts w:hAnsi="宋体" w:cs="宋体" w:hint="default"/>
          <w:color w:val="000000"/>
          <w:kern w:val="0"/>
          <w:szCs w:val="21"/>
        </w:rPr>
      </w:pPr>
      <w:r>
        <w:rPr>
          <w:rFonts w:hAnsi="宋体" w:cs="宋体"/>
          <w:color w:val="000000"/>
          <w:kern w:val="0"/>
          <w:szCs w:val="21"/>
        </w:rPr>
        <w:t xml:space="preserve">  A.法定代表人或负责人或实际控制人是同一人</w:t>
      </w:r>
    </w:p>
    <w:p w:rsidR="00221BCB" w:rsidRDefault="00BE75A3">
      <w:pPr>
        <w:pStyle w:val="10"/>
        <w:widowControl w:val="0"/>
        <w:snapToGrid w:val="0"/>
        <w:spacing w:line="480" w:lineRule="exact"/>
        <w:jc w:val="both"/>
        <w:rPr>
          <w:rFonts w:hAnsi="宋体" w:cs="宋体" w:hint="default"/>
          <w:color w:val="000000"/>
          <w:spacing w:val="6"/>
          <w:szCs w:val="21"/>
        </w:rPr>
      </w:pPr>
      <w:r>
        <w:rPr>
          <w:rFonts w:hAnsi="宋体" w:cs="宋体"/>
          <w:color w:val="000000"/>
          <w:kern w:val="0"/>
          <w:szCs w:val="21"/>
        </w:rPr>
        <w:t xml:space="preserve">  B.法定代表人或负责人或实际控制人是夫妻关系</w:t>
      </w:r>
    </w:p>
    <w:p w:rsidR="00221BCB" w:rsidRDefault="00BE75A3">
      <w:pPr>
        <w:pStyle w:val="10"/>
        <w:widowControl w:val="0"/>
        <w:snapToGrid w:val="0"/>
        <w:spacing w:line="480" w:lineRule="exact"/>
        <w:jc w:val="both"/>
        <w:rPr>
          <w:rFonts w:hAnsi="宋体" w:cs="宋体" w:hint="default"/>
          <w:color w:val="000000"/>
          <w:spacing w:val="6"/>
          <w:szCs w:val="21"/>
        </w:rPr>
      </w:pPr>
      <w:r>
        <w:rPr>
          <w:rFonts w:hAnsi="宋体" w:cs="宋体"/>
          <w:color w:val="000000"/>
          <w:kern w:val="0"/>
          <w:szCs w:val="21"/>
        </w:rPr>
        <w:t xml:space="preserve">  C.法定代表人或负责人或实际控制人是直系血亲关系</w:t>
      </w:r>
    </w:p>
    <w:p w:rsidR="00221BCB" w:rsidRDefault="00BE75A3">
      <w:pPr>
        <w:pStyle w:val="10"/>
        <w:widowControl w:val="0"/>
        <w:snapToGrid w:val="0"/>
        <w:spacing w:line="480" w:lineRule="exact"/>
        <w:jc w:val="both"/>
        <w:rPr>
          <w:rFonts w:hAnsi="宋体" w:cs="宋体" w:hint="default"/>
          <w:color w:val="000000"/>
          <w:spacing w:val="6"/>
          <w:szCs w:val="21"/>
        </w:rPr>
      </w:pPr>
      <w:r>
        <w:rPr>
          <w:rFonts w:hAnsi="宋体" w:cs="宋体"/>
          <w:color w:val="000000"/>
          <w:kern w:val="0"/>
          <w:szCs w:val="21"/>
        </w:rPr>
        <w:t xml:space="preserve">  D.法定代表人或负责人或实际控制人存在三代以内旁系血亲关系</w:t>
      </w:r>
    </w:p>
    <w:p w:rsidR="00221BCB" w:rsidRDefault="00BE75A3">
      <w:pPr>
        <w:pStyle w:val="10"/>
        <w:widowControl w:val="0"/>
        <w:snapToGrid w:val="0"/>
        <w:spacing w:line="480" w:lineRule="exact"/>
        <w:jc w:val="both"/>
        <w:rPr>
          <w:rFonts w:hAnsi="宋体" w:cs="宋体" w:hint="default"/>
          <w:color w:val="000000"/>
          <w:kern w:val="0"/>
          <w:szCs w:val="21"/>
        </w:rPr>
      </w:pPr>
      <w:r>
        <w:rPr>
          <w:rFonts w:hAnsi="宋体" w:cs="宋体"/>
          <w:color w:val="000000"/>
          <w:kern w:val="0"/>
          <w:szCs w:val="21"/>
        </w:rPr>
        <w:t xml:space="preserve">  E.法定代表人或负责人或实际控制人存在近姻亲关系</w:t>
      </w:r>
    </w:p>
    <w:p w:rsidR="00221BCB" w:rsidRDefault="00BE75A3">
      <w:pPr>
        <w:pStyle w:val="10"/>
        <w:widowControl w:val="0"/>
        <w:snapToGrid w:val="0"/>
        <w:spacing w:line="480" w:lineRule="exact"/>
        <w:jc w:val="both"/>
        <w:rPr>
          <w:rFonts w:hAnsi="宋体" w:cs="宋体" w:hint="default"/>
          <w:color w:val="000000"/>
          <w:kern w:val="0"/>
          <w:szCs w:val="21"/>
        </w:rPr>
      </w:pPr>
      <w:r>
        <w:rPr>
          <w:rFonts w:hAnsi="宋体" w:cs="宋体"/>
          <w:color w:val="000000"/>
          <w:kern w:val="0"/>
          <w:szCs w:val="21"/>
        </w:rPr>
        <w:t xml:space="preserve">  F.法定代表人或负责人或实际控制人存在股份控制或实际控制关系</w:t>
      </w:r>
    </w:p>
    <w:p w:rsidR="00221BCB" w:rsidRDefault="00BE75A3">
      <w:pPr>
        <w:pStyle w:val="10"/>
        <w:widowControl w:val="0"/>
        <w:snapToGrid w:val="0"/>
        <w:spacing w:line="480" w:lineRule="exact"/>
        <w:jc w:val="both"/>
        <w:outlineLvl w:val="0"/>
        <w:rPr>
          <w:rFonts w:hAnsi="宋体" w:cs="宋体" w:hint="default"/>
          <w:color w:val="000000"/>
          <w:kern w:val="0"/>
          <w:szCs w:val="21"/>
        </w:rPr>
      </w:pPr>
      <w:r>
        <w:rPr>
          <w:rFonts w:hAnsi="宋体" w:cs="宋体"/>
          <w:color w:val="000000"/>
          <w:kern w:val="0"/>
          <w:szCs w:val="21"/>
        </w:rPr>
        <w:t xml:space="preserve">  G.存在共同直接或间接投资设立子公司、联营企业和合营企业情况</w:t>
      </w:r>
    </w:p>
    <w:p w:rsidR="00221BCB" w:rsidRDefault="00BE75A3">
      <w:pPr>
        <w:pStyle w:val="10"/>
        <w:widowControl w:val="0"/>
        <w:snapToGrid w:val="0"/>
        <w:spacing w:line="480" w:lineRule="exact"/>
        <w:jc w:val="both"/>
        <w:rPr>
          <w:rFonts w:hAnsi="宋体" w:cs="宋体" w:hint="default"/>
          <w:color w:val="000000"/>
          <w:szCs w:val="21"/>
        </w:rPr>
      </w:pPr>
      <w:r>
        <w:rPr>
          <w:rFonts w:hAnsi="宋体" w:cs="宋体"/>
          <w:color w:val="000000"/>
          <w:kern w:val="0"/>
          <w:szCs w:val="21"/>
        </w:rPr>
        <w:t xml:space="preserve">  H.存在分级代理或代销关系、同一生产制造商关系、</w:t>
      </w:r>
      <w:r>
        <w:rPr>
          <w:rFonts w:hAnsi="宋体" w:cs="宋体"/>
          <w:color w:val="000000"/>
          <w:szCs w:val="21"/>
        </w:rPr>
        <w:t>管理关系、重要业务（占主营业务收入50%以上）或重要财务往来关系（如融资）等其他实质性控制关系</w:t>
      </w:r>
    </w:p>
    <w:p w:rsidR="00221BCB" w:rsidRDefault="00BE75A3">
      <w:pPr>
        <w:pStyle w:val="10"/>
        <w:widowControl w:val="0"/>
        <w:snapToGrid w:val="0"/>
        <w:spacing w:line="480" w:lineRule="exact"/>
        <w:jc w:val="both"/>
        <w:rPr>
          <w:rFonts w:hAnsi="宋体" w:cs="宋体" w:hint="default"/>
          <w:color w:val="000000"/>
          <w:spacing w:val="6"/>
          <w:szCs w:val="21"/>
        </w:rPr>
      </w:pPr>
      <w:r>
        <w:rPr>
          <w:rFonts w:hAnsi="宋体" w:cs="宋体"/>
          <w:color w:val="000000"/>
          <w:szCs w:val="21"/>
        </w:rPr>
        <w:t xml:space="preserve">    I</w:t>
      </w:r>
      <w:r>
        <w:rPr>
          <w:rFonts w:hAnsi="宋体" w:cs="宋体"/>
          <w:color w:val="000000"/>
          <w:kern w:val="0"/>
          <w:szCs w:val="21"/>
        </w:rPr>
        <w:t>.</w:t>
      </w:r>
      <w:r>
        <w:rPr>
          <w:rFonts w:hAnsi="宋体" w:cs="宋体"/>
          <w:color w:val="000000"/>
          <w:szCs w:val="21"/>
        </w:rPr>
        <w:t>其他利害关系情况</w:t>
      </w:r>
      <w:r>
        <w:rPr>
          <w:rFonts w:hAnsi="宋体" w:cs="宋体"/>
          <w:color w:val="000000"/>
          <w:szCs w:val="21"/>
          <w:u w:val="single"/>
        </w:rPr>
        <w:t xml:space="preserve">                              </w:t>
      </w:r>
      <w:r>
        <w:rPr>
          <w:rFonts w:hAnsi="宋体" w:cs="宋体"/>
          <w:color w:val="000000"/>
          <w:kern w:val="0"/>
          <w:szCs w:val="21"/>
        </w:rPr>
        <w:t>。</w:t>
      </w:r>
    </w:p>
    <w:p w:rsidR="00221BCB" w:rsidRDefault="00BE75A3" w:rsidP="009F08B3">
      <w:pPr>
        <w:pStyle w:val="11"/>
        <w:numPr>
          <w:ilvl w:val="0"/>
          <w:numId w:val="10"/>
        </w:numPr>
        <w:snapToGrid w:val="0"/>
        <w:spacing w:line="480" w:lineRule="exact"/>
        <w:ind w:firstLineChars="189" w:firstLine="397"/>
        <w:rPr>
          <w:rFonts w:ascii="宋体" w:eastAsia="宋体" w:hAnsi="宋体" w:cs="宋体"/>
          <w:color w:val="000000"/>
          <w:sz w:val="21"/>
          <w:szCs w:val="21"/>
        </w:rPr>
      </w:pPr>
      <w:r>
        <w:rPr>
          <w:rFonts w:ascii="宋体" w:eastAsia="宋体" w:hAnsi="宋体" w:cs="宋体" w:hint="eastAsia"/>
          <w:color w:val="000000"/>
          <w:sz w:val="21"/>
          <w:szCs w:val="21"/>
        </w:rPr>
        <w:t>现已清楚知道并严格遵守政府采购法律法规和现场纪律。</w:t>
      </w:r>
    </w:p>
    <w:p w:rsidR="00221BCB" w:rsidRDefault="00BE75A3" w:rsidP="009F08B3">
      <w:pPr>
        <w:pStyle w:val="11"/>
        <w:numPr>
          <w:ilvl w:val="0"/>
          <w:numId w:val="10"/>
        </w:numPr>
        <w:snapToGrid w:val="0"/>
        <w:spacing w:line="480" w:lineRule="exact"/>
        <w:ind w:firstLineChars="189" w:firstLine="397"/>
        <w:rPr>
          <w:rFonts w:ascii="宋体" w:eastAsia="宋体" w:hAnsi="宋体" w:cs="宋体"/>
          <w:color w:val="000000"/>
          <w:sz w:val="21"/>
          <w:szCs w:val="21"/>
        </w:rPr>
      </w:pPr>
      <w:r>
        <w:rPr>
          <w:rFonts w:ascii="宋体" w:eastAsia="宋体" w:hAnsi="宋体" w:cs="宋体" w:hint="eastAsia"/>
          <w:color w:val="000000"/>
          <w:sz w:val="21"/>
          <w:szCs w:val="21"/>
        </w:rPr>
        <w:t>我发现</w:t>
      </w:r>
      <w:r>
        <w:rPr>
          <w:rFonts w:ascii="宋体" w:eastAsia="宋体" w:hAnsi="宋体" w:cs="宋体" w:hint="eastAsia"/>
          <w:color w:val="000000"/>
          <w:sz w:val="21"/>
          <w:szCs w:val="21"/>
          <w:u w:val="single"/>
        </w:rPr>
        <w:t xml:space="preserve">                    </w:t>
      </w:r>
      <w:r>
        <w:rPr>
          <w:rFonts w:ascii="宋体" w:eastAsia="宋体" w:hAnsi="宋体" w:cs="宋体" w:hint="eastAsia"/>
          <w:color w:val="000000"/>
          <w:sz w:val="21"/>
          <w:szCs w:val="21"/>
        </w:rPr>
        <w:t>供应商之间存在或可能存在上述第二条第</w:t>
      </w:r>
      <w:r>
        <w:rPr>
          <w:rFonts w:ascii="宋体" w:eastAsia="宋体" w:hAnsi="宋体" w:cs="宋体" w:hint="eastAsia"/>
          <w:color w:val="000000"/>
          <w:sz w:val="21"/>
          <w:szCs w:val="21"/>
          <w:u w:val="single"/>
        </w:rPr>
        <w:t xml:space="preserve">        </w:t>
      </w:r>
      <w:r>
        <w:rPr>
          <w:rFonts w:ascii="宋体" w:eastAsia="宋体" w:hAnsi="宋体" w:cs="宋体" w:hint="eastAsia"/>
          <w:color w:val="000000"/>
          <w:sz w:val="21"/>
          <w:szCs w:val="21"/>
        </w:rPr>
        <w:t>项利害关系</w:t>
      </w:r>
    </w:p>
    <w:p w:rsidR="00221BCB" w:rsidRDefault="00BE75A3">
      <w:pPr>
        <w:pStyle w:val="10"/>
        <w:widowControl w:val="0"/>
        <w:snapToGrid w:val="0"/>
        <w:spacing w:line="480" w:lineRule="exact"/>
        <w:ind w:firstLineChars="2400" w:firstLine="5040"/>
        <w:jc w:val="both"/>
        <w:rPr>
          <w:rFonts w:hAnsi="宋体" w:cs="宋体" w:hint="default"/>
          <w:color w:val="000000"/>
          <w:szCs w:val="21"/>
        </w:rPr>
      </w:pPr>
      <w:r>
        <w:rPr>
          <w:rFonts w:hAnsi="宋体" w:cs="宋体"/>
          <w:color w:val="000000"/>
          <w:szCs w:val="21"/>
        </w:rPr>
        <w:t>（供应商代表签名）</w:t>
      </w:r>
    </w:p>
    <w:p w:rsidR="00221BCB" w:rsidRDefault="00BE75A3">
      <w:pPr>
        <w:pStyle w:val="10"/>
        <w:widowControl w:val="0"/>
        <w:snapToGrid w:val="0"/>
        <w:spacing w:line="480" w:lineRule="exact"/>
        <w:ind w:firstLineChars="200" w:firstLine="420"/>
        <w:jc w:val="both"/>
        <w:rPr>
          <w:rFonts w:hAnsi="宋体" w:cs="宋体" w:hint="default"/>
          <w:color w:val="000000"/>
          <w:szCs w:val="21"/>
        </w:rPr>
      </w:pPr>
      <w:r>
        <w:rPr>
          <w:rFonts w:hAnsi="宋体" w:cs="宋体"/>
          <w:color w:val="000000"/>
          <w:szCs w:val="21"/>
        </w:rPr>
        <w:t xml:space="preserve">                                              年  月   日</w:t>
      </w:r>
    </w:p>
    <w:p w:rsidR="00221BCB" w:rsidRDefault="00221BCB">
      <w:pPr>
        <w:snapToGrid w:val="0"/>
        <w:ind w:firstLineChars="200" w:firstLine="422"/>
        <w:rPr>
          <w:rFonts w:ascii="宋体" w:hAnsi="宋体" w:cs="宋体"/>
          <w:b/>
          <w:bCs/>
          <w:color w:val="000000"/>
          <w:sz w:val="21"/>
          <w:szCs w:val="21"/>
        </w:rPr>
      </w:pPr>
    </w:p>
    <w:p w:rsidR="00221BCB" w:rsidRDefault="00BE75A3">
      <w:pPr>
        <w:snapToGrid w:val="0"/>
        <w:ind w:firstLineChars="200" w:firstLine="422"/>
        <w:rPr>
          <w:rFonts w:ascii="宋体" w:hAnsi="宋体" w:cs="宋体"/>
          <w:b/>
          <w:bCs/>
          <w:color w:val="000000"/>
          <w:sz w:val="21"/>
          <w:szCs w:val="21"/>
        </w:rPr>
      </w:pPr>
      <w:r>
        <w:rPr>
          <w:rFonts w:ascii="宋体" w:hAnsi="宋体" w:cs="宋体" w:hint="eastAsia"/>
          <w:b/>
          <w:bCs/>
          <w:color w:val="000000"/>
          <w:sz w:val="21"/>
          <w:szCs w:val="21"/>
        </w:rPr>
        <w:t>注：投标文件解密结束后，各投标供应商签署《政府采购活动现场确认声明书》，并</w:t>
      </w:r>
    </w:p>
    <w:p w:rsidR="00221BCB" w:rsidRDefault="00BE75A3">
      <w:pPr>
        <w:snapToGrid w:val="0"/>
        <w:ind w:firstLineChars="200" w:firstLine="422"/>
        <w:rPr>
          <w:rFonts w:ascii="宋体" w:hAnsi="宋体" w:cs="宋体"/>
          <w:b/>
          <w:bCs/>
          <w:color w:val="000000"/>
          <w:sz w:val="21"/>
          <w:szCs w:val="21"/>
        </w:rPr>
      </w:pPr>
      <w:r>
        <w:rPr>
          <w:rFonts w:ascii="宋体" w:hAnsi="宋体" w:cs="宋体" w:hint="eastAsia"/>
          <w:b/>
          <w:bCs/>
          <w:color w:val="000000"/>
          <w:sz w:val="21"/>
          <w:szCs w:val="21"/>
        </w:rPr>
        <w:t>以扫描件方式发送至代理机构邮箱：</w:t>
      </w:r>
      <w:r>
        <w:rPr>
          <w:rFonts w:ascii="宋体" w:hAnsi="宋体" w:cs="宋体"/>
          <w:b/>
          <w:bCs/>
          <w:color w:val="000000"/>
          <w:sz w:val="21"/>
          <w:szCs w:val="21"/>
        </w:rPr>
        <w:t>pycg666666@163.com</w:t>
      </w:r>
      <w:r>
        <w:rPr>
          <w:rFonts w:ascii="宋体" w:hAnsi="宋体" w:cs="宋体" w:hint="eastAsia"/>
          <w:b/>
          <w:bCs/>
          <w:color w:val="000000"/>
          <w:sz w:val="21"/>
          <w:szCs w:val="21"/>
        </w:rPr>
        <w:t>。</w:t>
      </w:r>
    </w:p>
    <w:p w:rsidR="00221BCB" w:rsidRDefault="00221BCB">
      <w:pPr>
        <w:pStyle w:val="af2"/>
        <w:rPr>
          <w:color w:val="000000"/>
        </w:rPr>
      </w:pPr>
    </w:p>
    <w:p w:rsidR="00221BCB" w:rsidRDefault="00221BCB">
      <w:pPr>
        <w:rPr>
          <w:color w:val="000000"/>
        </w:rPr>
      </w:pPr>
    </w:p>
    <w:p w:rsidR="00221BCB" w:rsidRDefault="00221BCB"/>
    <w:sectPr w:rsidR="00221BCB">
      <w:pgSz w:w="11906" w:h="16838"/>
      <w:pgMar w:top="1440" w:right="1117" w:bottom="1440" w:left="1157" w:header="851" w:footer="992" w:gutter="0"/>
      <w:cols w:space="720"/>
      <w:docGrid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4091B4A" w15:done="0"/>
  <w15:commentEx w15:paraId="1A9DF711" w15:done="0"/>
  <w15:commentEx w15:paraId="739A23F7" w15:done="0"/>
  <w15:commentEx w15:paraId="6CF84A2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95E" w:rsidRDefault="0055795E">
      <w:r>
        <w:separator/>
      </w:r>
    </w:p>
  </w:endnote>
  <w:endnote w:type="continuationSeparator" w:id="0">
    <w:p w:rsidR="0055795E" w:rsidRDefault="0055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等线">
    <w:altName w:val="Arial Unicode MS"/>
    <w:charset w:val="86"/>
    <w:family w:val="auto"/>
    <w:pitch w:val="default"/>
    <w:sig w:usb0="00000000"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等线 Light">
    <w:altName w:val="Arial Unicode MS"/>
    <w:charset w:val="86"/>
    <w:family w:val="auto"/>
    <w:pitch w:val="default"/>
    <w:sig w:usb0="00000000"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_x000B__x000C_">
    <w:altName w:val="Times New Roman"/>
    <w:charset w:val="00"/>
    <w:family w:val="roman"/>
    <w:pitch w:val="default"/>
    <w:sig w:usb0="00000000" w:usb1="00000000" w:usb2="00000000" w:usb3="00000000" w:csb0="00040001" w:csb1="00000000"/>
  </w:font>
  <w:font w:name="方正小标宋简体">
    <w:altName w:val="方正舒体"/>
    <w:charset w:val="86"/>
    <w:family w:val="auto"/>
    <w:pitch w:val="default"/>
    <w:sig w:usb0="00000000" w:usb1="00000000" w:usb2="00000000" w:usb3="00000000" w:csb0="00040000"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Pr>
        <w:sz w:val="18"/>
      </w:rPr>
      <w:t>16</w:t>
    </w:r>
    <w:r>
      <w:rPr>
        <w:sz w:val="18"/>
      </w:rPr>
      <w:fldChar w:fldCharType="end"/>
    </w:r>
  </w:p>
  <w:p w:rsidR="00603330" w:rsidRDefault="00603330">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4445" r="0" b="5080"/>
              <wp:wrapNone/>
              <wp:docPr id="12" name="直接连接符 12"/>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HmHNT1QAAAAgBAAAPAAAAAAAAAAEAIAAAACIAAABkcnMvZG93bnJldi54bWxQSwECFAAU&#10;AAAACACHTuJAbZNOAPQBAADkAwAADgAAAAAAAAABACAAAAAkAQAAZHJzL2Uyb0RvYy54bWxQSwUG&#10;AAAAAAYABgBZAQAAigUAAAAA&#10;">
              <v:fill on="f" focussize="0,0"/>
              <v:stroke color="#000000" joinstyle="round"/>
              <v:imagedata o:title=""/>
              <o:lock v:ext="edit" aspectratio="f"/>
            </v:line>
          </w:pict>
        </mc:Fallback>
      </mc:AlternateContent>
    </w:r>
    <w:r>
      <w:rPr>
        <w:sz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widowControl/>
      <w:tabs>
        <w:tab w:val="center" w:pos="4153"/>
        <w:tab w:val="right" w:pos="8306"/>
      </w:tabs>
      <w:snapToGrid w:val="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widowControl/>
      <w:tabs>
        <w:tab w:val="center" w:pos="4153"/>
        <w:tab w:val="right" w:pos="8306"/>
      </w:tabs>
      <w:snapToGrid w:val="0"/>
      <w:rPr>
        <w:rFonts w:ascii="仿宋_GB2312" w:eastAsia="仿宋_GB2312"/>
        <w:sz w:val="18"/>
      </w:rPr>
    </w:pPr>
    <w:r>
      <w:rPr>
        <w:noProof/>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03330" w:rsidRDefault="00603330">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6A6286">
                            <w:rPr>
                              <w:noProof/>
                              <w:sz w:val="18"/>
                            </w:rPr>
                            <w:t>3</w:t>
                          </w:r>
                          <w:r>
                            <w:rPr>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1026"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&#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BeQK3euAQAAQQMAAA4AAAAAAAAAAAAAAAAALgIAAGRycy9lMm9Eb2MueG1sUEsBAi0AFAAG&#10;AAgAAAAhAAxK8O7WAAAABQEAAA8AAAAAAAAAAAAAAAAACAQAAGRycy9kb3ducmV2LnhtbFBLBQYA&#10;AAAABAAEAPMAAAALBQAAAAA=&#10;" filled="f" stroked="f">
              <v:textbox style="mso-fit-shape-to-text:t" inset="0,0,0,0">
                <w:txbxContent>
                  <w:p w:rsidR="00603330" w:rsidRDefault="00603330">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6A6286">
                      <w:rPr>
                        <w:noProof/>
                        <w:sz w:val="18"/>
                      </w:rPr>
                      <w:t>3</w:t>
                    </w:r>
                    <w:r>
                      <w:rPr>
                        <w:sz w:val="18"/>
                      </w:rPr>
                      <w:fldChar w:fldCharType="end"/>
                    </w:r>
                  </w:p>
                </w:txbxContent>
              </v:textbox>
              <w10:wrap anchorx="margin"/>
            </v:shape>
          </w:pict>
        </mc:Fallback>
      </mc:AlternateContent>
    </w:r>
    <w:r>
      <w:rPr>
        <w:noProof/>
        <w:sz w:val="1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-35560</wp:posOffset>
              </wp:positionV>
              <wp:extent cx="5934075" cy="0"/>
              <wp:effectExtent l="0" t="4445" r="0" b="5080"/>
              <wp:wrapNone/>
              <wp:docPr id="14" name="直接连接符 14"/>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flip:x;margin-left:5.25pt;margin-top:-2.8pt;height:0pt;width:467.25pt;z-index:25166028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5hzU9UAAAAIAQAADwAAAAAAAAABACAAAAAiAAAAZHJzL2Rvd25yZXYueG1sUEsBAhQA&#10;FAAAAAgAh07iQP6sJ731AQAA5AMAAA4AAAAAAAAAAQAgAAAAJAEAAGRycy9lMm9Eb2MueG1sUEsF&#10;BgAAAAAGAAYAWQEAAIsFAAAAAA==&#10;">
              <v:fill on="f" focussize="0,0"/>
              <v:stroke color="#000000" joinstyle="round"/>
              <v:imagedata o:title=""/>
              <o:lock v:ext="edit" aspectratio="f"/>
            </v:line>
          </w:pict>
        </mc:Fallback>
      </mc:AlternateContent>
    </w:r>
    <w:r>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widowControl/>
      <w:tabs>
        <w:tab w:val="center" w:pos="4153"/>
        <w:tab w:val="right" w:pos="8306"/>
      </w:tabs>
      <w:snapToGrid w:val="0"/>
      <w:jc w:val="right"/>
      <w:rPr>
        <w:sz w:val="24"/>
      </w:rPr>
    </w:pPr>
    <w:r>
      <w:rPr>
        <w:noProof/>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03330" w:rsidRDefault="00603330">
                          <w:pPr>
                            <w:pStyle w:val="ab"/>
                          </w:pPr>
                          <w:r>
                            <w:rPr>
                              <w:rFonts w:hint="eastAsia"/>
                            </w:rPr>
                            <w:fldChar w:fldCharType="begin"/>
                          </w:r>
                          <w:r>
                            <w:rPr>
                              <w:rFonts w:hint="eastAsia"/>
                            </w:rPr>
                            <w:instrText xml:space="preserve"> PAGE  \* MERGEFORMAT </w:instrText>
                          </w:r>
                          <w:r>
                            <w:rPr>
                              <w:rFonts w:hint="eastAsia"/>
                            </w:rPr>
                            <w:fldChar w:fldCharType="separate"/>
                          </w:r>
                          <w:r w:rsidR="006A6286">
                            <w:rPr>
                              <w:noProof/>
                            </w:rPr>
                            <w:t>1</w:t>
                          </w:r>
                          <w:r>
                            <w:rPr>
                              <w:rFonts w:hint="eastAsia"/>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1027"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" filled="f" stroked="f">
              <v:textbox style="mso-fit-shape-to-text:t" inset="0,0,0,0">
                <w:txbxContent>
                  <w:p w:rsidR="00603330" w:rsidRDefault="00603330">
                    <w:pPr>
                      <w:pStyle w:val="ab"/>
                    </w:pPr>
                    <w:r>
                      <w:rPr>
                        <w:rFonts w:hint="eastAsia"/>
                      </w:rPr>
                      <w:fldChar w:fldCharType="begin"/>
                    </w:r>
                    <w:r>
                      <w:rPr>
                        <w:rFonts w:hint="eastAsia"/>
                      </w:rPr>
                      <w:instrText xml:space="preserve"> PAGE  \* MERGEFORMAT </w:instrText>
                    </w:r>
                    <w:r>
                      <w:rPr>
                        <w:rFonts w:hint="eastAsia"/>
                      </w:rPr>
                      <w:fldChar w:fldCharType="separate"/>
                    </w:r>
                    <w:r w:rsidR="006A6286">
                      <w:rPr>
                        <w:noProof/>
                      </w:rPr>
                      <w:t>1</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widowControl/>
      <w:tabs>
        <w:tab w:val="center" w:pos="4153"/>
        <w:tab w:val="right" w:pos="8306"/>
      </w:tabs>
      <w:snapToGrid w:val="0"/>
      <w:jc w:val="left"/>
      <w:rPr>
        <w:sz w:val="18"/>
      </w:rPr>
    </w:pPr>
    <w:r>
      <w:rPr>
        <w:noProof/>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1" name="文本框 2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03330" w:rsidRDefault="00603330">
                          <w:pPr>
                            <w:pStyle w:val="ab"/>
                          </w:pPr>
                          <w:r>
                            <w:rPr>
                              <w:rFonts w:hint="eastAsia"/>
                            </w:rPr>
                            <w:fldChar w:fldCharType="begin"/>
                          </w:r>
                          <w:r>
                            <w:rPr>
                              <w:rFonts w:hint="eastAsia"/>
                            </w:rPr>
                            <w:instrText xml:space="preserve"> PAGE  \* MERGEFORMAT </w:instrText>
                          </w:r>
                          <w:r>
                            <w:rPr>
                              <w:rFonts w:hint="eastAsia"/>
                            </w:rPr>
                            <w:fldChar w:fldCharType="separate"/>
                          </w:r>
                          <w:r>
                            <w:rPr>
                              <w:noProof/>
                            </w:rPr>
                            <w:t>227</w:t>
                          </w:r>
                          <w:r>
                            <w:rPr>
                              <w:rFonts w:hint="eastAsia"/>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31" o:spid="_x0000_s1028"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C+Rv3asgEAAEoDAAAOAAAAAAAAAAAAAAAAAC4CAABkcnMvZTJvRG9jLnhtbFBLAQIt&#10;ABQABgAIAAAAIQAMSvDu1gAAAAUBAAAPAAAAAAAAAAAAAAAAAAwEAABkcnMvZG93bnJldi54bWxQ&#10;SwUGAAAAAAQABADzAAAADwUAAAAA&#10;" filled="f" stroked="f">
              <v:textbox style="mso-fit-shape-to-text:t" inset="0,0,0,0">
                <w:txbxContent>
                  <w:p w:rsidR="00603330" w:rsidRDefault="00603330">
                    <w:pPr>
                      <w:pStyle w:val="ab"/>
                    </w:pPr>
                    <w:r>
                      <w:rPr>
                        <w:rFonts w:hint="eastAsia"/>
                      </w:rPr>
                      <w:fldChar w:fldCharType="begin"/>
                    </w:r>
                    <w:r>
                      <w:rPr>
                        <w:rFonts w:hint="eastAsia"/>
                      </w:rPr>
                      <w:instrText xml:space="preserve"> PAGE  \* MERGEFORMAT </w:instrText>
                    </w:r>
                    <w:r>
                      <w:rPr>
                        <w:rFonts w:hint="eastAsia"/>
                      </w:rPr>
                      <w:fldChar w:fldCharType="separate"/>
                    </w:r>
                    <w:r>
                      <w:rPr>
                        <w:noProof/>
                      </w:rPr>
                      <w:t>227</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95E" w:rsidRDefault="0055795E">
      <w:r>
        <w:separator/>
      </w:r>
    </w:p>
  </w:footnote>
  <w:footnote w:type="continuationSeparator" w:id="0">
    <w:p w:rsidR="0055795E" w:rsidRDefault="00557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widowControl/>
      <w:pBdr>
        <w:bottom w:val="single" w:sz="6" w:space="1" w:color="000000"/>
      </w:pBdr>
      <w:tabs>
        <w:tab w:val="center" w:pos="4153"/>
        <w:tab w:val="right" w:pos="8306"/>
      </w:tabs>
      <w:snapToGrid w:val="0"/>
      <w:rPr>
        <w:b/>
        <w:sz w:val="18"/>
      </w:rPr>
    </w:pPr>
    <w:r>
      <w:rPr>
        <w:b/>
        <w:sz w:val="18"/>
      </w:rPr>
      <w:t>平阳县政府采购竞争性磋商文件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330" w:rsidRDefault="00603330">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lvl>
  </w:abstractNum>
  <w:abstractNum w:abstractNumId="1">
    <w:nsid w:val="CBC0DC41"/>
    <w:multiLevelType w:val="singleLevel"/>
    <w:tmpl w:val="CBC0DC41"/>
    <w:lvl w:ilvl="0">
      <w:start w:val="1"/>
      <w:numFmt w:val="decimal"/>
      <w:lvlText w:val="%1."/>
      <w:lvlJc w:val="left"/>
      <w:pPr>
        <w:tabs>
          <w:tab w:val="left" w:pos="312"/>
        </w:tabs>
      </w:pPr>
    </w:lvl>
  </w:abstractNum>
  <w:abstractNum w:abstractNumId="2">
    <w:nsid w:val="CFE7C3F8"/>
    <w:multiLevelType w:val="singleLevel"/>
    <w:tmpl w:val="CFE7C3F8"/>
    <w:lvl w:ilvl="0">
      <w:start w:val="1"/>
      <w:numFmt w:val="decimal"/>
      <w:suff w:val="nothing"/>
      <w:lvlText w:val="（%1）"/>
      <w:lvlJc w:val="left"/>
    </w:lvl>
  </w:abstractNum>
  <w:abstractNum w:abstractNumId="3">
    <w:nsid w:val="DDECD3BC"/>
    <w:multiLevelType w:val="singleLevel"/>
    <w:tmpl w:val="DDECD3BC"/>
    <w:lvl w:ilvl="0">
      <w:start w:val="6"/>
      <w:numFmt w:val="decimal"/>
      <w:suff w:val="space"/>
      <w:lvlText w:val="%1."/>
      <w:lvlJc w:val="left"/>
    </w:lvl>
  </w:abstractNum>
  <w:abstractNum w:abstractNumId="4">
    <w:nsid w:val="DE759F4B"/>
    <w:multiLevelType w:val="singleLevel"/>
    <w:tmpl w:val="DE759F4B"/>
    <w:lvl w:ilvl="0">
      <w:start w:val="2"/>
      <w:numFmt w:val="decimal"/>
      <w:suff w:val="space"/>
      <w:lvlText w:val="%1."/>
      <w:lvlJc w:val="left"/>
    </w:lvl>
  </w:abstractNum>
  <w:abstractNum w:abstractNumId="5">
    <w:nsid w:val="DEABE1DB"/>
    <w:multiLevelType w:val="singleLevel"/>
    <w:tmpl w:val="DEABE1DB"/>
    <w:lvl w:ilvl="0">
      <w:start w:val="23"/>
      <w:numFmt w:val="decimal"/>
      <w:suff w:val="space"/>
      <w:lvlText w:val="%1."/>
      <w:lvlJc w:val="left"/>
    </w:lvl>
  </w:abstractNum>
  <w:abstractNum w:abstractNumId="6">
    <w:nsid w:val="FFEFC674"/>
    <w:multiLevelType w:val="singleLevel"/>
    <w:tmpl w:val="FFEFC674"/>
    <w:lvl w:ilvl="0">
      <w:start w:val="1"/>
      <w:numFmt w:val="decimal"/>
      <w:suff w:val="nothing"/>
      <w:lvlText w:val="（%1）"/>
      <w:lvlJc w:val="left"/>
    </w:lvl>
  </w:abstractNum>
  <w:abstractNum w:abstractNumId="7">
    <w:nsid w:val="10120AA0"/>
    <w:multiLevelType w:val="singleLevel"/>
    <w:tmpl w:val="10120AA0"/>
    <w:lvl w:ilvl="0">
      <w:start w:val="1"/>
      <w:numFmt w:val="decimal"/>
      <w:suff w:val="nothing"/>
      <w:lvlText w:val="%1、"/>
      <w:lvlJc w:val="left"/>
    </w:lvl>
  </w:abstractNum>
  <w:abstractNum w:abstractNumId="8">
    <w:nsid w:val="557FD3DA"/>
    <w:multiLevelType w:val="singleLevel"/>
    <w:tmpl w:val="557FD3DA"/>
    <w:lvl w:ilvl="0">
      <w:start w:val="3"/>
      <w:numFmt w:val="chineseCounting"/>
      <w:suff w:val="nothing"/>
      <w:lvlText w:val="%1、"/>
      <w:lvlJc w:val="left"/>
    </w:lvl>
  </w:abstractNum>
  <w:abstractNum w:abstractNumId="9">
    <w:nsid w:val="7A0F6431"/>
    <w:multiLevelType w:val="singleLevel"/>
    <w:tmpl w:val="7A0F6431"/>
    <w:lvl w:ilvl="0">
      <w:start w:val="1"/>
      <w:numFmt w:val="decimal"/>
      <w:suff w:val="space"/>
      <w:lvlText w:val="%1."/>
      <w:lvlJc w:val="left"/>
    </w:lvl>
  </w:abstractNum>
  <w:num w:numId="1">
    <w:abstractNumId w:val="7"/>
  </w:num>
  <w:num w:numId="2">
    <w:abstractNumId w:val="9"/>
  </w:num>
  <w:num w:numId="3">
    <w:abstractNumId w:val="2"/>
  </w:num>
  <w:num w:numId="4">
    <w:abstractNumId w:val="6"/>
  </w:num>
  <w:num w:numId="5">
    <w:abstractNumId w:val="4"/>
  </w:num>
  <w:num w:numId="6">
    <w:abstractNumId w:val="3"/>
  </w:num>
  <w:num w:numId="7">
    <w:abstractNumId w:val="0"/>
  </w:num>
  <w:num w:numId="8">
    <w:abstractNumId w:val="5"/>
  </w:num>
  <w:num w:numId="9">
    <w:abstractNumId w:val="1"/>
  </w:num>
  <w:num w:numId="1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乐乐">
    <w15:presenceInfo w15:providerId="WPS Office" w15:userId="1481152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DAC"/>
    <w:rsid w:val="00045F78"/>
    <w:rsid w:val="00086913"/>
    <w:rsid w:val="001B58FD"/>
    <w:rsid w:val="001C29F1"/>
    <w:rsid w:val="00204672"/>
    <w:rsid w:val="00221BCB"/>
    <w:rsid w:val="003213DE"/>
    <w:rsid w:val="00321D77"/>
    <w:rsid w:val="003D3F27"/>
    <w:rsid w:val="00433249"/>
    <w:rsid w:val="004A4B05"/>
    <w:rsid w:val="004C52A8"/>
    <w:rsid w:val="004C6DAC"/>
    <w:rsid w:val="0055795E"/>
    <w:rsid w:val="005B68EE"/>
    <w:rsid w:val="005E0BBA"/>
    <w:rsid w:val="00603330"/>
    <w:rsid w:val="00675F9D"/>
    <w:rsid w:val="00696727"/>
    <w:rsid w:val="006A6286"/>
    <w:rsid w:val="006A631F"/>
    <w:rsid w:val="00704957"/>
    <w:rsid w:val="007E0C0F"/>
    <w:rsid w:val="0083174B"/>
    <w:rsid w:val="00853C6E"/>
    <w:rsid w:val="00880B92"/>
    <w:rsid w:val="00921145"/>
    <w:rsid w:val="00921E4A"/>
    <w:rsid w:val="00943241"/>
    <w:rsid w:val="009B5423"/>
    <w:rsid w:val="009C7B6F"/>
    <w:rsid w:val="009F08B3"/>
    <w:rsid w:val="00A22612"/>
    <w:rsid w:val="00A407AE"/>
    <w:rsid w:val="00A510F6"/>
    <w:rsid w:val="00A51313"/>
    <w:rsid w:val="00B12EE5"/>
    <w:rsid w:val="00B405CF"/>
    <w:rsid w:val="00BB6927"/>
    <w:rsid w:val="00BE75A3"/>
    <w:rsid w:val="00CB763D"/>
    <w:rsid w:val="00CD7662"/>
    <w:rsid w:val="00CF41A7"/>
    <w:rsid w:val="00D133DC"/>
    <w:rsid w:val="00D372B6"/>
    <w:rsid w:val="00F51532"/>
    <w:rsid w:val="04816115"/>
    <w:rsid w:val="14714451"/>
    <w:rsid w:val="527E50B9"/>
    <w:rsid w:val="7A080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7" w:semiHidden="0" w:unhideWhenUsed="0" w:qFormat="1"/>
    <w:lsdException w:name="toc 6" w:semiHidden="0" w:unhideWhenUsed="0" w:qFormat="1"/>
    <w:lsdException w:name="Normal Indent" w:semiHidden="0" w:unhideWhenUsed="0" w:qFormat="1"/>
    <w:lsdException w:name="annotation text" w:qFormat="1"/>
    <w:lsdException w:name="footer" w:semiHidden="0"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qFormat="1"/>
    <w:lsdException w:name="Body Text Indent" w:semiHidden="0" w:qFormat="1"/>
    <w:lsdException w:name="Subtitle" w:semiHidden="0" w:unhideWhenUsed="0" w:qFormat="1"/>
    <w:lsdException w:name="Salutation" w:semiHidden="0" w:unhideWhenUsed="0"/>
    <w:lsdException w:name="Date" w:semiHidden="0" w:unhideWhenUsed="0"/>
    <w:lsdException w:name="Body Text First Indent" w:semiHidden="0" w:unhideWhenUsed="0" w:qFormat="1"/>
    <w:lsdException w:name="Body Text First Indent 2" w:semiHidden="0" w:uiPriority="99" w:qFormat="1"/>
    <w:lsdException w:name="Block Text" w:semiHidden="0" w:uiPriority="99" w:unhideWhenUsed="0" w:qFormat="1"/>
    <w:lsdException w:name="Hyperlink" w:semiHidden="0" w:unhideWhenUsed="0" w:qFormat="1"/>
    <w:lsdException w:name="Strong" w:semiHidden="0" w:unhideWhenUsed="0" w:qFormat="1"/>
    <w:lsdException w:name="Emphasis" w:semiHidden="0" w:unhideWhenUsed="0" w:qFormat="1"/>
    <w:lsdException w:name="Plain Text" w:semiHidden="0" w:uiPriority="99" w:unhideWhenUsed="0" w:qFormat="1"/>
    <w:lsdException w:name="HTML Top of Form" w:uiPriority="99"/>
    <w:lsdException w:name="HTML Bottom of Form" w:uiPriority="99"/>
    <w:lsdException w:name="Normal (Web)" w:semiHidden="0" w:uiPriority="99"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rPr>
  </w:style>
  <w:style w:type="paragraph" w:styleId="2">
    <w:name w:val="heading 2"/>
    <w:basedOn w:val="a"/>
    <w:next w:val="a"/>
    <w:qFormat/>
    <w:pPr>
      <w:keepNext/>
      <w:keepLines/>
      <w:spacing w:before="260" w:after="260" w:line="416" w:lineRule="auto"/>
      <w:outlineLvl w:val="1"/>
    </w:pPr>
    <w:rPr>
      <w:rFonts w:ascii="Cambria" w:hAnsi="Cambria"/>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Cambria" w:hAnsi="Cambria"/>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annotation text"/>
    <w:basedOn w:val="a"/>
    <w:link w:val="Char"/>
    <w:semiHidden/>
    <w:unhideWhenUsed/>
    <w:qFormat/>
    <w:pPr>
      <w:jc w:val="left"/>
    </w:pPr>
  </w:style>
  <w:style w:type="paragraph" w:styleId="a5">
    <w:name w:val="Body Text"/>
    <w:basedOn w:val="a"/>
    <w:next w:val="a6"/>
    <w:unhideWhenUsed/>
    <w:qFormat/>
    <w:pPr>
      <w:spacing w:after="120"/>
    </w:pPr>
  </w:style>
  <w:style w:type="paragraph" w:styleId="a6">
    <w:name w:val="Body Text First Indent"/>
    <w:basedOn w:val="a5"/>
    <w:next w:val="6"/>
    <w:qFormat/>
    <w:pPr>
      <w:ind w:firstLineChars="100" w:firstLine="420"/>
    </w:pPr>
    <w:rPr>
      <w:kern w:val="2"/>
      <w:sz w:val="21"/>
      <w:szCs w:val="22"/>
    </w:rPr>
  </w:style>
  <w:style w:type="paragraph" w:styleId="6">
    <w:name w:val="toc 6"/>
    <w:basedOn w:val="a"/>
    <w:next w:val="a"/>
    <w:qFormat/>
    <w:pPr>
      <w:autoSpaceDE w:val="0"/>
      <w:autoSpaceDN w:val="0"/>
      <w:adjustRightInd w:val="0"/>
      <w:ind w:leftChars="1000" w:left="2100"/>
      <w:jc w:val="left"/>
    </w:pPr>
    <w:rPr>
      <w:rFonts w:ascii="等线" w:eastAsia="等线" w:hAnsi="等线" w:cs="等线"/>
    </w:rPr>
  </w:style>
  <w:style w:type="paragraph" w:styleId="a7">
    <w:name w:val="Body Text Indent"/>
    <w:basedOn w:val="a"/>
    <w:unhideWhenUsed/>
    <w:qFormat/>
    <w:pPr>
      <w:spacing w:after="120"/>
      <w:ind w:leftChars="200" w:left="420"/>
    </w:pPr>
  </w:style>
  <w:style w:type="paragraph" w:styleId="a8">
    <w:name w:val="Block Text"/>
    <w:basedOn w:val="a"/>
    <w:uiPriority w:val="99"/>
    <w:qFormat/>
    <w:pPr>
      <w:spacing w:after="120"/>
      <w:ind w:leftChars="700" w:left="1440" w:rightChars="700" w:right="1440"/>
    </w:pPr>
    <w:rPr>
      <w:rFonts w:ascii="仿宋_GB2312" w:hAnsi="仿宋_GB2312"/>
      <w:b/>
      <w:color w:val="000000"/>
      <w:sz w:val="22"/>
    </w:rPr>
  </w:style>
  <w:style w:type="paragraph" w:styleId="a9">
    <w:name w:val="Plain Text"/>
    <w:basedOn w:val="a"/>
    <w:next w:val="7"/>
    <w:uiPriority w:val="99"/>
    <w:qFormat/>
    <w:rPr>
      <w:rFonts w:hAnsi="Courier New"/>
      <w:kern w:val="2"/>
      <w:sz w:val="21"/>
    </w:rPr>
  </w:style>
  <w:style w:type="paragraph" w:styleId="7">
    <w:name w:val="index 7"/>
    <w:basedOn w:val="a"/>
    <w:next w:val="a"/>
    <w:qFormat/>
    <w:pPr>
      <w:ind w:leftChars="1200" w:left="1200"/>
    </w:pPr>
    <w:rPr>
      <w:kern w:val="2"/>
      <w:szCs w:val="24"/>
    </w:rPr>
  </w:style>
  <w:style w:type="paragraph" w:styleId="aa">
    <w:name w:val="Balloon Text"/>
    <w:basedOn w:val="a"/>
    <w:link w:val="Char0"/>
    <w:semiHidden/>
    <w:unhideWhenUsed/>
    <w:qFormat/>
    <w:rPr>
      <w:sz w:val="18"/>
      <w:szCs w:val="18"/>
    </w:rPr>
  </w:style>
  <w:style w:type="paragraph" w:styleId="ab">
    <w:name w:val="footer"/>
    <w:basedOn w:val="a"/>
    <w:unhideWhenUsed/>
    <w:qFormat/>
    <w:pPr>
      <w:tabs>
        <w:tab w:val="center" w:pos="4153"/>
        <w:tab w:val="right" w:pos="8306"/>
      </w:tabs>
      <w:snapToGrid w:val="0"/>
      <w:jc w:val="left"/>
    </w:pPr>
    <w:rPr>
      <w:sz w:val="18"/>
      <w:szCs w:val="18"/>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sz w:val="24"/>
      <w:szCs w:val="24"/>
    </w:rPr>
  </w:style>
  <w:style w:type="paragraph" w:styleId="ad">
    <w:name w:val="Title"/>
    <w:basedOn w:val="a"/>
    <w:next w:val="a"/>
    <w:qFormat/>
    <w:pPr>
      <w:spacing w:before="240" w:after="60"/>
      <w:jc w:val="center"/>
      <w:outlineLvl w:val="0"/>
    </w:pPr>
    <w:rPr>
      <w:rFonts w:ascii="Arial" w:hAnsi="Arial"/>
      <w:b/>
      <w:bCs/>
      <w:kern w:val="2"/>
      <w:sz w:val="32"/>
      <w:szCs w:val="32"/>
    </w:rPr>
  </w:style>
  <w:style w:type="paragraph" w:styleId="ae">
    <w:name w:val="annotation subject"/>
    <w:basedOn w:val="a4"/>
    <w:next w:val="a4"/>
    <w:link w:val="Char1"/>
    <w:semiHidden/>
    <w:unhideWhenUsed/>
    <w:qFormat/>
    <w:rPr>
      <w:b/>
      <w:bCs/>
    </w:rPr>
  </w:style>
  <w:style w:type="paragraph" w:styleId="20">
    <w:name w:val="Body Text First Indent 2"/>
    <w:basedOn w:val="a7"/>
    <w:next w:val="a"/>
    <w:uiPriority w:val="99"/>
    <w:unhideWhenUsed/>
    <w:qFormat/>
    <w:pPr>
      <w:ind w:firstLineChars="200" w:firstLine="420"/>
    </w:pPr>
  </w:style>
  <w:style w:type="character" w:styleId="af">
    <w:name w:val="Hyperlink"/>
    <w:qFormat/>
    <w:rPr>
      <w:color w:val="0000FF"/>
      <w:sz w:val="20"/>
      <w:u w:val="single"/>
    </w:rPr>
  </w:style>
  <w:style w:type="character" w:styleId="af0">
    <w:name w:val="annotation reference"/>
    <w:basedOn w:val="a0"/>
    <w:semiHidden/>
    <w:unhideWhenUsed/>
    <w:qFormat/>
    <w:rPr>
      <w:sz w:val="21"/>
      <w:szCs w:val="21"/>
    </w:rPr>
  </w:style>
  <w:style w:type="character" w:customStyle="1" w:styleId="font41">
    <w:name w:val="font41"/>
    <w:qFormat/>
    <w:rPr>
      <w:rFonts w:ascii="宋体" w:eastAsia="宋体" w:hAnsi="宋体" w:cs="宋体" w:hint="eastAsia"/>
      <w:color w:val="000000"/>
      <w:sz w:val="20"/>
      <w:szCs w:val="20"/>
      <w:u w:val="none"/>
    </w:rPr>
  </w:style>
  <w:style w:type="paragraph" w:customStyle="1" w:styleId="af1">
    <w:name w:val="章正文"/>
    <w:basedOn w:val="a"/>
    <w:qFormat/>
    <w:pPr>
      <w:spacing w:beforeLines="50" w:before="156" w:after="120" w:line="300" w:lineRule="auto"/>
      <w:ind w:firstLine="480"/>
    </w:pPr>
    <w:rPr>
      <w:rFonts w:ascii="Helvetica" w:hAnsi="Helvetica"/>
    </w:rPr>
  </w:style>
  <w:style w:type="character" w:customStyle="1" w:styleId="font101">
    <w:name w:val="font101"/>
    <w:rPr>
      <w:rFonts w:ascii="等线 Light" w:eastAsia="等线 Light" w:hAnsi="等线 Light" w:cs="等线 Light" w:hint="eastAsia"/>
      <w:color w:val="FF0000"/>
      <w:sz w:val="18"/>
      <w:szCs w:val="18"/>
      <w:u w:val="none"/>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
    <w:name w:val="列出段落1"/>
    <w:qFormat/>
    <w:pPr>
      <w:widowControl w:val="0"/>
      <w:ind w:firstLine="420"/>
      <w:jc w:val="both"/>
    </w:pPr>
    <w:rPr>
      <w:rFonts w:ascii="Times New Roman" w:eastAsia="Calibri" w:hAnsi="Times New Roman" w:cs="Calibri"/>
      <w:color w:val="000000"/>
      <w:kern w:val="2"/>
      <w:sz w:val="21"/>
      <w:szCs w:val="21"/>
      <w:u w:color="000000"/>
    </w:rPr>
  </w:style>
  <w:style w:type="paragraph" w:customStyle="1" w:styleId="af2">
    <w:name w:val="表格文字"/>
    <w:basedOn w:val="a9"/>
    <w:next w:val="a5"/>
    <w:qFormat/>
    <w:pPr>
      <w:widowControl/>
      <w:adjustRightInd w:val="0"/>
      <w:spacing w:line="420" w:lineRule="atLeast"/>
      <w:jc w:val="left"/>
      <w:textAlignment w:val="baseline"/>
    </w:pPr>
    <w:rPr>
      <w:rFonts w:hAnsi="Times New Roman"/>
      <w:szCs w:val="24"/>
    </w:rPr>
  </w:style>
  <w:style w:type="paragraph" w:customStyle="1" w:styleId="10">
    <w:name w:val="纯文本1"/>
    <w:qFormat/>
    <w:rPr>
      <w:rFonts w:ascii="宋体" w:eastAsia="宋体" w:hAnsi="Courier New" w:cs="Times New Roman" w:hint="eastAsia"/>
      <w:kern w:val="2"/>
      <w:sz w:val="21"/>
    </w:rPr>
  </w:style>
  <w:style w:type="paragraph" w:customStyle="1" w:styleId="11">
    <w:name w:val="正文1"/>
    <w:qFormat/>
    <w:rPr>
      <w:rFonts w:ascii="Times New Roman" w:eastAsia="Times New Roman" w:hAnsi="Times New Roman" w:cs="Times New Roman"/>
      <w:sz w:val="24"/>
      <w:szCs w:val="24"/>
    </w:rPr>
  </w:style>
  <w:style w:type="character" w:customStyle="1" w:styleId="Char">
    <w:name w:val="批注文字 Char"/>
    <w:basedOn w:val="a0"/>
    <w:link w:val="a4"/>
    <w:semiHidden/>
    <w:rPr>
      <w:rFonts w:ascii="Times New Roman" w:eastAsia="宋体" w:hAnsi="Times New Roman" w:cs="Times New Roman"/>
    </w:rPr>
  </w:style>
  <w:style w:type="character" w:customStyle="1" w:styleId="Char1">
    <w:name w:val="批注主题 Char"/>
    <w:basedOn w:val="Char"/>
    <w:link w:val="ae"/>
    <w:semiHidden/>
    <w:rPr>
      <w:rFonts w:ascii="Times New Roman" w:eastAsia="宋体" w:hAnsi="Times New Roman" w:cs="Times New Roman"/>
      <w:b/>
      <w:bCs/>
    </w:rPr>
  </w:style>
  <w:style w:type="character" w:customStyle="1" w:styleId="Char0">
    <w:name w:val="批注框文本 Char"/>
    <w:basedOn w:val="a0"/>
    <w:link w:val="aa"/>
    <w:semiHidden/>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7" w:semiHidden="0" w:unhideWhenUsed="0" w:qFormat="1"/>
    <w:lsdException w:name="toc 6" w:semiHidden="0" w:unhideWhenUsed="0" w:qFormat="1"/>
    <w:lsdException w:name="Normal Indent" w:semiHidden="0" w:unhideWhenUsed="0" w:qFormat="1"/>
    <w:lsdException w:name="annotation text" w:qFormat="1"/>
    <w:lsdException w:name="footer" w:semiHidden="0"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qFormat="1"/>
    <w:lsdException w:name="Body Text Indent" w:semiHidden="0" w:qFormat="1"/>
    <w:lsdException w:name="Subtitle" w:semiHidden="0" w:unhideWhenUsed="0" w:qFormat="1"/>
    <w:lsdException w:name="Salutation" w:semiHidden="0" w:unhideWhenUsed="0"/>
    <w:lsdException w:name="Date" w:semiHidden="0" w:unhideWhenUsed="0"/>
    <w:lsdException w:name="Body Text First Indent" w:semiHidden="0" w:unhideWhenUsed="0" w:qFormat="1"/>
    <w:lsdException w:name="Body Text First Indent 2" w:semiHidden="0" w:uiPriority="99" w:qFormat="1"/>
    <w:lsdException w:name="Block Text" w:semiHidden="0" w:uiPriority="99" w:unhideWhenUsed="0" w:qFormat="1"/>
    <w:lsdException w:name="Hyperlink" w:semiHidden="0" w:unhideWhenUsed="0" w:qFormat="1"/>
    <w:lsdException w:name="Strong" w:semiHidden="0" w:unhideWhenUsed="0" w:qFormat="1"/>
    <w:lsdException w:name="Emphasis" w:semiHidden="0" w:unhideWhenUsed="0" w:qFormat="1"/>
    <w:lsdException w:name="Plain Text" w:semiHidden="0" w:uiPriority="99" w:unhideWhenUsed="0" w:qFormat="1"/>
    <w:lsdException w:name="HTML Top of Form" w:uiPriority="99"/>
    <w:lsdException w:name="HTML Bottom of Form" w:uiPriority="99"/>
    <w:lsdException w:name="Normal (Web)" w:semiHidden="0" w:uiPriority="99"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rPr>
  </w:style>
  <w:style w:type="paragraph" w:styleId="2">
    <w:name w:val="heading 2"/>
    <w:basedOn w:val="a"/>
    <w:next w:val="a"/>
    <w:qFormat/>
    <w:pPr>
      <w:keepNext/>
      <w:keepLines/>
      <w:spacing w:before="260" w:after="260" w:line="416" w:lineRule="auto"/>
      <w:outlineLvl w:val="1"/>
    </w:pPr>
    <w:rPr>
      <w:rFonts w:ascii="Cambria" w:hAnsi="Cambria"/>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Cambria" w:hAnsi="Cambria"/>
      <w:b/>
      <w:bCs/>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annotation text"/>
    <w:basedOn w:val="a"/>
    <w:link w:val="Char"/>
    <w:semiHidden/>
    <w:unhideWhenUsed/>
    <w:qFormat/>
    <w:pPr>
      <w:jc w:val="left"/>
    </w:pPr>
  </w:style>
  <w:style w:type="paragraph" w:styleId="a5">
    <w:name w:val="Body Text"/>
    <w:basedOn w:val="a"/>
    <w:next w:val="a6"/>
    <w:unhideWhenUsed/>
    <w:qFormat/>
    <w:pPr>
      <w:spacing w:after="120"/>
    </w:pPr>
  </w:style>
  <w:style w:type="paragraph" w:styleId="a6">
    <w:name w:val="Body Text First Indent"/>
    <w:basedOn w:val="a5"/>
    <w:next w:val="6"/>
    <w:qFormat/>
    <w:pPr>
      <w:ind w:firstLineChars="100" w:firstLine="420"/>
    </w:pPr>
    <w:rPr>
      <w:kern w:val="2"/>
      <w:sz w:val="21"/>
      <w:szCs w:val="22"/>
    </w:rPr>
  </w:style>
  <w:style w:type="paragraph" w:styleId="6">
    <w:name w:val="toc 6"/>
    <w:basedOn w:val="a"/>
    <w:next w:val="a"/>
    <w:qFormat/>
    <w:pPr>
      <w:autoSpaceDE w:val="0"/>
      <w:autoSpaceDN w:val="0"/>
      <w:adjustRightInd w:val="0"/>
      <w:ind w:leftChars="1000" w:left="2100"/>
      <w:jc w:val="left"/>
    </w:pPr>
    <w:rPr>
      <w:rFonts w:ascii="等线" w:eastAsia="等线" w:hAnsi="等线" w:cs="等线"/>
    </w:rPr>
  </w:style>
  <w:style w:type="paragraph" w:styleId="a7">
    <w:name w:val="Body Text Indent"/>
    <w:basedOn w:val="a"/>
    <w:unhideWhenUsed/>
    <w:qFormat/>
    <w:pPr>
      <w:spacing w:after="120"/>
      <w:ind w:leftChars="200" w:left="420"/>
    </w:pPr>
  </w:style>
  <w:style w:type="paragraph" w:styleId="a8">
    <w:name w:val="Block Text"/>
    <w:basedOn w:val="a"/>
    <w:uiPriority w:val="99"/>
    <w:qFormat/>
    <w:pPr>
      <w:spacing w:after="120"/>
      <w:ind w:leftChars="700" w:left="1440" w:rightChars="700" w:right="1440"/>
    </w:pPr>
    <w:rPr>
      <w:rFonts w:ascii="仿宋_GB2312" w:hAnsi="仿宋_GB2312"/>
      <w:b/>
      <w:color w:val="000000"/>
      <w:sz w:val="22"/>
    </w:rPr>
  </w:style>
  <w:style w:type="paragraph" w:styleId="a9">
    <w:name w:val="Plain Text"/>
    <w:basedOn w:val="a"/>
    <w:next w:val="7"/>
    <w:uiPriority w:val="99"/>
    <w:qFormat/>
    <w:rPr>
      <w:rFonts w:hAnsi="Courier New"/>
      <w:kern w:val="2"/>
      <w:sz w:val="21"/>
    </w:rPr>
  </w:style>
  <w:style w:type="paragraph" w:styleId="7">
    <w:name w:val="index 7"/>
    <w:basedOn w:val="a"/>
    <w:next w:val="a"/>
    <w:qFormat/>
    <w:pPr>
      <w:ind w:leftChars="1200" w:left="1200"/>
    </w:pPr>
    <w:rPr>
      <w:kern w:val="2"/>
      <w:szCs w:val="24"/>
    </w:rPr>
  </w:style>
  <w:style w:type="paragraph" w:styleId="aa">
    <w:name w:val="Balloon Text"/>
    <w:basedOn w:val="a"/>
    <w:link w:val="Char0"/>
    <w:semiHidden/>
    <w:unhideWhenUsed/>
    <w:qFormat/>
    <w:rPr>
      <w:sz w:val="18"/>
      <w:szCs w:val="18"/>
    </w:rPr>
  </w:style>
  <w:style w:type="paragraph" w:styleId="ab">
    <w:name w:val="footer"/>
    <w:basedOn w:val="a"/>
    <w:unhideWhenUsed/>
    <w:qFormat/>
    <w:pPr>
      <w:tabs>
        <w:tab w:val="center" w:pos="4153"/>
        <w:tab w:val="right" w:pos="8306"/>
      </w:tabs>
      <w:snapToGrid w:val="0"/>
      <w:jc w:val="left"/>
    </w:pPr>
    <w:rPr>
      <w:sz w:val="18"/>
      <w:szCs w:val="18"/>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sz w:val="24"/>
      <w:szCs w:val="24"/>
    </w:rPr>
  </w:style>
  <w:style w:type="paragraph" w:styleId="ad">
    <w:name w:val="Title"/>
    <w:basedOn w:val="a"/>
    <w:next w:val="a"/>
    <w:qFormat/>
    <w:pPr>
      <w:spacing w:before="240" w:after="60"/>
      <w:jc w:val="center"/>
      <w:outlineLvl w:val="0"/>
    </w:pPr>
    <w:rPr>
      <w:rFonts w:ascii="Arial" w:hAnsi="Arial"/>
      <w:b/>
      <w:bCs/>
      <w:kern w:val="2"/>
      <w:sz w:val="32"/>
      <w:szCs w:val="32"/>
    </w:rPr>
  </w:style>
  <w:style w:type="paragraph" w:styleId="ae">
    <w:name w:val="annotation subject"/>
    <w:basedOn w:val="a4"/>
    <w:next w:val="a4"/>
    <w:link w:val="Char1"/>
    <w:semiHidden/>
    <w:unhideWhenUsed/>
    <w:qFormat/>
    <w:rPr>
      <w:b/>
      <w:bCs/>
    </w:rPr>
  </w:style>
  <w:style w:type="paragraph" w:styleId="20">
    <w:name w:val="Body Text First Indent 2"/>
    <w:basedOn w:val="a7"/>
    <w:next w:val="a"/>
    <w:uiPriority w:val="99"/>
    <w:unhideWhenUsed/>
    <w:qFormat/>
    <w:pPr>
      <w:ind w:firstLineChars="200" w:firstLine="420"/>
    </w:pPr>
  </w:style>
  <w:style w:type="character" w:styleId="af">
    <w:name w:val="Hyperlink"/>
    <w:qFormat/>
    <w:rPr>
      <w:color w:val="0000FF"/>
      <w:sz w:val="20"/>
      <w:u w:val="single"/>
    </w:rPr>
  </w:style>
  <w:style w:type="character" w:styleId="af0">
    <w:name w:val="annotation reference"/>
    <w:basedOn w:val="a0"/>
    <w:semiHidden/>
    <w:unhideWhenUsed/>
    <w:qFormat/>
    <w:rPr>
      <w:sz w:val="21"/>
      <w:szCs w:val="21"/>
    </w:rPr>
  </w:style>
  <w:style w:type="character" w:customStyle="1" w:styleId="font41">
    <w:name w:val="font41"/>
    <w:qFormat/>
    <w:rPr>
      <w:rFonts w:ascii="宋体" w:eastAsia="宋体" w:hAnsi="宋体" w:cs="宋体" w:hint="eastAsia"/>
      <w:color w:val="000000"/>
      <w:sz w:val="20"/>
      <w:szCs w:val="20"/>
      <w:u w:val="none"/>
    </w:rPr>
  </w:style>
  <w:style w:type="paragraph" w:customStyle="1" w:styleId="af1">
    <w:name w:val="章正文"/>
    <w:basedOn w:val="a"/>
    <w:qFormat/>
    <w:pPr>
      <w:spacing w:beforeLines="50" w:before="156" w:after="120" w:line="300" w:lineRule="auto"/>
      <w:ind w:firstLine="480"/>
    </w:pPr>
    <w:rPr>
      <w:rFonts w:ascii="Helvetica" w:hAnsi="Helvetica"/>
    </w:rPr>
  </w:style>
  <w:style w:type="character" w:customStyle="1" w:styleId="font101">
    <w:name w:val="font101"/>
    <w:rPr>
      <w:rFonts w:ascii="等线 Light" w:eastAsia="等线 Light" w:hAnsi="等线 Light" w:cs="等线 Light" w:hint="eastAsia"/>
      <w:color w:val="FF0000"/>
      <w:sz w:val="18"/>
      <w:szCs w:val="18"/>
      <w:u w:val="none"/>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
    <w:name w:val="列出段落1"/>
    <w:qFormat/>
    <w:pPr>
      <w:widowControl w:val="0"/>
      <w:ind w:firstLine="420"/>
      <w:jc w:val="both"/>
    </w:pPr>
    <w:rPr>
      <w:rFonts w:ascii="Times New Roman" w:eastAsia="Calibri" w:hAnsi="Times New Roman" w:cs="Calibri"/>
      <w:color w:val="000000"/>
      <w:kern w:val="2"/>
      <w:sz w:val="21"/>
      <w:szCs w:val="21"/>
      <w:u w:color="000000"/>
    </w:rPr>
  </w:style>
  <w:style w:type="paragraph" w:customStyle="1" w:styleId="af2">
    <w:name w:val="表格文字"/>
    <w:basedOn w:val="a9"/>
    <w:next w:val="a5"/>
    <w:qFormat/>
    <w:pPr>
      <w:widowControl/>
      <w:adjustRightInd w:val="0"/>
      <w:spacing w:line="420" w:lineRule="atLeast"/>
      <w:jc w:val="left"/>
      <w:textAlignment w:val="baseline"/>
    </w:pPr>
    <w:rPr>
      <w:rFonts w:hAnsi="Times New Roman"/>
      <w:szCs w:val="24"/>
    </w:rPr>
  </w:style>
  <w:style w:type="paragraph" w:customStyle="1" w:styleId="10">
    <w:name w:val="纯文本1"/>
    <w:qFormat/>
    <w:rPr>
      <w:rFonts w:ascii="宋体" w:eastAsia="宋体" w:hAnsi="Courier New" w:cs="Times New Roman" w:hint="eastAsia"/>
      <w:kern w:val="2"/>
      <w:sz w:val="21"/>
    </w:rPr>
  </w:style>
  <w:style w:type="paragraph" w:customStyle="1" w:styleId="11">
    <w:name w:val="正文1"/>
    <w:qFormat/>
    <w:rPr>
      <w:rFonts w:ascii="Times New Roman" w:eastAsia="Times New Roman" w:hAnsi="Times New Roman" w:cs="Times New Roman"/>
      <w:sz w:val="24"/>
      <w:szCs w:val="24"/>
    </w:rPr>
  </w:style>
  <w:style w:type="character" w:customStyle="1" w:styleId="Char">
    <w:name w:val="批注文字 Char"/>
    <w:basedOn w:val="a0"/>
    <w:link w:val="a4"/>
    <w:semiHidden/>
    <w:rPr>
      <w:rFonts w:ascii="Times New Roman" w:eastAsia="宋体" w:hAnsi="Times New Roman" w:cs="Times New Roman"/>
    </w:rPr>
  </w:style>
  <w:style w:type="character" w:customStyle="1" w:styleId="Char1">
    <w:name w:val="批注主题 Char"/>
    <w:basedOn w:val="Char"/>
    <w:link w:val="ae"/>
    <w:semiHidden/>
    <w:rPr>
      <w:rFonts w:ascii="Times New Roman" w:eastAsia="宋体" w:hAnsi="Times New Roman" w:cs="Times New Roman"/>
      <w:b/>
      <w:bCs/>
    </w:rPr>
  </w:style>
  <w:style w:type="character" w:customStyle="1" w:styleId="Char0">
    <w:name w:val="批注框文本 Char"/>
    <w:basedOn w:val="a0"/>
    <w:link w:val="aa"/>
    <w:semiHidden/>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theme" Target="theme/theme1.xml"/><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hyperlink" Target="http://www.creditchina.gov.cn" TargetMode="External"/><Relationship Id="rId16" Type="http://schemas.openxmlformats.org/officeDocument/2006/relationships/image" Target="media/image3.png"/><Relationship Id="rId107" Type="http://schemas.openxmlformats.org/officeDocument/2006/relationships/image" Target="media/image94.png"/><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image" Target="media/image66.png"/><Relationship Id="rId87" Type="http://schemas.openxmlformats.org/officeDocument/2006/relationships/image" Target="media/image74.png"/><Relationship Id="rId102" Type="http://schemas.openxmlformats.org/officeDocument/2006/relationships/image" Target="media/image89.png"/><Relationship Id="rId110" Type="http://schemas.openxmlformats.org/officeDocument/2006/relationships/image" Target="media/image97.png"/><Relationship Id="rId115" Type="http://schemas.openxmlformats.org/officeDocument/2006/relationships/footer" Target="footer5.xml"/><Relationship Id="rId5" Type="http://schemas.openxmlformats.org/officeDocument/2006/relationships/settings" Target="settings.xml"/><Relationship Id="rId61" Type="http://schemas.openxmlformats.org/officeDocument/2006/relationships/image" Target="media/image48.png"/><Relationship Id="rId82" Type="http://schemas.openxmlformats.org/officeDocument/2006/relationships/image" Target="media/image69.png"/><Relationship Id="rId90" Type="http://schemas.openxmlformats.org/officeDocument/2006/relationships/image" Target="media/image77.png"/><Relationship Id="rId95" Type="http://schemas.openxmlformats.org/officeDocument/2006/relationships/image" Target="media/image82.png"/><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13" Type="http://schemas.openxmlformats.org/officeDocument/2006/relationships/hyperlink" Target="https://www.cnca.gov.cn" TargetMode="External"/><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image" Target="media/image80.png"/><Relationship Id="rId98" Type="http://schemas.openxmlformats.org/officeDocument/2006/relationships/image" Target="media/image85.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11" Type="http://schemas.openxmlformats.org/officeDocument/2006/relationships/image" Target="media/image9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93.png"/><Relationship Id="rId114" Type="http://schemas.openxmlformats.org/officeDocument/2006/relationships/header" Target="header2.xml"/><Relationship Id="rId119" Type="http://schemas.microsoft.com/office/2011/relationships/people" Target="people.xml"/><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5.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microsoft.com/office/2011/relationships/commentsExtended" Target="commentsExtended.xml"/><Relationship Id="rId7" Type="http://schemas.openxmlformats.org/officeDocument/2006/relationships/footnotes" Target="foot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6.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228</Pages>
  <Words>23935</Words>
  <Characters>136433</Characters>
  <Application>Microsoft Office Word</Application>
  <DocSecurity>0</DocSecurity>
  <Lines>1136</Lines>
  <Paragraphs>320</Paragraphs>
  <ScaleCrop>false</ScaleCrop>
  <Company>china</Company>
  <LinksUpToDate>false</LinksUpToDate>
  <CharactersWithSpaces>160048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c:creator>
  <cp:lastModifiedBy>Administrator</cp:lastModifiedBy>
  <cp:revision>3</cp:revision>
  <dcterms:created xsi:type="dcterms:W3CDTF">2026-07-30T06:34:00Z</dcterms:created>
  <dcterms:modified xsi:type="dcterms:W3CDTF">2026-07-30T07:04:00Z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eyJoZGlkIjoiMDcxMmIxZTAwMDNjNGMyOTAzNTUzYjZlNjBhYWU3NDciLCJ1c2VySWQiOiI1ODkzMjU0MDMifQ==</vt:lpwstr>
  </property>
  <property fmtid="{D5CDD505-2E9C-101B-9397-08002B2CF9AE}" pid="4" name="ICV">
    <vt:lpwstr>CC5B152B276C4EAF82CD28C970CFC619_12</vt:lpwstr>
  </property>
</Properties>
</file>