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center"/>
        <w:rPr>
          <w:rFonts w:hint="eastAsia"/>
          <w:b/>
          <w:bCs/>
          <w:sz w:val="30"/>
          <w:szCs w:val="30"/>
          <w:lang w:val="en-US" w:eastAsia="zh-Han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关于</w:t>
      </w:r>
      <w:r>
        <w:rPr>
          <w:rFonts w:hint="eastAsia"/>
          <w:b/>
          <w:bCs/>
          <w:sz w:val="30"/>
          <w:szCs w:val="30"/>
          <w:lang w:val="en-US" w:eastAsia="zh-Hans"/>
        </w:rPr>
        <w:t>平阳体育中心</w:t>
      </w:r>
      <w:r>
        <w:rPr>
          <w:rFonts w:hint="default"/>
          <w:b/>
          <w:bCs/>
          <w:sz w:val="30"/>
          <w:szCs w:val="30"/>
          <w:lang w:eastAsia="zh-Hans"/>
        </w:rPr>
        <w:t>（</w:t>
      </w:r>
      <w:r>
        <w:rPr>
          <w:rFonts w:hint="eastAsia"/>
          <w:b/>
          <w:bCs/>
          <w:sz w:val="30"/>
          <w:szCs w:val="30"/>
          <w:lang w:val="en-US" w:eastAsia="zh-Hans"/>
        </w:rPr>
        <w:t>体育场</w:t>
      </w:r>
      <w:r>
        <w:rPr>
          <w:rFonts w:hint="default"/>
          <w:b/>
          <w:bCs/>
          <w:sz w:val="30"/>
          <w:szCs w:val="30"/>
          <w:lang w:eastAsia="zh-Hans"/>
        </w:rPr>
        <w:t>）</w:t>
      </w:r>
      <w:r>
        <w:rPr>
          <w:rFonts w:hint="eastAsia"/>
          <w:b/>
          <w:bCs/>
          <w:sz w:val="30"/>
          <w:szCs w:val="30"/>
          <w:lang w:val="en-US" w:eastAsia="zh-Hans"/>
        </w:rPr>
        <w:t>项目建设工程</w:t>
      </w:r>
    </w:p>
    <w:p>
      <w:pPr>
        <w:bidi w:val="0"/>
        <w:spacing w:line="360" w:lineRule="auto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Hans"/>
        </w:rPr>
        <w:t>钢结构和膜结构专业分包工程</w:t>
      </w:r>
      <w:r>
        <w:rPr>
          <w:rFonts w:hint="eastAsia"/>
          <w:b/>
          <w:bCs/>
          <w:sz w:val="30"/>
          <w:szCs w:val="30"/>
          <w:lang w:val="en-US" w:eastAsia="zh-CN"/>
        </w:rPr>
        <w:t>招标答疑</w:t>
      </w:r>
    </w:p>
    <w:p>
      <w:pPr>
        <w:bidi w:val="0"/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各有关单位：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清单中钢桁架分类为钢管柱、钢桁架、钢支撑、钢走道，其中钢桁架项目特征描述为弧形钢桁架，但钢结构图中有箱型主桁架，圆管环桁架和外环桁架，请问清单是否缺项？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答：弧形钢桁架清单工程量包含了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箱型主桁架，圆管环桁架和外环桁架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钢结构图中有连系梁和墙面竖梁，但清单无此项内容，是否缺项？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答：工程量包含在弧形钢桁架清单内。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主桁架与主桁架之间的环桁架是弧还是以折带弧？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240" w:firstLineChars="1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答：为单曲管，要求见钢结构总说明4.2.10条。  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请问主桁架与腹杆的连接节点形式？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答：采用全熔透相贯焊</w:t>
      </w:r>
      <w:r>
        <w:rPr>
          <w:rFonts w:hint="eastAsia" w:ascii="宋体" w:hAnsi="宋体" w:eastAsia="宋体" w:cs="宋体"/>
          <w:color w:val="1F4E79" w:themeColor="accent1" w:themeShade="8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文件第6页投标人须知前附表1.3.1招标范围2、施工图纸以外的工作内容（汽车坡道钢结构雨棚），因验收需要或工程需要所必需完成的施工项目，承包单位必须积极配合。请问此部份费用是否也含在招标限价中？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答：不包含在限价内，如有发生另行计算。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钢结构说明4.4.2钢构件为室外构件，不考虑防火涂料，请问是否本工程不需要考虑防火涂料？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答：本项目清单编制以图纸说明为准，本次招标室外钢结构未考虑防火涂料。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膜结构中包含索，请问索材料是否甲供？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答：仅膜材甲供，索材非甲供，计入投标报价中。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甲供膜材，是否是把膜材裁剪加工好，提供给施工单位？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答：甲供膜材，剪裁加工费用计入投标报价中。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招标文件第八章投标文件商务标格式与Excel（清单）平阳体育中心（体育场）项目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钢</w:t>
      </w:r>
      <w:r>
        <w:rPr>
          <w:rFonts w:hint="eastAsia" w:ascii="宋体" w:hAnsi="宋体" w:eastAsia="宋体" w:cs="宋体"/>
          <w:sz w:val="24"/>
          <w:szCs w:val="24"/>
        </w:rPr>
        <w:t>构及膜结构辅材料、安装清单格式不一致，请问以哪个为准？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答：以招标文件为准。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文件投标人须知前附表1.3.1中第7点钢/膜结构施工所搭设的胎膜支架、大型吊装机械增加费等特殊措施费以暂列金计入投标报价中，实际按审批的施工方案按实计算。请问此费用是否为清单项中专项技术措施暂估价？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答：是的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浙江省2018定额钢结构为成品构件，而招标文件第68页调差基准为《平阳县建材价格信息》、《温州工程造价信息》、《浙江省工程造价信息》的顺序为准，但此信息价无成品构件价格，杭州市信息价有成品构件价格，请问调差可否是以杭州市信息价？</w:t>
      </w:r>
    </w:p>
    <w:p>
      <w:pPr>
        <w:numPr>
          <w:ilvl w:val="0"/>
          <w:numId w:val="0"/>
        </w:numPr>
        <w:bidi w:val="0"/>
        <w:spacing w:line="360" w:lineRule="auto"/>
        <w:ind w:left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答：由于平阳、温州信息价均无该成品构件价格，只能参考温州相近城市台州的价格，所以参考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《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台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州工程造价信息》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进行调差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、在断面图中，框架剖面1中，未见劲性柱、梁的连接节点，请提供。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2330450</wp:posOffset>
                </wp:positionH>
                <wp:positionV relativeFrom="paragraph">
                  <wp:posOffset>1774190</wp:posOffset>
                </wp:positionV>
                <wp:extent cx="1456055" cy="429260"/>
                <wp:effectExtent l="584200" t="6350" r="17145" b="21590"/>
                <wp:wrapNone/>
                <wp:docPr id="2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751" cy="429370"/>
                        </a:xfrm>
                        <a:prstGeom prst="wedgeRectCallout">
                          <a:avLst>
                            <a:gd name="adj1" fmla="val -86647"/>
                            <a:gd name="adj2" fmla="val -14510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未见梁柱节点详图。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183.5pt;margin-top:139.7pt;height:33.8pt;width:114.65pt;mso-position-horizontal-relative:margin;z-index:251659264;v-text-anchor:middle;mso-width-relative:page;mso-height-relative:page;" fillcolor="#FFC000 [3207]" filled="t" stroked="t" coordsize="21600,21600" o:gfxdata="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Hq9&#10;EBLbAAAACwEAAA8AAAAAAAAAAQAgAAAAIgAAAGRycy9kb3ducmV2LnhtbFBLAQIUABQAAAAIAIdO&#10;4kAgtilsywIAAI0FAAAOAAAAAAAAAAEAIAAAACoBAABkcnMvZTJvRG9jLnhtbFBLBQYAAAAABgAG&#10;AFkBAABnBgAAAAA=&#10;" adj="-7916,7666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未见梁柱节点详图。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482340" cy="344360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8437" cy="344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答：按图集01SG519中梁与框架柱刚性接连构造施工。</w:t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</w:rPr>
        <w:t>在断面图中，框架剖面1中，未见H型钢伸入箱型柱800的节点详图，请提供。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507105" cy="3597910"/>
            <wp:effectExtent l="0" t="0" r="1714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2806" cy="360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3317240</wp:posOffset>
                </wp:positionH>
                <wp:positionV relativeFrom="paragraph">
                  <wp:posOffset>2241550</wp:posOffset>
                </wp:positionV>
                <wp:extent cx="1456055" cy="429260"/>
                <wp:effectExtent l="584200" t="6350" r="17145" b="21590"/>
                <wp:wrapNone/>
                <wp:docPr id="5" name="对话气泡: 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751" cy="429370"/>
                        </a:xfrm>
                        <a:prstGeom prst="wedgeRectCallout">
                          <a:avLst>
                            <a:gd name="adj1" fmla="val -86647"/>
                            <a:gd name="adj2" fmla="val -14510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未见节点详图。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5" o:spid="_x0000_s1026" o:spt="61" type="#_x0000_t61" style="position:absolute;left:0pt;margin-left:261.2pt;margin-top:176.5pt;height:33.8pt;width:114.65pt;mso-position-horizontal-relative:margin;z-index:251660288;v-text-anchor:middle;mso-width-relative:page;mso-height-relative:page;" fillcolor="#FFC000" filled="t" stroked="t" coordsize="21600,21600" o:gfxdata="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qlStptwAAAALAQAADwAAAAAAAAABACAAAAAiAAAAZHJzL2Rvd25yZXYueG1sUEsBAhQAFAAAAAgA&#10;h07iQAkHWAzMAgAAmwUAAA4AAAAAAAAAAQAgAAAAKwEAAGRycy9lMm9Eb2MueG1sUEsFBgAAAAAG&#10;AAYAWQEAAGkGAAAAAA==&#10;" adj="-7916,7666">
                <v:fill on="t" focussize="0,0"/>
                <v:stroke weight="1pt" color="#BC8C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未见节点详图。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4333240" cy="3193415"/>
            <wp:effectExtent l="0" t="0" r="1016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324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答：按图集01SG519中箱型截面柱与十字形截面柱连接构造施工。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sz w:val="24"/>
          <w:szCs w:val="24"/>
        </w:rPr>
        <w:t>体育场土建结构是否可以预留临时通道口，钢结构完成后再施工。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答：室内场馆有出入口，如需另外预留，中标后，需明确位置及提供施工方案会同设计单位确定。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</w:t>
      </w:r>
      <w:r>
        <w:rPr>
          <w:rFonts w:hint="eastAsia" w:ascii="宋体" w:hAnsi="宋体" w:eastAsia="宋体" w:cs="宋体"/>
          <w:sz w:val="24"/>
          <w:szCs w:val="24"/>
        </w:rPr>
        <w:t>工期150天，指现场安装施工工期吗？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答：包括加工制作工期。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</w:t>
      </w:r>
      <w:r>
        <w:rPr>
          <w:rFonts w:hint="eastAsia" w:ascii="宋体" w:hAnsi="宋体" w:eastAsia="宋体" w:cs="宋体"/>
          <w:sz w:val="24"/>
          <w:szCs w:val="24"/>
        </w:rPr>
        <w:t>体育场外侧桁架上下弦交接处焊缝等级是几级？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答：焊缝一级。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3940810</wp:posOffset>
                </wp:positionH>
                <wp:positionV relativeFrom="paragraph">
                  <wp:posOffset>1000125</wp:posOffset>
                </wp:positionV>
                <wp:extent cx="1456055" cy="429260"/>
                <wp:effectExtent l="584200" t="6350" r="17145" b="21590"/>
                <wp:wrapNone/>
                <wp:docPr id="7" name="对话气泡: 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751" cy="429370"/>
                        </a:xfrm>
                        <a:prstGeom prst="wedgeRectCallout">
                          <a:avLst>
                            <a:gd name="adj1" fmla="val -86647"/>
                            <a:gd name="adj2" fmla="val -14510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焊缝等级？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7" o:spid="_x0000_s1026" o:spt="61" type="#_x0000_t61" style="position:absolute;left:0pt;margin-left:310.3pt;margin-top:78.75pt;height:33.8pt;width:114.65pt;mso-position-horizontal-relative:margin;z-index:251661312;v-text-anchor:middle;mso-width-relative:page;mso-height-relative:page;" fillcolor="#FFC000" filled="t" stroked="t" coordsize="21600,21600" o:gfxdata="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cYHcJ9wAAAALAQAADwAAAAAAAAABACAAAAAiAAAAZHJzL2Rvd25yZXYueG1sUEsBAhQAFAAAAAgA&#10;h07iQIoNJeXMAgAAmwUAAA4AAAAAAAAAAQAgAAAAKwEAAGRycy9lMm9Eb2MueG1sUEsFBgAAAAAG&#10;AAYAWQEAAGkGAAAAAA==&#10;" adj="-7916,7666">
                <v:fill on="t" focussize="0,0"/>
                <v:stroke weight="1pt" color="#BC8C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焊缝等级？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168015" cy="3591560"/>
            <wp:effectExtent l="0" t="0" r="1333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</w:t>
      </w:r>
      <w:r>
        <w:rPr>
          <w:rFonts w:hint="eastAsia" w:ascii="宋体" w:hAnsi="宋体" w:eastAsia="宋体" w:cs="宋体"/>
          <w:sz w:val="24"/>
          <w:szCs w:val="24"/>
        </w:rPr>
        <w:t>需要提供设计模型（或线模）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中标后提供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线模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</w:t>
      </w:r>
      <w:r>
        <w:rPr>
          <w:rFonts w:hint="eastAsia" w:ascii="宋体" w:hAnsi="宋体" w:eastAsia="宋体" w:cs="宋体"/>
          <w:sz w:val="24"/>
          <w:szCs w:val="24"/>
        </w:rPr>
        <w:t>需要提供本项目土建各层平面结构图纸（包括地上和地下部分）。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答：提供图纸附后。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19.钢结构说明4.1项所有钢管、型材壁厚截面公差只允许出现正公差，请问钢板是否也要这个要求？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答：未特殊注明部位按国家规范要求执行。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20.</w:t>
      </w:r>
      <w:r>
        <w:rPr>
          <w:rFonts w:hint="eastAsia" w:ascii="宋体" w:hAnsi="宋体" w:eastAsia="宋体" w:cs="宋体"/>
          <w:sz w:val="24"/>
          <w:szCs w:val="24"/>
        </w:rPr>
        <w:t>请提供以下钢梁GL：H250*550*12*25的平面布置图？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答：根据剖面大样中所示轴号设置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385945" cy="3539490"/>
            <wp:effectExtent l="0" t="0" r="1460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3" b="5689"/>
                    <a:stretch>
                      <a:fillRect/>
                    </a:stretch>
                  </pic:blipFill>
                  <pic:spPr>
                    <a:xfrm>
                      <a:off x="0" y="0"/>
                      <a:ext cx="4385945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040" w:firstLineChars="18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温州建设集团有限公司</w:t>
      </w:r>
    </w:p>
    <w:p>
      <w:pPr>
        <w:bidi w:val="0"/>
        <w:ind w:firstLine="4480" w:firstLineChars="1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浙江金穗工程项目管理有限公司</w:t>
      </w:r>
    </w:p>
    <w:p>
      <w:pPr>
        <w:bidi w:val="0"/>
        <w:ind w:firstLine="5320" w:firstLineChars="19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2022年8月31日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DED0A"/>
    <w:multiLevelType w:val="singleLevel"/>
    <w:tmpl w:val="D0DDED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ZTFmY2EyMmZlNjA2OTU1NWI1YWRjODg0NWM4YTQifQ=="/>
  </w:docVars>
  <w:rsids>
    <w:rsidRoot w:val="00000000"/>
    <w:rsid w:val="05F025F4"/>
    <w:rsid w:val="17F770F4"/>
    <w:rsid w:val="18AC122E"/>
    <w:rsid w:val="1D600FA6"/>
    <w:rsid w:val="218A23B1"/>
    <w:rsid w:val="23617ED2"/>
    <w:rsid w:val="28F940EF"/>
    <w:rsid w:val="2B7F116D"/>
    <w:rsid w:val="47F82240"/>
    <w:rsid w:val="493753E3"/>
    <w:rsid w:val="4B800299"/>
    <w:rsid w:val="4BE6127F"/>
    <w:rsid w:val="514B55D2"/>
    <w:rsid w:val="5EC63CEC"/>
    <w:rsid w:val="60E61D93"/>
    <w:rsid w:val="61C45CC5"/>
    <w:rsid w:val="69C93637"/>
    <w:rsid w:val="6A182137"/>
    <w:rsid w:val="7F4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9360"/>
      </w:tabs>
    </w:pPr>
    <w:rPr>
      <w:sz w:val="24"/>
      <w:szCs w:val="20"/>
    </w:rPr>
  </w:style>
  <w:style w:type="paragraph" w:styleId="4">
    <w:name w:val="Body Text First Indent"/>
    <w:basedOn w:val="3"/>
    <w:next w:val="5"/>
    <w:qFormat/>
    <w:uiPriority w:val="0"/>
    <w:pPr>
      <w:adjustRightInd/>
      <w:ind w:firstLine="420" w:firstLineChars="100"/>
      <w:textAlignment w:val="auto"/>
    </w:pPr>
    <w:rPr>
      <w:b/>
      <w:bCs/>
      <w:sz w:val="21"/>
      <w:szCs w:val="24"/>
    </w:rPr>
  </w:style>
  <w:style w:type="paragraph" w:styleId="5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1307</Words>
  <Characters>1413</Characters>
  <Lines>0</Lines>
  <Paragraphs>0</Paragraphs>
  <TotalTime>22</TotalTime>
  <ScaleCrop>false</ScaleCrop>
  <LinksUpToDate>false</LinksUpToDate>
  <CharactersWithSpaces>1437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2022-08-18T00:46:00Z</dcterms:created>
  <dc:creator>dadiscbd</dc:creator>
  <cp:lastModifiedBy>ai  TT</cp:lastModifiedBy>
  <cp:lastPrinted>2022-08-31T08:31:00Z</cp:lastPrinted>
  <dcterms:modified xsi:type="dcterms:W3CDTF">2022-09-01T07:06:02Z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54C73940AA8E407A9B91AE99706310D2</vt:lpwstr>
  </property>
</Properties>
</file>