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218F2">
      <w:pPr>
        <w:widowControl/>
        <w:tabs>
          <w:tab w:val="left" w:pos="0"/>
        </w:tabs>
        <w:spacing w:line="460" w:lineRule="exact"/>
        <w:jc w:val="center"/>
        <w:rPr>
          <w:rFonts w:hint="eastAsia" w:ascii="宋体" w:hAnsi="宋体" w:eastAsia="宋体" w:cs="宋体"/>
          <w:b/>
          <w:bCs/>
          <w:color w:val="auto"/>
          <w:kern w:val="0"/>
          <w:sz w:val="32"/>
          <w:szCs w:val="32"/>
          <w:highlight w:val="none"/>
        </w:rPr>
      </w:pPr>
      <w:r>
        <w:rPr>
          <w:rFonts w:hint="eastAsia" w:eastAsia="宋体" w:cs="宋体"/>
          <w:b/>
          <w:bCs/>
          <w:color w:val="auto"/>
          <w:kern w:val="0"/>
          <w:sz w:val="32"/>
          <w:szCs w:val="32"/>
          <w:highlight w:val="none"/>
          <w:lang w:eastAsia="zh-CN"/>
        </w:rPr>
        <w:t>浙江华浦工程管理有限公司</w:t>
      </w:r>
      <w:r>
        <w:rPr>
          <w:rFonts w:hint="eastAsia" w:ascii="宋体" w:hAnsi="宋体" w:eastAsia="宋体" w:cs="宋体"/>
          <w:b/>
          <w:bCs/>
          <w:color w:val="auto"/>
          <w:kern w:val="0"/>
          <w:sz w:val="32"/>
          <w:szCs w:val="32"/>
          <w:highlight w:val="none"/>
        </w:rPr>
        <w:t>关于</w:t>
      </w:r>
      <w:r>
        <w:rPr>
          <w:rFonts w:hint="eastAsia" w:eastAsia="宋体" w:cs="宋体"/>
          <w:b/>
          <w:bCs/>
          <w:color w:val="auto"/>
          <w:kern w:val="0"/>
          <w:sz w:val="32"/>
          <w:szCs w:val="32"/>
          <w:highlight w:val="none"/>
          <w:lang w:eastAsia="zh-CN"/>
        </w:rPr>
        <w:t>平阳县“万全垟湿地”水旅风情线</w:t>
      </w:r>
      <w:r>
        <w:rPr>
          <w:rFonts w:hint="eastAsia" w:cs="宋体"/>
          <w:b/>
          <w:bCs/>
          <w:color w:val="auto"/>
          <w:kern w:val="0"/>
          <w:sz w:val="32"/>
          <w:szCs w:val="32"/>
          <w:highlight w:val="none"/>
          <w:lang w:eastAsia="zh-CN"/>
        </w:rPr>
        <w:t>融合提升工程土建工程（重）</w:t>
      </w:r>
      <w:r>
        <w:rPr>
          <w:rFonts w:hint="eastAsia" w:ascii="宋体" w:hAnsi="宋体" w:eastAsia="宋体" w:cs="宋体"/>
          <w:b/>
          <w:bCs/>
          <w:color w:val="auto"/>
          <w:kern w:val="0"/>
          <w:sz w:val="32"/>
          <w:szCs w:val="32"/>
          <w:highlight w:val="none"/>
        </w:rPr>
        <w:t>公开招标的公告</w:t>
      </w:r>
    </w:p>
    <w:p w14:paraId="5B35D7F9">
      <w:pPr>
        <w:widowControl/>
        <w:tabs>
          <w:tab w:val="left" w:pos="0"/>
        </w:tabs>
        <w:spacing w:line="460" w:lineRule="exact"/>
        <w:ind w:left="2" w:firstLine="2"/>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（线上电子招投标）</w:t>
      </w:r>
    </w:p>
    <w:p w14:paraId="3A173141">
      <w:pPr>
        <w:widowControl/>
        <w:tabs>
          <w:tab w:val="left" w:pos="0"/>
        </w:tabs>
        <w:spacing w:line="460" w:lineRule="exact"/>
        <w:ind w:left="2" w:firstLine="2"/>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28"/>
          <w:szCs w:val="28"/>
          <w:highlight w:val="none"/>
        </w:rPr>
        <w:t>公告日期：</w:t>
      </w:r>
      <w:r>
        <w:rPr>
          <w:rFonts w:ascii="宋体" w:hAnsi="宋体" w:eastAsia="宋体" w:cs="宋体"/>
          <w:b/>
          <w:bCs/>
          <w:color w:val="auto"/>
          <w:kern w:val="0"/>
          <w:sz w:val="28"/>
          <w:szCs w:val="28"/>
          <w:highlight w:val="none"/>
        </w:rPr>
        <w:t>20</w:t>
      </w:r>
      <w:r>
        <w:rPr>
          <w:rFonts w:hint="eastAsia" w:ascii="宋体" w:hAnsi="宋体" w:eastAsia="宋体" w:cs="宋体"/>
          <w:b/>
          <w:bCs/>
          <w:color w:val="auto"/>
          <w:kern w:val="0"/>
          <w:sz w:val="28"/>
          <w:szCs w:val="28"/>
          <w:highlight w:val="none"/>
        </w:rPr>
        <w:t>2</w:t>
      </w:r>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年</w:t>
      </w:r>
      <w:r>
        <w:rPr>
          <w:rFonts w:hint="eastAsia" w:cs="宋体"/>
          <w:b/>
          <w:bCs/>
          <w:color w:val="auto"/>
          <w:kern w:val="0"/>
          <w:sz w:val="28"/>
          <w:szCs w:val="28"/>
          <w:highlight w:val="none"/>
          <w:lang w:val="en-US" w:eastAsia="zh-CN"/>
        </w:rPr>
        <w:t xml:space="preserve"> </w:t>
      </w:r>
      <w:r>
        <w:rPr>
          <w:rFonts w:hint="eastAsia" w:eastAsia="宋体" w:cs="宋体"/>
          <w:b/>
          <w:bCs/>
          <w:color w:val="auto"/>
          <w:kern w:val="0"/>
          <w:sz w:val="28"/>
          <w:szCs w:val="28"/>
          <w:highlight w:val="none"/>
          <w:lang w:val="en-US" w:eastAsia="zh-CN"/>
        </w:rPr>
        <w:t xml:space="preserve"> </w:t>
      </w:r>
      <w:r>
        <w:rPr>
          <w:rFonts w:hint="eastAsia" w:cs="宋体"/>
          <w:b/>
          <w:bCs/>
          <w:color w:val="auto"/>
          <w:kern w:val="0"/>
          <w:sz w:val="28"/>
          <w:szCs w:val="28"/>
          <w:highlight w:val="none"/>
          <w:lang w:val="en-US" w:eastAsia="zh-CN"/>
        </w:rPr>
        <w:t xml:space="preserve">5 </w:t>
      </w:r>
      <w:r>
        <w:rPr>
          <w:rFonts w:hint="eastAsia" w:ascii="宋体" w:hAnsi="宋体" w:eastAsia="宋体" w:cs="宋体"/>
          <w:b/>
          <w:bCs/>
          <w:color w:val="auto"/>
          <w:kern w:val="0"/>
          <w:sz w:val="28"/>
          <w:szCs w:val="28"/>
          <w:highlight w:val="none"/>
        </w:rPr>
        <w:t>月</w:t>
      </w:r>
      <w:r>
        <w:rPr>
          <w:rFonts w:hint="eastAsia" w:eastAsia="宋体" w:cs="宋体"/>
          <w:b/>
          <w:bCs/>
          <w:color w:val="auto"/>
          <w:kern w:val="0"/>
          <w:sz w:val="28"/>
          <w:szCs w:val="28"/>
          <w:highlight w:val="none"/>
          <w:lang w:val="en-US" w:eastAsia="zh-CN"/>
        </w:rPr>
        <w:t xml:space="preserve"> </w:t>
      </w:r>
      <w:r>
        <w:rPr>
          <w:rFonts w:hint="eastAsia" w:cs="宋体"/>
          <w:b/>
          <w:bCs/>
          <w:color w:val="auto"/>
          <w:kern w:val="0"/>
          <w:sz w:val="28"/>
          <w:szCs w:val="28"/>
          <w:highlight w:val="none"/>
          <w:lang w:val="en-US" w:eastAsia="zh-CN"/>
        </w:rPr>
        <w:t xml:space="preserve"> 22 </w:t>
      </w:r>
      <w:r>
        <w:rPr>
          <w:rFonts w:hint="eastAsia"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日</w:t>
      </w:r>
    </w:p>
    <w:p w14:paraId="2E06050C">
      <w:pPr>
        <w:widowControl/>
        <w:spacing w:line="380" w:lineRule="exact"/>
        <w:jc w:val="left"/>
        <w:rPr>
          <w:rFonts w:ascii="宋体" w:hAnsi="宋体" w:eastAsia="宋体" w:cs="Arial"/>
          <w:color w:val="auto"/>
          <w:kern w:val="0"/>
          <w:sz w:val="22"/>
          <w:szCs w:val="22"/>
          <w:highlight w:val="none"/>
        </w:rPr>
      </w:pPr>
      <w:r>
        <w:rPr>
          <w:rFonts w:ascii="宋体" w:hAnsi="宋体" w:eastAsia="宋体" w:cs="Arial"/>
          <w:color w:val="auto"/>
          <w:kern w:val="0"/>
          <w:sz w:val="22"/>
          <w:szCs w:val="22"/>
          <w:highlight w:val="none"/>
        </w:rPr>
        <w:t>项目概况 </w:t>
      </w:r>
    </w:p>
    <w:p w14:paraId="1CD6D96D">
      <w:pPr>
        <w:keepNext w:val="0"/>
        <w:keepLines w:val="0"/>
        <w:pageBreakBefore w:val="0"/>
        <w:widowControl/>
        <w:kinsoku/>
        <w:wordWrap w:val="0"/>
        <w:overflowPunct/>
        <w:topLinePunct/>
        <w:autoSpaceDE/>
        <w:autoSpaceDN/>
        <w:bidi w:val="0"/>
        <w:adjustRightInd/>
        <w:snapToGrid/>
        <w:spacing w:before="0" w:beforeAutospacing="0" w:after="0" w:afterAutospacing="0" w:line="420" w:lineRule="atLeast"/>
        <w:ind w:firstLine="420" w:firstLineChars="0"/>
        <w:jc w:val="left"/>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平阳县“万全垟湿地”水旅风情线</w:t>
      </w:r>
      <w:r>
        <w:rPr>
          <w:rFonts w:hint="eastAsia" w:cs="宋体"/>
          <w:color w:val="auto"/>
          <w:kern w:val="0"/>
          <w:sz w:val="22"/>
          <w:szCs w:val="22"/>
          <w:highlight w:val="none"/>
          <w:lang w:eastAsia="zh-CN"/>
        </w:rPr>
        <w:t>融合提升工程土建工程（重）</w:t>
      </w:r>
      <w:r>
        <w:rPr>
          <w:rFonts w:hint="eastAsia" w:ascii="宋体" w:hAnsi="宋体" w:eastAsia="宋体" w:cs="宋体"/>
          <w:color w:val="auto"/>
          <w:kern w:val="0"/>
          <w:sz w:val="22"/>
          <w:szCs w:val="22"/>
          <w:highlight w:val="none"/>
          <w:lang w:val="en-US" w:eastAsia="zh-CN"/>
        </w:rPr>
        <w:t xml:space="preserve">招标项目的潜在投标人应在供应商登录乐采云平台https://www.lecaiyun.com在线申请获取采购文件（进入“项目采购”应用，在获取采购文件菜单中选择项目，申请获取采购文件）获取采购文件，并于2026年 </w:t>
      </w:r>
      <w:r>
        <w:rPr>
          <w:rFonts w:hint="eastAsia" w:cs="宋体"/>
          <w:color w:val="auto"/>
          <w:kern w:val="0"/>
          <w:sz w:val="22"/>
          <w:szCs w:val="22"/>
          <w:highlight w:val="none"/>
          <w:lang w:val="en-US" w:eastAsia="zh-CN"/>
        </w:rPr>
        <w:t xml:space="preserve">6 </w:t>
      </w:r>
      <w:r>
        <w:rPr>
          <w:rFonts w:hint="eastAsia" w:ascii="宋体" w:hAnsi="宋体" w:eastAsia="宋体" w:cs="宋体"/>
          <w:color w:val="auto"/>
          <w:kern w:val="0"/>
          <w:sz w:val="22"/>
          <w:szCs w:val="22"/>
          <w:highlight w:val="none"/>
          <w:lang w:val="en-US" w:eastAsia="zh-CN"/>
        </w:rPr>
        <w:t xml:space="preserve">月 </w:t>
      </w:r>
      <w:r>
        <w:rPr>
          <w:rFonts w:hint="eastAsia" w:cs="宋体"/>
          <w:color w:val="auto"/>
          <w:kern w:val="0"/>
          <w:sz w:val="22"/>
          <w:szCs w:val="22"/>
          <w:highlight w:val="none"/>
          <w:lang w:val="en-US" w:eastAsia="zh-CN"/>
        </w:rPr>
        <w:t xml:space="preserve"> 12 </w:t>
      </w:r>
      <w:r>
        <w:rPr>
          <w:rFonts w:hint="eastAsia" w:ascii="宋体" w:hAnsi="宋体" w:eastAsia="宋体" w:cs="宋体"/>
          <w:color w:val="auto"/>
          <w:kern w:val="0"/>
          <w:sz w:val="22"/>
          <w:szCs w:val="22"/>
          <w:highlight w:val="none"/>
          <w:lang w:val="en-US" w:eastAsia="zh-CN"/>
        </w:rPr>
        <w:t xml:space="preserve"> 日 09:30（北京时间）前递交投标文件。</w:t>
      </w:r>
    </w:p>
    <w:p w14:paraId="5183CB83">
      <w:pPr>
        <w:widowControl/>
        <w:spacing w:line="380" w:lineRule="exact"/>
        <w:jc w:val="both"/>
        <w:rPr>
          <w:rFonts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一、项目基本情况</w:t>
      </w:r>
    </w:p>
    <w:p w14:paraId="25F636BA">
      <w:pPr>
        <w:widowControl/>
        <w:spacing w:line="380" w:lineRule="exact"/>
        <w:jc w:val="left"/>
        <w:rPr>
          <w:rFonts w:hint="eastAsia" w:ascii="宋体" w:hAnsi="宋体" w:eastAsia="宋体" w:cs="宋体"/>
          <w:color w:val="auto"/>
          <w:kern w:val="0"/>
          <w:sz w:val="22"/>
          <w:szCs w:val="22"/>
          <w:highlight w:val="none"/>
          <w:lang w:val="en-US" w:eastAsia="zh-CN"/>
        </w:rPr>
      </w:pPr>
      <w:r>
        <w:rPr>
          <w:rFonts w:ascii="宋体" w:hAnsi="宋体" w:eastAsia="宋体" w:cs="宋体"/>
          <w:color w:val="auto"/>
          <w:kern w:val="0"/>
          <w:sz w:val="22"/>
          <w:szCs w:val="22"/>
          <w:highlight w:val="none"/>
        </w:rPr>
        <w:t>项目编号：</w:t>
      </w:r>
      <w:r>
        <w:rPr>
          <w:rFonts w:hint="eastAsia" w:eastAsia="宋体" w:cs="宋体"/>
          <w:color w:val="auto"/>
          <w:kern w:val="0"/>
          <w:sz w:val="22"/>
          <w:szCs w:val="22"/>
          <w:highlight w:val="none"/>
          <w:lang w:eastAsia="zh-CN"/>
        </w:rPr>
        <w:t>PYCG260422048</w:t>
      </w:r>
      <w:r>
        <w:rPr>
          <w:rFonts w:hint="eastAsia" w:cs="宋体"/>
          <w:color w:val="auto"/>
          <w:kern w:val="0"/>
          <w:sz w:val="22"/>
          <w:szCs w:val="22"/>
          <w:highlight w:val="none"/>
          <w:lang w:eastAsia="zh-CN"/>
        </w:rPr>
        <w:t>（重）</w:t>
      </w:r>
    </w:p>
    <w:p w14:paraId="3B2B648C">
      <w:pPr>
        <w:widowControl/>
        <w:spacing w:line="380" w:lineRule="exact"/>
        <w:jc w:val="left"/>
        <w:rPr>
          <w:rFonts w:hint="eastAsia" w:ascii="宋体" w:hAnsi="宋体" w:eastAsia="宋体" w:cs="宋体"/>
          <w:color w:val="auto"/>
          <w:kern w:val="0"/>
          <w:sz w:val="22"/>
          <w:szCs w:val="22"/>
          <w:highlight w:val="none"/>
          <w:lang w:eastAsia="zh-CN"/>
        </w:rPr>
      </w:pPr>
      <w:r>
        <w:rPr>
          <w:rFonts w:ascii="宋体" w:hAnsi="宋体" w:eastAsia="宋体" w:cs="宋体"/>
          <w:color w:val="auto"/>
          <w:kern w:val="0"/>
          <w:sz w:val="22"/>
          <w:szCs w:val="22"/>
          <w:highlight w:val="none"/>
        </w:rPr>
        <w:t>项目名称：</w:t>
      </w:r>
      <w:r>
        <w:rPr>
          <w:rFonts w:hint="eastAsia" w:eastAsia="宋体" w:cs="宋体"/>
          <w:color w:val="auto"/>
          <w:kern w:val="0"/>
          <w:sz w:val="22"/>
          <w:szCs w:val="22"/>
          <w:highlight w:val="none"/>
          <w:lang w:eastAsia="zh-CN"/>
        </w:rPr>
        <w:t>平阳县“万全垟湿地”水旅风情线</w:t>
      </w:r>
      <w:r>
        <w:rPr>
          <w:rFonts w:hint="eastAsia" w:cs="宋体"/>
          <w:color w:val="auto"/>
          <w:kern w:val="0"/>
          <w:sz w:val="22"/>
          <w:szCs w:val="22"/>
          <w:highlight w:val="none"/>
          <w:lang w:eastAsia="zh-CN"/>
        </w:rPr>
        <w:t>融合提升工程土建工程（重）</w:t>
      </w:r>
    </w:p>
    <w:p w14:paraId="7382CE70">
      <w:pPr>
        <w:widowControl/>
        <w:spacing w:line="380" w:lineRule="exact"/>
        <w:jc w:val="left"/>
        <w:rPr>
          <w:rFonts w:hint="eastAsia" w:ascii="宋体" w:hAnsi="宋体" w:eastAsia="宋体" w:cs="宋体"/>
          <w:color w:val="auto"/>
          <w:kern w:val="0"/>
          <w:sz w:val="22"/>
          <w:szCs w:val="22"/>
          <w:highlight w:val="none"/>
          <w:lang w:val="en-US" w:eastAsia="zh-CN"/>
        </w:rPr>
      </w:pPr>
      <w:r>
        <w:rPr>
          <w:rFonts w:ascii="宋体" w:hAnsi="宋体" w:eastAsia="宋体" w:cs="宋体"/>
          <w:color w:val="auto"/>
          <w:kern w:val="0"/>
          <w:sz w:val="22"/>
          <w:szCs w:val="22"/>
          <w:highlight w:val="none"/>
        </w:rPr>
        <w:t>预算金额（元）：</w:t>
      </w:r>
      <w:r>
        <w:rPr>
          <w:rFonts w:hint="eastAsia" w:eastAsia="宋体" w:cs="宋体"/>
          <w:color w:val="auto"/>
          <w:kern w:val="0"/>
          <w:sz w:val="22"/>
          <w:szCs w:val="22"/>
          <w:highlight w:val="none"/>
          <w:lang w:val="en-US" w:eastAsia="zh-CN"/>
        </w:rPr>
        <w:t>3949109</w:t>
      </w:r>
    </w:p>
    <w:p w14:paraId="3B4FED14">
      <w:pPr>
        <w:widowControl/>
        <w:spacing w:line="380" w:lineRule="exact"/>
        <w:jc w:val="left"/>
        <w:rPr>
          <w:rFonts w:hint="default" w:ascii="宋体" w:hAnsi="宋体" w:eastAsia="宋体" w:cs="宋体"/>
          <w:color w:val="auto"/>
          <w:kern w:val="0"/>
          <w:sz w:val="22"/>
          <w:szCs w:val="22"/>
          <w:highlight w:val="none"/>
          <w:lang w:val="en-US" w:eastAsia="zh-CN"/>
        </w:rPr>
      </w:pPr>
      <w:r>
        <w:rPr>
          <w:rFonts w:ascii="宋体" w:hAnsi="宋体" w:eastAsia="宋体" w:cs="宋体"/>
          <w:color w:val="auto"/>
          <w:kern w:val="0"/>
          <w:sz w:val="22"/>
          <w:szCs w:val="22"/>
          <w:highlight w:val="none"/>
        </w:rPr>
        <w:t>最高限价</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元）</w:t>
      </w:r>
      <w:r>
        <w:rPr>
          <w:rFonts w:ascii="宋体" w:hAnsi="宋体" w:eastAsia="宋体" w:cs="宋体"/>
          <w:color w:val="auto"/>
          <w:kern w:val="0"/>
          <w:sz w:val="22"/>
          <w:szCs w:val="22"/>
          <w:highlight w:val="none"/>
        </w:rPr>
        <w:t>：</w:t>
      </w:r>
      <w:r>
        <w:rPr>
          <w:rFonts w:hint="eastAsia" w:eastAsia="宋体" w:cs="宋体"/>
          <w:color w:val="auto"/>
          <w:kern w:val="0"/>
          <w:sz w:val="22"/>
          <w:szCs w:val="22"/>
          <w:highlight w:val="none"/>
          <w:lang w:val="en-US" w:eastAsia="zh-CN"/>
        </w:rPr>
        <w:t>3949109</w:t>
      </w:r>
    </w:p>
    <w:p w14:paraId="4975BA04">
      <w:pPr>
        <w:widowControl/>
        <w:spacing w:line="380" w:lineRule="exact"/>
        <w:jc w:val="left"/>
        <w:rPr>
          <w:rFonts w:hint="eastAsia" w:ascii="宋体" w:hAnsi="宋体" w:eastAsia="宋体" w:cs="宋体"/>
          <w:color w:val="auto"/>
          <w:kern w:val="0"/>
          <w:sz w:val="22"/>
          <w:szCs w:val="22"/>
          <w:highlight w:val="none"/>
          <w:lang w:eastAsia="zh-CN"/>
        </w:rPr>
      </w:pPr>
      <w:r>
        <w:rPr>
          <w:rFonts w:ascii="宋体" w:hAnsi="宋体" w:eastAsia="宋体" w:cs="宋体"/>
          <w:color w:val="auto"/>
          <w:kern w:val="0"/>
          <w:sz w:val="22"/>
          <w:szCs w:val="22"/>
          <w:highlight w:val="none"/>
        </w:rPr>
        <w:t>采购需求：</w:t>
      </w:r>
      <w:r>
        <w:rPr>
          <w:rFonts w:hint="eastAsia" w:ascii="宋体" w:hAnsi="宋体" w:eastAsia="宋体" w:cs="宋体"/>
          <w:color w:val="auto"/>
          <w:kern w:val="0"/>
          <w:sz w:val="22"/>
          <w:szCs w:val="22"/>
          <w:highlight w:val="none"/>
        </w:rPr>
        <w:t>详见采购文件。</w:t>
      </w:r>
    </w:p>
    <w:p w14:paraId="57EDE4B8">
      <w:pPr>
        <w:widowControl/>
        <w:spacing w:line="380" w:lineRule="exact"/>
        <w:jc w:val="left"/>
        <w:rPr>
          <w:rFonts w:hint="eastAsia" w:ascii="宋体" w:hAnsi="宋体" w:eastAsia="宋体" w:cs="宋体"/>
          <w:color w:val="auto"/>
          <w:kern w:val="0"/>
          <w:sz w:val="22"/>
          <w:szCs w:val="22"/>
          <w:highlight w:val="none"/>
          <w:lang w:eastAsia="zh-CN"/>
        </w:rPr>
      </w:pPr>
      <w:r>
        <w:rPr>
          <w:rFonts w:ascii="宋体" w:hAnsi="宋体" w:eastAsia="宋体" w:cs="宋体"/>
          <w:color w:val="auto"/>
          <w:kern w:val="0"/>
          <w:sz w:val="22"/>
          <w:szCs w:val="22"/>
          <w:highlight w:val="none"/>
        </w:rPr>
        <w:t>简要规格描述或项目基本概况介绍、用途：</w:t>
      </w:r>
      <w:r>
        <w:rPr>
          <w:rFonts w:hint="eastAsia" w:ascii="宋体" w:hAnsi="宋体" w:eastAsia="宋体" w:cs="宋体"/>
          <w:color w:val="auto"/>
          <w:kern w:val="0"/>
          <w:sz w:val="22"/>
          <w:szCs w:val="22"/>
          <w:highlight w:val="none"/>
          <w:lang w:val="en-US" w:eastAsia="zh-CN"/>
        </w:rPr>
        <w:t>本项目采用折扣率形式进行报价，并按实结算，</w:t>
      </w:r>
      <w:r>
        <w:rPr>
          <w:rFonts w:hint="eastAsia" w:ascii="宋体" w:hAnsi="宋体" w:eastAsia="宋体" w:cs="宋体"/>
          <w:color w:val="auto"/>
          <w:kern w:val="0"/>
          <w:sz w:val="22"/>
          <w:szCs w:val="22"/>
          <w:highlight w:val="none"/>
          <w:lang w:eastAsia="zh-CN"/>
        </w:rPr>
        <w:t>详见采购文件。</w:t>
      </w:r>
    </w:p>
    <w:p w14:paraId="5EBC7EC3">
      <w:pPr>
        <w:widowControl/>
        <w:spacing w:line="380" w:lineRule="exact"/>
        <w:jc w:val="left"/>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备注：</w:t>
      </w:r>
      <w:r>
        <w:rPr>
          <w:rFonts w:hint="eastAsia" w:ascii="宋体" w:hAnsi="宋体" w:eastAsia="宋体" w:cs="宋体"/>
          <w:color w:val="auto"/>
          <w:kern w:val="0"/>
          <w:sz w:val="22"/>
          <w:szCs w:val="22"/>
          <w:highlight w:val="none"/>
          <w:lang w:val="en-US" w:eastAsia="zh-CN"/>
        </w:rPr>
        <w:t>/</w:t>
      </w:r>
    </w:p>
    <w:p w14:paraId="5ECFDF68">
      <w:pPr>
        <w:widowControl/>
        <w:spacing w:line="380" w:lineRule="exact"/>
        <w:jc w:val="left"/>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合同履约期限：</w:t>
      </w:r>
      <w:r>
        <w:rPr>
          <w:rFonts w:hint="eastAsia" w:ascii="宋体" w:hAnsi="宋体" w:eastAsia="宋体" w:cs="宋体"/>
          <w:color w:val="auto"/>
          <w:kern w:val="0"/>
          <w:sz w:val="22"/>
          <w:szCs w:val="22"/>
          <w:highlight w:val="none"/>
        </w:rPr>
        <w:t>详见采购文件。</w:t>
      </w:r>
    </w:p>
    <w:p w14:paraId="514171C5">
      <w:pPr>
        <w:widowControl/>
        <w:spacing w:before="0" w:beforeAutospacing="0" w:after="0" w:afterAutospacing="0" w:line="420" w:lineRule="atLeast"/>
        <w:jc w:val="left"/>
        <w:rPr>
          <w:rFonts w:ascii="Arial" w:hAnsi="Arial" w:eastAsia="宋体" w:cs="Arial"/>
          <w:color w:val="auto"/>
          <w:kern w:val="0"/>
          <w:sz w:val="22"/>
          <w:szCs w:val="22"/>
          <w:highlight w:val="none"/>
          <w:lang w:val="en-US" w:eastAsia="zh-CN" w:bidi="ar-SA"/>
        </w:rPr>
      </w:pPr>
      <w:r>
        <w:rPr>
          <w:rFonts w:ascii="Arial" w:hAnsi="Arial" w:eastAsia="宋体" w:cs="Arial"/>
          <w:color w:val="auto"/>
          <w:kern w:val="0"/>
          <w:sz w:val="22"/>
          <w:szCs w:val="22"/>
          <w:highlight w:val="none"/>
          <w:lang w:val="en-US" w:eastAsia="zh-CN" w:bidi="ar-SA"/>
        </w:rPr>
        <w:t>本项目</w:t>
      </w:r>
      <w:r>
        <w:rPr>
          <w:rFonts w:hint="eastAsia" w:ascii="Arial" w:hAnsi="Arial" w:eastAsia="宋体" w:cs="Arial"/>
          <w:color w:val="auto"/>
          <w:kern w:val="0"/>
          <w:sz w:val="22"/>
          <w:szCs w:val="22"/>
          <w:highlight w:val="none"/>
          <w:lang w:val="en-US" w:eastAsia="zh-CN" w:bidi="ar-SA"/>
        </w:rPr>
        <w:t>不</w:t>
      </w:r>
      <w:r>
        <w:rPr>
          <w:rFonts w:ascii="Arial" w:hAnsi="Arial" w:eastAsia="宋体" w:cs="Arial"/>
          <w:color w:val="auto"/>
          <w:kern w:val="0"/>
          <w:sz w:val="22"/>
          <w:szCs w:val="22"/>
          <w:highlight w:val="none"/>
          <w:lang w:val="en-US" w:eastAsia="zh-CN" w:bidi="ar-SA"/>
        </w:rPr>
        <w:t>接受联合体投标。</w:t>
      </w:r>
    </w:p>
    <w:p w14:paraId="31D63560">
      <w:pPr>
        <w:widowControl/>
        <w:spacing w:line="380" w:lineRule="exact"/>
        <w:jc w:val="left"/>
        <w:rPr>
          <w:rFonts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二、申请人的资格要求：</w:t>
      </w:r>
    </w:p>
    <w:p w14:paraId="0D530503">
      <w:pPr>
        <w:widowControl/>
        <w:spacing w:line="380" w:lineRule="exact"/>
        <w:jc w:val="left"/>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shd w:val="clear" w:color="auto" w:fill="FFFFFF"/>
        </w:rPr>
        <w:t>满足《平阳县县属国有企业采购管理办法（试行）》（平国资办〔2021〕81号）第十四条规定；未被“信用中国”（www.creditchina.gov.cn)、中国政府采购网（www.ccgp.gov.cn）列入失信被执行人、重大税收违法案件当事人名单、政府采购严重违法失信行为记录名单。</w:t>
      </w:r>
    </w:p>
    <w:p w14:paraId="3C6F0967">
      <w:pPr>
        <w:widowControl/>
        <w:spacing w:line="380" w:lineRule="exact"/>
        <w:jc w:val="left"/>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2.落实政府采购政策需满足的资格要求：无</w:t>
      </w:r>
    </w:p>
    <w:p w14:paraId="18C6EFC7">
      <w:pPr>
        <w:widowControl/>
        <w:spacing w:line="380" w:lineRule="exact"/>
        <w:jc w:val="left"/>
        <w:rPr>
          <w:rFonts w:hint="eastAsia" w:ascii="宋体" w:hAnsi="宋体" w:eastAsia="宋体" w:cs="宋体"/>
          <w:color w:val="auto"/>
          <w:kern w:val="0"/>
          <w:sz w:val="22"/>
          <w:szCs w:val="22"/>
          <w:highlight w:val="yellow"/>
          <w:lang w:eastAsia="zh-CN"/>
        </w:rPr>
      </w:pPr>
      <w:r>
        <w:rPr>
          <w:rFonts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lang w:val="en-US" w:eastAsia="zh-CN"/>
        </w:rPr>
        <w:t>本</w:t>
      </w:r>
      <w:r>
        <w:rPr>
          <w:rFonts w:ascii="宋体" w:hAnsi="宋体" w:eastAsia="宋体" w:cs="宋体"/>
          <w:color w:val="auto"/>
          <w:kern w:val="0"/>
          <w:sz w:val="22"/>
          <w:szCs w:val="22"/>
          <w:highlight w:val="none"/>
        </w:rPr>
        <w:t>项目的特定资格要求：</w:t>
      </w:r>
      <w:r>
        <w:rPr>
          <w:rFonts w:hint="eastAsia" w:ascii="宋体" w:hAnsi="宋体" w:eastAsia="宋体" w:cs="宋体"/>
          <w:color w:val="auto"/>
          <w:kern w:val="0"/>
          <w:sz w:val="22"/>
          <w:szCs w:val="22"/>
          <w:highlight w:val="none"/>
        </w:rPr>
        <w:t>供应商具</w:t>
      </w:r>
      <w:r>
        <w:rPr>
          <w:rFonts w:hint="eastAsia" w:eastAsia="宋体" w:cs="宋体"/>
          <w:color w:val="auto"/>
          <w:kern w:val="0"/>
          <w:sz w:val="22"/>
          <w:szCs w:val="22"/>
          <w:highlight w:val="none"/>
          <w:lang w:val="en-US" w:eastAsia="zh-CN"/>
        </w:rPr>
        <w:t>有有效的</w:t>
      </w:r>
      <w:r>
        <w:rPr>
          <w:rFonts w:hint="eastAsia" w:ascii="宋体" w:hAnsi="宋体" w:eastAsia="宋体" w:cs="宋体"/>
          <w:color w:val="auto"/>
          <w:kern w:val="0"/>
          <w:sz w:val="22"/>
          <w:szCs w:val="22"/>
          <w:highlight w:val="none"/>
          <w:lang w:eastAsia="zh-CN"/>
        </w:rPr>
        <w:t>市政公用工程施工总承包三级及以上资质</w:t>
      </w:r>
      <w:r>
        <w:rPr>
          <w:rFonts w:hint="eastAsia" w:eastAsia="宋体" w:cs="宋体"/>
          <w:color w:val="auto"/>
          <w:kern w:val="0"/>
          <w:sz w:val="22"/>
          <w:szCs w:val="22"/>
          <w:highlight w:val="none"/>
          <w:lang w:eastAsia="zh-CN"/>
        </w:rPr>
        <w:t>，</w:t>
      </w:r>
      <w:r>
        <w:rPr>
          <w:rFonts w:hint="eastAsia"/>
          <w:color w:val="auto"/>
          <w:sz w:val="22"/>
          <w:szCs w:val="22"/>
          <w:highlight w:val="none"/>
          <w:lang w:val="en-US" w:eastAsia="zh-CN"/>
        </w:rPr>
        <w:t>且具备有效的安全生产许可证</w:t>
      </w:r>
      <w:r>
        <w:rPr>
          <w:rFonts w:hint="eastAsia" w:ascii="宋体" w:hAnsi="宋体" w:eastAsia="宋体" w:cs="宋体"/>
          <w:color w:val="auto"/>
          <w:kern w:val="0"/>
          <w:sz w:val="22"/>
          <w:szCs w:val="22"/>
          <w:highlight w:val="none"/>
          <w:lang w:eastAsia="zh-CN"/>
        </w:rPr>
        <w:t>。</w:t>
      </w:r>
    </w:p>
    <w:p w14:paraId="0ADBFFE6">
      <w:pPr>
        <w:widowControl/>
        <w:spacing w:line="380" w:lineRule="exact"/>
        <w:jc w:val="both"/>
        <w:rPr>
          <w:rFonts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三、获取招标文件</w:t>
      </w:r>
      <w:r>
        <w:rPr>
          <w:rFonts w:hint="eastAsia" w:ascii="宋体" w:hAnsi="宋体" w:eastAsia="宋体" w:cs="宋体"/>
          <w:color w:val="auto"/>
          <w:kern w:val="0"/>
          <w:sz w:val="22"/>
          <w:szCs w:val="22"/>
          <w:highlight w:val="none"/>
        </w:rPr>
        <w:t> </w:t>
      </w:r>
    </w:p>
    <w:p w14:paraId="667F98F9">
      <w:pPr>
        <w:widowControl/>
        <w:spacing w:line="380" w:lineRule="exact"/>
        <w:jc w:val="left"/>
        <w:rPr>
          <w:rFonts w:hint="eastAsia"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时间：至</w:t>
      </w:r>
      <w:r>
        <w:rPr>
          <w:rFonts w:hint="eastAsia" w:ascii="宋体" w:hAnsi="宋体" w:eastAsia="宋体" w:cs="宋体"/>
          <w:color w:val="auto"/>
          <w:kern w:val="0"/>
          <w:sz w:val="22"/>
          <w:szCs w:val="22"/>
          <w:highlight w:val="none"/>
        </w:rPr>
        <w:t>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年</w:t>
      </w:r>
      <w:r>
        <w:rPr>
          <w:rFonts w:hint="eastAsia" w:cs="宋体"/>
          <w:color w:val="auto"/>
          <w:kern w:val="0"/>
          <w:sz w:val="22"/>
          <w:szCs w:val="22"/>
          <w:highlight w:val="none"/>
          <w:lang w:val="en-US" w:eastAsia="zh-CN"/>
        </w:rPr>
        <w:t xml:space="preserve">  6 </w:t>
      </w:r>
      <w:r>
        <w:rPr>
          <w:rFonts w:hint="eastAsia" w:ascii="宋体" w:hAnsi="宋体" w:eastAsia="宋体" w:cs="宋体"/>
          <w:color w:val="auto"/>
          <w:kern w:val="0"/>
          <w:sz w:val="22"/>
          <w:szCs w:val="22"/>
          <w:highlight w:val="none"/>
          <w:lang w:val="en-US" w:eastAsia="zh-CN"/>
        </w:rPr>
        <w:t xml:space="preserve">月 </w:t>
      </w:r>
      <w:r>
        <w:rPr>
          <w:rFonts w:hint="eastAsia" w:cs="宋体"/>
          <w:color w:val="auto"/>
          <w:kern w:val="0"/>
          <w:sz w:val="22"/>
          <w:szCs w:val="22"/>
          <w:highlight w:val="none"/>
          <w:lang w:val="en-US" w:eastAsia="zh-CN"/>
        </w:rPr>
        <w:t xml:space="preserve">12   </w:t>
      </w:r>
      <w:r>
        <w:rPr>
          <w:rFonts w:hint="eastAsia" w:ascii="宋体" w:hAnsi="宋体" w:eastAsia="宋体" w:cs="宋体"/>
          <w:color w:val="auto"/>
          <w:kern w:val="0"/>
          <w:sz w:val="22"/>
          <w:szCs w:val="22"/>
          <w:highlight w:val="none"/>
          <w:lang w:val="en-US" w:eastAsia="zh-CN"/>
        </w:rPr>
        <w:t>日</w:t>
      </w:r>
      <w:r>
        <w:rPr>
          <w:rFonts w:ascii="宋体" w:hAnsi="宋体" w:eastAsia="宋体" w:cs="宋体"/>
          <w:color w:val="auto"/>
          <w:kern w:val="0"/>
          <w:sz w:val="22"/>
          <w:szCs w:val="22"/>
          <w:highlight w:val="none"/>
        </w:rPr>
        <w:t>，每天上午00:00至12:00，下午12:00至23:59（北京时间，</w:t>
      </w:r>
      <w:r>
        <w:rPr>
          <w:rFonts w:hint="eastAsia" w:ascii="宋体" w:hAnsi="宋体" w:eastAsia="宋体" w:cs="宋体"/>
          <w:color w:val="auto"/>
          <w:kern w:val="0"/>
          <w:sz w:val="22"/>
          <w:szCs w:val="22"/>
          <w:highlight w:val="none"/>
          <w:lang w:val="en-US" w:eastAsia="zh-CN"/>
        </w:rPr>
        <w:t>线上获取法定节假日均可，线下获取文件法定节假日除外</w:t>
      </w:r>
      <w:r>
        <w:rPr>
          <w:rFonts w:ascii="宋体" w:hAnsi="宋体" w:eastAsia="宋体" w:cs="宋体"/>
          <w:color w:val="auto"/>
          <w:kern w:val="0"/>
          <w:sz w:val="22"/>
          <w:szCs w:val="22"/>
          <w:highlight w:val="none"/>
        </w:rPr>
        <w:t>）</w:t>
      </w:r>
    </w:p>
    <w:p w14:paraId="35813ADA">
      <w:pPr>
        <w:widowControl/>
        <w:spacing w:line="380" w:lineRule="exact"/>
        <w:jc w:val="left"/>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地点</w:t>
      </w:r>
      <w:r>
        <w:rPr>
          <w:rFonts w:hint="eastAsia" w:eastAsia="宋体" w:cs="宋体"/>
          <w:color w:val="auto"/>
          <w:kern w:val="0"/>
          <w:sz w:val="22"/>
          <w:szCs w:val="22"/>
          <w:highlight w:val="none"/>
          <w:lang w:eastAsia="zh-CN"/>
        </w:rPr>
        <w:t>（</w:t>
      </w:r>
      <w:r>
        <w:rPr>
          <w:rFonts w:hint="eastAsia" w:eastAsia="宋体" w:cs="宋体"/>
          <w:color w:val="auto"/>
          <w:kern w:val="0"/>
          <w:sz w:val="22"/>
          <w:szCs w:val="22"/>
          <w:highlight w:val="none"/>
          <w:lang w:val="en-US" w:eastAsia="zh-CN"/>
        </w:rPr>
        <w:t>网址）</w:t>
      </w:r>
      <w:r>
        <w:rPr>
          <w:rFonts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乐采云</w:t>
      </w:r>
      <w:r>
        <w:rPr>
          <w:rFonts w:ascii="宋体" w:hAnsi="宋体" w:eastAsia="宋体" w:cs="宋体"/>
          <w:color w:val="auto"/>
          <w:kern w:val="0"/>
          <w:sz w:val="22"/>
          <w:szCs w:val="22"/>
          <w:highlight w:val="none"/>
        </w:rPr>
        <w:t>平台（</w:t>
      </w:r>
      <w:r>
        <w:rPr>
          <w:rFonts w:hint="eastAsia" w:ascii="宋体" w:hAnsi="宋体" w:eastAsia="宋体" w:cs="宋体"/>
          <w:color w:val="auto"/>
          <w:kern w:val="0"/>
          <w:sz w:val="22"/>
          <w:szCs w:val="22"/>
          <w:highlight w:val="none"/>
          <w:lang w:eastAsia="zh-CN"/>
        </w:rPr>
        <w:t>www.lecaiyun.com</w:t>
      </w:r>
      <w:r>
        <w:rPr>
          <w:rFonts w:ascii="宋体" w:hAnsi="宋体" w:eastAsia="宋体" w:cs="宋体"/>
          <w:color w:val="auto"/>
          <w:kern w:val="0"/>
          <w:sz w:val="22"/>
          <w:szCs w:val="22"/>
          <w:highlight w:val="none"/>
        </w:rPr>
        <w:t>）</w:t>
      </w:r>
    </w:p>
    <w:p w14:paraId="4AA59F41">
      <w:pPr>
        <w:widowControl/>
        <w:spacing w:line="380" w:lineRule="exact"/>
        <w:jc w:val="left"/>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方式</w:t>
      </w:r>
      <w:r>
        <w:rPr>
          <w:rFonts w:hint="eastAsia" w:eastAsia="宋体" w:cs="宋体"/>
          <w:color w:val="auto"/>
          <w:kern w:val="0"/>
          <w:sz w:val="22"/>
          <w:szCs w:val="22"/>
          <w:highlight w:val="none"/>
          <w:lang w:eastAsia="zh-CN"/>
        </w:rPr>
        <w:t>（</w:t>
      </w:r>
      <w:r>
        <w:rPr>
          <w:rFonts w:hint="eastAsia" w:eastAsia="宋体" w:cs="宋体"/>
          <w:color w:val="auto"/>
          <w:kern w:val="0"/>
          <w:sz w:val="22"/>
          <w:szCs w:val="22"/>
          <w:highlight w:val="none"/>
          <w:lang w:val="en-US" w:eastAsia="zh-CN"/>
        </w:rPr>
        <w:t>网址）</w:t>
      </w:r>
      <w:r>
        <w:rPr>
          <w:rFonts w:ascii="宋体" w:hAnsi="宋体" w:eastAsia="宋体" w:cs="宋体"/>
          <w:color w:val="auto"/>
          <w:kern w:val="0"/>
          <w:sz w:val="22"/>
          <w:szCs w:val="22"/>
          <w:highlight w:val="none"/>
        </w:rPr>
        <w:t>：供应商登录</w:t>
      </w:r>
      <w:r>
        <w:rPr>
          <w:rFonts w:hint="eastAsia" w:ascii="宋体" w:hAnsi="宋体" w:eastAsia="宋体" w:cs="宋体"/>
          <w:color w:val="auto"/>
          <w:kern w:val="0"/>
          <w:sz w:val="22"/>
          <w:szCs w:val="22"/>
          <w:highlight w:val="none"/>
          <w:lang w:eastAsia="zh-CN"/>
        </w:rPr>
        <w:t>乐采云</w:t>
      </w:r>
      <w:r>
        <w:rPr>
          <w:rFonts w:ascii="宋体" w:hAnsi="宋体" w:eastAsia="宋体" w:cs="宋体"/>
          <w:color w:val="auto"/>
          <w:kern w:val="0"/>
          <w:sz w:val="22"/>
          <w:szCs w:val="22"/>
          <w:highlight w:val="none"/>
        </w:rPr>
        <w:t>平台https://</w:t>
      </w:r>
      <w:r>
        <w:rPr>
          <w:rFonts w:hint="eastAsia" w:ascii="宋体" w:hAnsi="宋体" w:eastAsia="宋体" w:cs="宋体"/>
          <w:color w:val="auto"/>
          <w:kern w:val="0"/>
          <w:sz w:val="22"/>
          <w:szCs w:val="22"/>
          <w:highlight w:val="none"/>
          <w:lang w:eastAsia="zh-CN"/>
        </w:rPr>
        <w:t>www.lecaiyun.com</w:t>
      </w:r>
      <w:r>
        <w:rPr>
          <w:rFonts w:ascii="宋体" w:hAnsi="宋体" w:eastAsia="宋体" w:cs="宋体"/>
          <w:color w:val="auto"/>
          <w:kern w:val="0"/>
          <w:sz w:val="22"/>
          <w:szCs w:val="22"/>
          <w:highlight w:val="none"/>
        </w:rPr>
        <w:t>/在线申请获取采购文件（进入“项目采购”应用，在获取采购文件菜单中选择项目，申请获取采购文件）</w:t>
      </w:r>
    </w:p>
    <w:p w14:paraId="16C0CCAE">
      <w:pPr>
        <w:widowControl/>
        <w:spacing w:line="380" w:lineRule="exact"/>
        <w:jc w:val="left"/>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售价（元）：</w:t>
      </w:r>
      <w:r>
        <w:rPr>
          <w:rFonts w:hint="eastAsia" w:ascii="宋体" w:hAnsi="宋体" w:eastAsia="宋体" w:cs="宋体"/>
          <w:color w:val="auto"/>
          <w:kern w:val="0"/>
          <w:sz w:val="22"/>
          <w:szCs w:val="22"/>
          <w:highlight w:val="none"/>
          <w:lang w:val="en-US" w:eastAsia="zh-CN"/>
        </w:rPr>
        <w:t>500元</w:t>
      </w:r>
    </w:p>
    <w:p w14:paraId="3B28F8B9">
      <w:pPr>
        <w:widowControl/>
        <w:spacing w:line="380" w:lineRule="exact"/>
        <w:jc w:val="both"/>
        <w:rPr>
          <w:rFonts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四、提交投标文件截止时间、开标时间和地点</w:t>
      </w:r>
    </w:p>
    <w:p w14:paraId="2B53AD89">
      <w:pPr>
        <w:widowControl/>
        <w:spacing w:line="380" w:lineRule="exact"/>
        <w:jc w:val="left"/>
        <w:rPr>
          <w:rFonts w:hint="eastAsia"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提交投标文件截止时间：</w:t>
      </w:r>
      <w:r>
        <w:rPr>
          <w:rFonts w:hint="eastAsia" w:ascii="宋体" w:hAnsi="宋体" w:eastAsia="宋体" w:cs="宋体"/>
          <w:color w:val="auto"/>
          <w:kern w:val="0"/>
          <w:sz w:val="22"/>
          <w:szCs w:val="22"/>
          <w:highlight w:val="none"/>
        </w:rPr>
        <w:t>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年</w:t>
      </w:r>
      <w:r>
        <w:rPr>
          <w:rFonts w:hint="eastAsia" w:cs="宋体"/>
          <w:color w:val="auto"/>
          <w:kern w:val="0"/>
          <w:sz w:val="22"/>
          <w:szCs w:val="22"/>
          <w:highlight w:val="none"/>
          <w:lang w:val="en-US" w:eastAsia="zh-CN"/>
        </w:rPr>
        <w:t xml:space="preserve"> 6 </w:t>
      </w:r>
      <w:r>
        <w:rPr>
          <w:rFonts w:hint="eastAsia" w:ascii="宋体" w:hAnsi="宋体" w:eastAsia="宋体" w:cs="宋体"/>
          <w:color w:val="auto"/>
          <w:kern w:val="0"/>
          <w:sz w:val="22"/>
          <w:szCs w:val="22"/>
          <w:highlight w:val="none"/>
          <w:lang w:val="en-US" w:eastAsia="zh-CN"/>
        </w:rPr>
        <w:t xml:space="preserve">月 </w:t>
      </w:r>
      <w:r>
        <w:rPr>
          <w:rFonts w:hint="eastAsia" w:cs="宋体"/>
          <w:color w:val="auto"/>
          <w:kern w:val="0"/>
          <w:sz w:val="22"/>
          <w:szCs w:val="22"/>
          <w:highlight w:val="none"/>
          <w:lang w:val="en-US" w:eastAsia="zh-CN"/>
        </w:rPr>
        <w:t xml:space="preserve">12   </w:t>
      </w:r>
      <w:r>
        <w:rPr>
          <w:rFonts w:hint="eastAsia" w:ascii="宋体" w:hAnsi="宋体" w:eastAsia="宋体" w:cs="宋体"/>
          <w:color w:val="auto"/>
          <w:kern w:val="0"/>
          <w:sz w:val="22"/>
          <w:szCs w:val="22"/>
          <w:highlight w:val="none"/>
          <w:lang w:val="en-US" w:eastAsia="zh-CN"/>
        </w:rPr>
        <w:t>日 09:30</w:t>
      </w:r>
      <w:r>
        <w:rPr>
          <w:rFonts w:ascii="宋体" w:hAnsi="宋体" w:eastAsia="宋体" w:cs="宋体"/>
          <w:color w:val="auto"/>
          <w:kern w:val="0"/>
          <w:sz w:val="22"/>
          <w:szCs w:val="22"/>
          <w:highlight w:val="none"/>
        </w:rPr>
        <w:t>（北京时间）</w:t>
      </w:r>
    </w:p>
    <w:p w14:paraId="037BFD10">
      <w:pPr>
        <w:widowControl/>
        <w:spacing w:line="380" w:lineRule="exact"/>
        <w:jc w:val="left"/>
        <w:rPr>
          <w:rFonts w:hint="eastAsia" w:ascii="宋体" w:hAnsi="宋体" w:eastAsia="宋体" w:cs="宋体"/>
          <w:color w:val="auto"/>
          <w:kern w:val="0"/>
          <w:sz w:val="22"/>
          <w:szCs w:val="22"/>
          <w:highlight w:val="none"/>
          <w:lang w:val="en-US" w:eastAsia="zh-CN"/>
        </w:rPr>
      </w:pPr>
      <w:r>
        <w:rPr>
          <w:rFonts w:ascii="宋体" w:hAnsi="宋体" w:eastAsia="宋体" w:cs="宋体"/>
          <w:color w:val="auto"/>
          <w:kern w:val="0"/>
          <w:sz w:val="22"/>
          <w:szCs w:val="22"/>
          <w:highlight w:val="none"/>
        </w:rPr>
        <w:t>投标地点（网址）：</w:t>
      </w:r>
      <w:r>
        <w:rPr>
          <w:rFonts w:hint="eastAsia" w:ascii="宋体" w:hAnsi="宋体" w:eastAsia="宋体" w:cs="宋体"/>
          <w:color w:val="auto"/>
          <w:kern w:val="0"/>
          <w:sz w:val="22"/>
          <w:szCs w:val="22"/>
          <w:highlight w:val="none"/>
          <w:lang w:val="en-US" w:eastAsia="zh-CN"/>
        </w:rPr>
        <w:t>乐采云</w:t>
      </w:r>
      <w:r>
        <w:rPr>
          <w:rFonts w:ascii="宋体" w:hAnsi="宋体" w:eastAsia="宋体" w:cs="宋体"/>
          <w:color w:val="auto"/>
          <w:kern w:val="0"/>
          <w:sz w:val="22"/>
          <w:szCs w:val="22"/>
          <w:highlight w:val="none"/>
        </w:rPr>
        <w:t>平台在线投标</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投标供应商无须前往评审现场</w:t>
      </w:r>
    </w:p>
    <w:p w14:paraId="0B8E1B89">
      <w:pPr>
        <w:widowControl/>
        <w:spacing w:line="380" w:lineRule="exact"/>
        <w:jc w:val="left"/>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开标时间：</w:t>
      </w:r>
      <w:r>
        <w:rPr>
          <w:rFonts w:hint="eastAsia" w:ascii="宋体" w:hAnsi="宋体" w:eastAsia="宋体" w:cs="宋体"/>
          <w:color w:val="auto"/>
          <w:kern w:val="0"/>
          <w:sz w:val="22"/>
          <w:szCs w:val="22"/>
          <w:highlight w:val="none"/>
        </w:rPr>
        <w:t>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年</w:t>
      </w:r>
      <w:r>
        <w:rPr>
          <w:rFonts w:hint="eastAsia" w:cs="宋体"/>
          <w:color w:val="auto"/>
          <w:kern w:val="0"/>
          <w:sz w:val="22"/>
          <w:szCs w:val="22"/>
          <w:highlight w:val="none"/>
          <w:lang w:val="en-US" w:eastAsia="zh-CN"/>
        </w:rPr>
        <w:t xml:space="preserve"> 6 </w:t>
      </w:r>
      <w:r>
        <w:rPr>
          <w:rFonts w:hint="eastAsia" w:ascii="宋体" w:hAnsi="宋体" w:eastAsia="宋体" w:cs="宋体"/>
          <w:color w:val="auto"/>
          <w:kern w:val="0"/>
          <w:sz w:val="22"/>
          <w:szCs w:val="22"/>
          <w:highlight w:val="none"/>
          <w:lang w:val="en-US" w:eastAsia="zh-CN"/>
        </w:rPr>
        <w:t xml:space="preserve">月 </w:t>
      </w:r>
      <w:r>
        <w:rPr>
          <w:rFonts w:hint="eastAsia" w:cs="宋体"/>
          <w:color w:val="auto"/>
          <w:kern w:val="0"/>
          <w:sz w:val="22"/>
          <w:szCs w:val="22"/>
          <w:highlight w:val="none"/>
          <w:lang w:val="en-US" w:eastAsia="zh-CN"/>
        </w:rPr>
        <w:t xml:space="preserve">12   </w:t>
      </w:r>
      <w:r>
        <w:rPr>
          <w:rFonts w:hint="eastAsia" w:ascii="宋体" w:hAnsi="宋体" w:eastAsia="宋体" w:cs="宋体"/>
          <w:color w:val="auto"/>
          <w:kern w:val="0"/>
          <w:sz w:val="22"/>
          <w:szCs w:val="22"/>
          <w:highlight w:val="none"/>
          <w:lang w:val="en-US" w:eastAsia="zh-CN"/>
        </w:rPr>
        <w:t>日</w:t>
      </w:r>
      <w:bookmarkStart w:id="0" w:name="_GoBack"/>
      <w:bookmarkEnd w:id="0"/>
      <w:r>
        <w:rPr>
          <w:rFonts w:hint="eastAsia" w:ascii="宋体" w:hAnsi="宋体" w:eastAsia="宋体" w:cs="宋体"/>
          <w:color w:val="auto"/>
          <w:kern w:val="0"/>
          <w:sz w:val="22"/>
          <w:szCs w:val="22"/>
          <w:highlight w:val="none"/>
          <w:lang w:val="en-US" w:eastAsia="zh-CN"/>
        </w:rPr>
        <w:t xml:space="preserve"> 09:30</w:t>
      </w:r>
      <w:r>
        <w:rPr>
          <w:rFonts w:ascii="宋体" w:hAnsi="宋体" w:eastAsia="宋体" w:cs="宋体"/>
          <w:color w:val="auto"/>
          <w:kern w:val="0"/>
          <w:sz w:val="22"/>
          <w:szCs w:val="22"/>
          <w:highlight w:val="none"/>
        </w:rPr>
        <w:t>（北京时间）</w:t>
      </w:r>
    </w:p>
    <w:p w14:paraId="0F4AFC34">
      <w:pPr>
        <w:widowControl/>
        <w:spacing w:line="380" w:lineRule="exac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开标地点：</w:t>
      </w:r>
      <w:r>
        <w:rPr>
          <w:rFonts w:hint="eastAsia" w:ascii="宋体" w:hAnsi="宋体" w:eastAsia="宋体" w:cs="宋体"/>
          <w:color w:val="auto"/>
          <w:kern w:val="0"/>
          <w:sz w:val="22"/>
          <w:szCs w:val="22"/>
          <w:highlight w:val="none"/>
          <w:lang w:val="en-US" w:eastAsia="zh-CN"/>
        </w:rPr>
        <w:t>乐采云</w:t>
      </w:r>
      <w:r>
        <w:rPr>
          <w:rFonts w:ascii="宋体" w:hAnsi="宋体" w:eastAsia="宋体" w:cs="宋体"/>
          <w:color w:val="auto"/>
          <w:kern w:val="0"/>
          <w:sz w:val="22"/>
          <w:szCs w:val="22"/>
          <w:highlight w:val="none"/>
        </w:rPr>
        <w:t>平台在线投标</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投标供应商无须前往评审现场</w:t>
      </w:r>
    </w:p>
    <w:p w14:paraId="30EC230A">
      <w:pPr>
        <w:widowControl/>
        <w:spacing w:line="380" w:lineRule="exact"/>
        <w:jc w:val="both"/>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五、公告期限</w:t>
      </w:r>
    </w:p>
    <w:p w14:paraId="31E2E62F">
      <w:pPr>
        <w:widowControl/>
        <w:spacing w:line="380" w:lineRule="exact"/>
        <w:jc w:val="both"/>
        <w:rPr>
          <w:rFonts w:ascii="宋体" w:hAnsi="宋体" w:eastAsia="宋体" w:cs="Arial"/>
          <w:color w:val="auto"/>
          <w:kern w:val="0"/>
          <w:sz w:val="22"/>
          <w:szCs w:val="22"/>
          <w:highlight w:val="none"/>
        </w:rPr>
      </w:pPr>
      <w:r>
        <w:rPr>
          <w:rFonts w:ascii="宋体" w:hAnsi="宋体" w:eastAsia="宋体" w:cs="Arial"/>
          <w:color w:val="auto"/>
          <w:kern w:val="0"/>
          <w:sz w:val="22"/>
          <w:szCs w:val="22"/>
          <w:highlight w:val="none"/>
        </w:rPr>
        <w:t>自本公告发布之日起5个工作日。</w:t>
      </w:r>
    </w:p>
    <w:p w14:paraId="2A0E69B7">
      <w:pPr>
        <w:widowControl/>
        <w:spacing w:line="380" w:lineRule="exact"/>
        <w:jc w:val="both"/>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六、投标保证金：</w:t>
      </w:r>
    </w:p>
    <w:p w14:paraId="1F66B24B">
      <w:pPr>
        <w:widowControl/>
        <w:spacing w:line="380" w:lineRule="exact"/>
        <w:jc w:val="left"/>
        <w:rPr>
          <w:rFonts w:hint="eastAsia" w:ascii="宋体" w:hAnsi="宋体" w:eastAsia="宋体" w:cs="Arial"/>
          <w:color w:val="auto"/>
          <w:kern w:val="0"/>
          <w:sz w:val="22"/>
          <w:szCs w:val="22"/>
          <w:highlight w:val="none"/>
        </w:rPr>
      </w:pPr>
      <w:r>
        <w:rPr>
          <w:rFonts w:hint="eastAsia" w:ascii="宋体" w:hAnsi="宋体" w:eastAsia="宋体" w:cs="Arial"/>
          <w:color w:val="auto"/>
          <w:kern w:val="0"/>
          <w:sz w:val="22"/>
          <w:szCs w:val="22"/>
          <w:highlight w:val="none"/>
          <w:lang w:val="en-US" w:eastAsia="zh-CN"/>
        </w:rPr>
        <w:t>本项目无需递交投标保证金。</w:t>
      </w:r>
    </w:p>
    <w:p w14:paraId="20C2A3B9">
      <w:pPr>
        <w:widowControl/>
        <w:spacing w:line="380" w:lineRule="exact"/>
        <w:jc w:val="both"/>
        <w:rPr>
          <w:rFonts w:ascii="宋体" w:hAnsi="宋体" w:eastAsia="宋体" w:cs="宋体"/>
          <w:color w:val="auto"/>
          <w:kern w:val="0"/>
          <w:sz w:val="22"/>
          <w:szCs w:val="22"/>
          <w:highlight w:val="none"/>
        </w:rPr>
      </w:pPr>
      <w:r>
        <w:rPr>
          <w:rFonts w:hint="eastAsia" w:eastAsia="宋体" w:cs="宋体"/>
          <w:b/>
          <w:bCs/>
          <w:color w:val="auto"/>
          <w:kern w:val="0"/>
          <w:sz w:val="22"/>
          <w:szCs w:val="22"/>
          <w:highlight w:val="none"/>
          <w:lang w:val="en-US" w:eastAsia="zh-CN"/>
        </w:rPr>
        <w:t>七</w:t>
      </w:r>
      <w:r>
        <w:rPr>
          <w:rFonts w:hint="eastAsia" w:ascii="宋体" w:hAnsi="宋体" w:eastAsia="宋体" w:cs="宋体"/>
          <w:b/>
          <w:bCs/>
          <w:color w:val="auto"/>
          <w:kern w:val="0"/>
          <w:sz w:val="22"/>
          <w:szCs w:val="22"/>
          <w:highlight w:val="none"/>
        </w:rPr>
        <w:t>、其他补充事宜</w:t>
      </w:r>
    </w:p>
    <w:p w14:paraId="789CFA6F">
      <w:pPr>
        <w:widowControl/>
        <w:spacing w:line="380" w:lineRule="exact"/>
        <w:jc w:val="left"/>
        <w:rPr>
          <w:rFonts w:hint="eastAsia" w:ascii="宋体" w:hAnsi="宋体" w:eastAsia="宋体" w:cs="Arial"/>
          <w:color w:val="auto"/>
          <w:kern w:val="0"/>
          <w:sz w:val="22"/>
          <w:szCs w:val="22"/>
          <w:highlight w:val="none"/>
        </w:rPr>
      </w:pPr>
      <w:r>
        <w:rPr>
          <w:rFonts w:hint="eastAsia" w:ascii="宋体" w:hAnsi="宋体" w:eastAsia="宋体" w:cs="Arial"/>
          <w:color w:val="auto"/>
          <w:kern w:val="0"/>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2463A5A5">
      <w:pPr>
        <w:widowControl/>
        <w:spacing w:line="380" w:lineRule="exact"/>
        <w:jc w:val="left"/>
        <w:rPr>
          <w:rFonts w:hint="eastAsia" w:ascii="宋体" w:hAnsi="宋体" w:eastAsia="宋体" w:cs="Arial"/>
          <w:color w:val="auto"/>
          <w:kern w:val="0"/>
          <w:sz w:val="22"/>
          <w:szCs w:val="22"/>
          <w:highlight w:val="none"/>
          <w:lang w:val="en-US" w:eastAsia="zh-CN"/>
        </w:rPr>
      </w:pPr>
      <w:r>
        <w:rPr>
          <w:rFonts w:hint="eastAsia" w:ascii="宋体" w:hAnsi="宋体" w:eastAsia="宋体" w:cs="Arial"/>
          <w:color w:val="auto"/>
          <w:kern w:val="0"/>
          <w:sz w:val="22"/>
          <w:szCs w:val="22"/>
          <w:highlight w:val="none"/>
          <w:lang w:val="en-US" w:eastAsia="zh-CN"/>
        </w:rPr>
        <w:t>2.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5B23062D">
      <w:pPr>
        <w:spacing w:line="360" w:lineRule="auto"/>
        <w:rPr>
          <w:rFonts w:hint="eastAsia" w:eastAsia="宋体"/>
          <w:color w:val="auto"/>
          <w:sz w:val="22"/>
          <w:szCs w:val="22"/>
          <w:highlight w:val="none"/>
          <w:lang w:val="en-US" w:eastAsia="zh-CN"/>
        </w:rPr>
      </w:pPr>
      <w:r>
        <w:rPr>
          <w:rFonts w:hint="eastAsia" w:ascii="宋体" w:hAnsi="宋体" w:eastAsia="宋体" w:cs="Arial"/>
          <w:color w:val="auto"/>
          <w:kern w:val="0"/>
          <w:sz w:val="22"/>
          <w:szCs w:val="22"/>
          <w:highlight w:val="none"/>
          <w:lang w:val="en-US" w:eastAsia="zh-CN"/>
        </w:rPr>
        <w:t>3其他事项：1）本项目通过“乐采云平台（www.lecaiyun.com）”实行在线投标响应（电子投标），供应商应先安装“乐采云电子交易客户端”，并按照本招标文件和“乐采云平台”的要求，通过“乐采云电子交易客户端”编制并加密投标文件。供应商未按规定加密的投标文件，“乐采云平台”将予以拒收。 “乐采云电子交易客户端”请自行前往“乐采云平台（www.lecaiyun.com）”进行下载；电子投标具体操作流程详见《供应商项目采购-电子招投标操作指南》；通过“乐采云平台”参与在线投标时如遇平台技术问题详询400-881-7190。 2）为确保网上操作合法、有效和安全，投标供应商应当在投标截止时间前完成在“乐采云平台”的身份认证，确保在电子投标过程中能够对相关数据电文进行加密和使用电子签章。使用“乐采云电子交易客户端”需要提前申领CA数字证书，申领流程请自行前往“乐采云平台（www.lecaiyun.com）”进行查阅；（供应商应在开标前完成CA数字证书办理。 3）投标供应商应当在投标截止时间前，将生成的“电子加密投标文件”上传递交至“乐采云平台”。投标截止时间以后上传递交的投标文件将被“乐采云平台”拒收。 4）投标供应商在“乐采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乐采云平台”上传递交的“电子加密投标文件”无法按时解密，投标供应商递交了备份投标文件的，以备份投标文件为依据，否则视为投标文件撤回。通过“乐采云平台”上传递交的“电子加密投标文件”已按时解密的，“备份投标文件”自动失效。投标供应商仅递交备份投标文件的，投标无效。6）供应商在法定质疑期内一次性提出针对同一采购程序环节的质疑。</w:t>
      </w:r>
    </w:p>
    <w:p w14:paraId="1CEFFDE1">
      <w:pPr>
        <w:spacing w:line="380" w:lineRule="exact"/>
        <w:jc w:val="both"/>
        <w:rPr>
          <w:color w:val="auto"/>
          <w:sz w:val="22"/>
          <w:szCs w:val="22"/>
          <w:highlight w:val="none"/>
        </w:rPr>
      </w:pPr>
      <w:r>
        <w:rPr>
          <w:rFonts w:hint="eastAsia"/>
          <w:b/>
          <w:bCs/>
          <w:color w:val="auto"/>
          <w:sz w:val="22"/>
          <w:szCs w:val="22"/>
          <w:highlight w:val="none"/>
          <w:lang w:val="en-US" w:eastAsia="zh-CN"/>
        </w:rPr>
        <w:t>八</w:t>
      </w:r>
      <w:r>
        <w:rPr>
          <w:rFonts w:hint="eastAsia"/>
          <w:b/>
          <w:bCs/>
          <w:color w:val="auto"/>
          <w:sz w:val="22"/>
          <w:szCs w:val="22"/>
          <w:highlight w:val="none"/>
        </w:rPr>
        <w:t>、对本次采购提出询问，请按以下方式联系</w:t>
      </w:r>
    </w:p>
    <w:p w14:paraId="0FBCFCF1">
      <w:pPr>
        <w:spacing w:line="380" w:lineRule="exact"/>
        <w:jc w:val="left"/>
        <w:rPr>
          <w:rFonts w:cs="Arial"/>
          <w:color w:val="auto"/>
          <w:sz w:val="22"/>
          <w:szCs w:val="22"/>
          <w:highlight w:val="none"/>
        </w:rPr>
      </w:pPr>
      <w:r>
        <w:rPr>
          <w:rFonts w:cs="Arial"/>
          <w:color w:val="auto"/>
          <w:sz w:val="22"/>
          <w:szCs w:val="22"/>
          <w:highlight w:val="none"/>
        </w:rPr>
        <w:t>1.采购人信息</w:t>
      </w:r>
    </w:p>
    <w:p w14:paraId="2A0881A0">
      <w:pPr>
        <w:spacing w:line="380" w:lineRule="exact"/>
        <w:jc w:val="left"/>
        <w:rPr>
          <w:rFonts w:cs="Arial"/>
          <w:color w:val="auto"/>
          <w:sz w:val="22"/>
          <w:szCs w:val="22"/>
          <w:highlight w:val="none"/>
        </w:rPr>
      </w:pPr>
      <w:r>
        <w:rPr>
          <w:rFonts w:cs="Arial"/>
          <w:color w:val="auto"/>
          <w:sz w:val="22"/>
          <w:szCs w:val="22"/>
          <w:highlight w:val="none"/>
        </w:rPr>
        <w:t>名    称：</w:t>
      </w:r>
      <w:r>
        <w:rPr>
          <w:rFonts w:hint="eastAsia" w:cs="Arial"/>
          <w:color w:val="auto"/>
          <w:sz w:val="22"/>
          <w:szCs w:val="22"/>
          <w:highlight w:val="none"/>
          <w:lang w:eastAsia="zh-CN"/>
        </w:rPr>
        <w:t>平阳县万全新农村建设投资有限公司</w:t>
      </w:r>
    </w:p>
    <w:p w14:paraId="3BE3E5DB">
      <w:pPr>
        <w:spacing w:line="380" w:lineRule="exact"/>
        <w:jc w:val="left"/>
        <w:rPr>
          <w:rFonts w:hint="eastAsia" w:eastAsia="宋体" w:cs="Arial"/>
          <w:color w:val="auto"/>
          <w:sz w:val="22"/>
          <w:szCs w:val="22"/>
          <w:highlight w:val="none"/>
          <w:lang w:eastAsia="zh-CN"/>
        </w:rPr>
      </w:pPr>
      <w:r>
        <w:rPr>
          <w:rFonts w:cs="Arial"/>
          <w:color w:val="auto"/>
          <w:sz w:val="22"/>
          <w:szCs w:val="22"/>
          <w:highlight w:val="none"/>
        </w:rPr>
        <w:t>地    址：</w:t>
      </w:r>
      <w:r>
        <w:rPr>
          <w:rFonts w:hint="eastAsia" w:eastAsia="宋体" w:cs="宋体"/>
          <w:color w:val="auto"/>
          <w:kern w:val="0"/>
          <w:sz w:val="22"/>
          <w:szCs w:val="22"/>
          <w:highlight w:val="none"/>
          <w:lang w:eastAsia="zh-CN"/>
        </w:rPr>
        <w:t>浙江省温州市平阳县万全镇商务大厦4楼419室</w:t>
      </w:r>
    </w:p>
    <w:p w14:paraId="47C78220">
      <w:pPr>
        <w:spacing w:line="380" w:lineRule="exact"/>
        <w:jc w:val="left"/>
        <w:rPr>
          <w:rFonts w:cs="Arial"/>
          <w:color w:val="auto"/>
          <w:sz w:val="22"/>
          <w:szCs w:val="22"/>
          <w:highlight w:val="none"/>
        </w:rPr>
      </w:pPr>
      <w:r>
        <w:rPr>
          <w:rFonts w:cs="Arial"/>
          <w:color w:val="auto"/>
          <w:sz w:val="22"/>
          <w:szCs w:val="22"/>
          <w:highlight w:val="none"/>
        </w:rPr>
        <w:t>项目联系人：</w:t>
      </w:r>
      <w:r>
        <w:rPr>
          <w:rFonts w:hint="eastAsia" w:cs="Arial"/>
          <w:color w:val="auto"/>
          <w:sz w:val="22"/>
          <w:szCs w:val="22"/>
          <w:highlight w:val="none"/>
          <w:lang w:val="en-US" w:eastAsia="zh-CN"/>
        </w:rPr>
        <w:t>鲍女士</w:t>
      </w:r>
    </w:p>
    <w:p w14:paraId="1C09CA0C">
      <w:pPr>
        <w:spacing w:line="380" w:lineRule="exact"/>
        <w:jc w:val="left"/>
        <w:rPr>
          <w:rFonts w:cs="Arial"/>
          <w:color w:val="auto"/>
          <w:sz w:val="22"/>
          <w:szCs w:val="22"/>
          <w:highlight w:val="none"/>
        </w:rPr>
      </w:pPr>
      <w:r>
        <w:rPr>
          <w:rFonts w:cs="Arial"/>
          <w:color w:val="auto"/>
          <w:sz w:val="22"/>
          <w:szCs w:val="22"/>
          <w:highlight w:val="none"/>
        </w:rPr>
        <w:t>项目联系方式：</w:t>
      </w:r>
      <w:r>
        <w:rPr>
          <w:rFonts w:hint="eastAsia" w:cs="Arial"/>
          <w:color w:val="auto"/>
          <w:sz w:val="22"/>
          <w:szCs w:val="22"/>
          <w:highlight w:val="none"/>
          <w:lang w:eastAsia="zh-CN"/>
        </w:rPr>
        <w:t>13732011529</w:t>
      </w:r>
    </w:p>
    <w:p w14:paraId="03634ECA">
      <w:pPr>
        <w:spacing w:line="380" w:lineRule="exact"/>
        <w:jc w:val="left"/>
        <w:rPr>
          <w:rFonts w:cs="Arial"/>
          <w:color w:val="auto"/>
          <w:sz w:val="22"/>
          <w:szCs w:val="22"/>
          <w:highlight w:val="none"/>
        </w:rPr>
      </w:pPr>
      <w:r>
        <w:rPr>
          <w:rFonts w:cs="Arial"/>
          <w:color w:val="auto"/>
          <w:sz w:val="22"/>
          <w:szCs w:val="22"/>
          <w:highlight w:val="none"/>
        </w:rPr>
        <w:t>2.采购代理机构信息</w:t>
      </w:r>
    </w:p>
    <w:p w14:paraId="4A0D5667">
      <w:pPr>
        <w:spacing w:line="380" w:lineRule="exact"/>
        <w:jc w:val="left"/>
        <w:rPr>
          <w:rFonts w:cs="Arial"/>
          <w:color w:val="auto"/>
          <w:sz w:val="22"/>
          <w:szCs w:val="22"/>
          <w:highlight w:val="none"/>
        </w:rPr>
      </w:pPr>
      <w:r>
        <w:rPr>
          <w:rFonts w:cs="Arial"/>
          <w:color w:val="auto"/>
          <w:sz w:val="22"/>
          <w:szCs w:val="22"/>
          <w:highlight w:val="none"/>
        </w:rPr>
        <w:t>名    称：</w:t>
      </w:r>
      <w:r>
        <w:rPr>
          <w:rFonts w:hint="eastAsia" w:cs="Arial"/>
          <w:color w:val="auto"/>
          <w:sz w:val="22"/>
          <w:szCs w:val="22"/>
          <w:highlight w:val="none"/>
          <w:lang w:eastAsia="zh-CN"/>
        </w:rPr>
        <w:t>浙江华浦工程管理有限公司</w:t>
      </w:r>
    </w:p>
    <w:p w14:paraId="0E6F99DA">
      <w:pPr>
        <w:spacing w:line="380" w:lineRule="exact"/>
        <w:jc w:val="left"/>
        <w:rPr>
          <w:rFonts w:cs="Arial"/>
          <w:color w:val="auto"/>
          <w:sz w:val="22"/>
          <w:szCs w:val="22"/>
          <w:highlight w:val="none"/>
        </w:rPr>
      </w:pPr>
      <w:r>
        <w:rPr>
          <w:rFonts w:cs="Arial"/>
          <w:color w:val="auto"/>
          <w:sz w:val="22"/>
          <w:szCs w:val="22"/>
          <w:highlight w:val="none"/>
        </w:rPr>
        <w:t>地    址：</w:t>
      </w:r>
      <w:r>
        <w:rPr>
          <w:rFonts w:hint="eastAsia" w:cs="Arial"/>
          <w:color w:val="auto"/>
          <w:sz w:val="22"/>
          <w:szCs w:val="22"/>
          <w:highlight w:val="none"/>
          <w:lang w:eastAsia="zh-CN"/>
        </w:rPr>
        <w:t>平阳县水头镇悦来东路27-31号</w:t>
      </w:r>
    </w:p>
    <w:p w14:paraId="622AA634">
      <w:pPr>
        <w:spacing w:line="380" w:lineRule="exact"/>
        <w:jc w:val="left"/>
        <w:rPr>
          <w:rFonts w:cs="Arial"/>
          <w:color w:val="auto"/>
          <w:sz w:val="22"/>
          <w:szCs w:val="22"/>
          <w:highlight w:val="none"/>
        </w:rPr>
      </w:pPr>
      <w:r>
        <w:rPr>
          <w:rFonts w:cs="Arial"/>
          <w:color w:val="auto"/>
          <w:sz w:val="22"/>
          <w:szCs w:val="22"/>
          <w:highlight w:val="none"/>
        </w:rPr>
        <w:t>项目联系人：</w:t>
      </w:r>
      <w:r>
        <w:rPr>
          <w:rFonts w:hint="eastAsia" w:cs="Arial"/>
          <w:color w:val="auto"/>
          <w:sz w:val="22"/>
          <w:szCs w:val="22"/>
          <w:highlight w:val="none"/>
          <w:lang w:eastAsia="zh-CN"/>
        </w:rPr>
        <w:t>林先生</w:t>
      </w:r>
    </w:p>
    <w:p w14:paraId="0CF1CF69">
      <w:pPr>
        <w:spacing w:line="380" w:lineRule="exact"/>
        <w:jc w:val="left"/>
        <w:rPr>
          <w:rFonts w:hint="eastAsia" w:eastAsia="宋体" w:cs="Arial"/>
          <w:color w:val="auto"/>
          <w:sz w:val="22"/>
          <w:szCs w:val="22"/>
          <w:highlight w:val="none"/>
          <w:lang w:eastAsia="zh-CN"/>
        </w:rPr>
      </w:pPr>
      <w:r>
        <w:rPr>
          <w:rFonts w:cs="Arial"/>
          <w:color w:val="auto"/>
          <w:sz w:val="22"/>
          <w:szCs w:val="22"/>
          <w:highlight w:val="none"/>
        </w:rPr>
        <w:t>项目联系方式：</w:t>
      </w:r>
      <w:r>
        <w:rPr>
          <w:rFonts w:hint="eastAsia" w:cs="Arial"/>
          <w:color w:val="auto"/>
          <w:sz w:val="22"/>
          <w:szCs w:val="22"/>
          <w:highlight w:val="none"/>
          <w:lang w:eastAsia="zh-CN"/>
        </w:rPr>
        <w:t>18368794582</w:t>
      </w:r>
    </w:p>
    <w:p w14:paraId="0A17ECB7">
      <w:pPr>
        <w:widowControl/>
        <w:snapToGrid w:val="0"/>
        <w:spacing w:line="440" w:lineRule="exac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3、采购监督管理部门名称：</w:t>
      </w:r>
      <w:r>
        <w:rPr>
          <w:rFonts w:hint="eastAsia" w:eastAsia="宋体" w:cs="宋体"/>
          <w:color w:val="auto"/>
          <w:kern w:val="0"/>
          <w:sz w:val="22"/>
          <w:szCs w:val="22"/>
          <w:highlight w:val="none"/>
          <w:lang w:val="en-US" w:eastAsia="zh-CN"/>
        </w:rPr>
        <w:t>平阳县万全镇人民政府</w:t>
      </w:r>
    </w:p>
    <w:p w14:paraId="631EB7C5">
      <w:pPr>
        <w:widowControl/>
        <w:snapToGrid w:val="0"/>
        <w:spacing w:line="440" w:lineRule="exact"/>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val="en-US" w:eastAsia="zh-CN"/>
        </w:rPr>
        <w:t>林先生</w:t>
      </w:r>
    </w:p>
    <w:p w14:paraId="3D7A8D9C">
      <w:pPr>
        <w:widowControl/>
        <w:snapToGrid w:val="0"/>
        <w:spacing w:line="44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13868583175</w:t>
      </w:r>
    </w:p>
    <w:p w14:paraId="2AEB1FCE">
      <w:pPr>
        <w:widowControl/>
        <w:snapToGrid w:val="0"/>
        <w:spacing w:line="440" w:lineRule="exact"/>
        <w:jc w:val="left"/>
        <w:rPr>
          <w:rFonts w:hint="default" w:ascii="宋体" w:hAnsi="宋体" w:eastAsia="宋体" w:cs="宋体"/>
          <w:color w:val="auto"/>
          <w:kern w:val="0"/>
          <w:sz w:val="22"/>
          <w:szCs w:val="22"/>
          <w:highlight w:val="yellow"/>
          <w:lang w:val="en-US" w:eastAsia="zh-CN"/>
        </w:rPr>
      </w:pPr>
      <w:r>
        <w:rPr>
          <w:rFonts w:hint="eastAsia" w:ascii="宋体" w:hAnsi="宋体" w:eastAsia="宋体" w:cs="宋体"/>
          <w:color w:val="auto"/>
          <w:kern w:val="0"/>
          <w:sz w:val="22"/>
          <w:szCs w:val="22"/>
          <w:highlight w:val="none"/>
        </w:rPr>
        <w:t>地址：</w:t>
      </w:r>
      <w:r>
        <w:rPr>
          <w:rFonts w:hint="eastAsia" w:eastAsia="宋体" w:cs="宋体"/>
          <w:color w:val="auto"/>
          <w:kern w:val="0"/>
          <w:sz w:val="22"/>
          <w:szCs w:val="22"/>
          <w:highlight w:val="none"/>
          <w:lang w:eastAsia="zh-CN"/>
        </w:rPr>
        <w:t>浙江省温州市平阳县万全镇商务大厦</w:t>
      </w:r>
    </w:p>
    <w:p w14:paraId="1DFC1C53">
      <w:pPr>
        <w:spacing w:line="380" w:lineRule="exact"/>
        <w:rPr>
          <w:rFonts w:cs="Arial"/>
          <w:color w:val="auto"/>
          <w:sz w:val="22"/>
          <w:szCs w:val="22"/>
          <w:highlight w:val="none"/>
        </w:rPr>
      </w:pPr>
    </w:p>
    <w:p w14:paraId="0053E08E">
      <w:pPr>
        <w:spacing w:line="380" w:lineRule="exact"/>
        <w:ind w:firstLine="660" w:firstLineChars="300"/>
        <w:rPr>
          <w:rFonts w:cs="Arial"/>
          <w:color w:val="auto"/>
          <w:sz w:val="22"/>
          <w:szCs w:val="22"/>
          <w:highlight w:val="none"/>
        </w:rPr>
      </w:pPr>
      <w:r>
        <w:rPr>
          <w:rFonts w:cs="Arial"/>
          <w:color w:val="auto"/>
          <w:sz w:val="22"/>
          <w:szCs w:val="22"/>
          <w:highlight w:val="none"/>
        </w:rPr>
        <w:t>     </w:t>
      </w:r>
    </w:p>
    <w:p w14:paraId="6DF12D38">
      <w:pPr>
        <w:spacing w:line="400" w:lineRule="exact"/>
        <w:rPr>
          <w:color w:val="auto"/>
          <w:sz w:val="22"/>
          <w:szCs w:val="22"/>
          <w:highlight w:val="none"/>
        </w:rPr>
      </w:pPr>
      <w:r>
        <w:rPr>
          <w:rFonts w:cs="Arial"/>
          <w:color w:val="auto"/>
          <w:sz w:val="22"/>
          <w:szCs w:val="22"/>
          <w:highlight w:val="none"/>
        </w:rPr>
        <w:t xml:space="preserve">   </w:t>
      </w:r>
      <w:r>
        <w:rPr>
          <w:color w:val="auto"/>
          <w:sz w:val="22"/>
          <w:szCs w:val="22"/>
          <w:highlight w:val="none"/>
        </w:rPr>
        <w:t>若对项目采购电子交易系统操作有疑问，可登录</w:t>
      </w:r>
      <w:r>
        <w:rPr>
          <w:rFonts w:hint="eastAsia"/>
          <w:color w:val="auto"/>
          <w:sz w:val="22"/>
          <w:szCs w:val="22"/>
          <w:highlight w:val="none"/>
          <w:lang w:eastAsia="zh-CN"/>
        </w:rPr>
        <w:t>乐采云</w:t>
      </w:r>
      <w:r>
        <w:rPr>
          <w:color w:val="auto"/>
          <w:sz w:val="22"/>
          <w:szCs w:val="22"/>
          <w:highlight w:val="none"/>
        </w:rPr>
        <w:t>（https://</w:t>
      </w:r>
      <w:r>
        <w:rPr>
          <w:rFonts w:hint="eastAsia"/>
          <w:color w:val="auto"/>
          <w:sz w:val="22"/>
          <w:szCs w:val="22"/>
          <w:highlight w:val="none"/>
          <w:lang w:eastAsia="zh-CN"/>
        </w:rPr>
        <w:t>www.lecaiyun.com</w:t>
      </w:r>
      <w:r>
        <w:rPr>
          <w:color w:val="auto"/>
          <w:sz w:val="22"/>
          <w:szCs w:val="22"/>
          <w:highlight w:val="none"/>
        </w:rPr>
        <w:t>/），点击右侧咨询小采，获取采小蜜智能服务管家帮助，或拨打</w:t>
      </w:r>
      <w:r>
        <w:rPr>
          <w:rFonts w:hint="eastAsia"/>
          <w:color w:val="auto"/>
          <w:sz w:val="22"/>
          <w:szCs w:val="22"/>
          <w:highlight w:val="none"/>
          <w:lang w:eastAsia="zh-CN"/>
        </w:rPr>
        <w:t>乐采云</w:t>
      </w:r>
      <w:r>
        <w:rPr>
          <w:color w:val="auto"/>
          <w:sz w:val="22"/>
          <w:szCs w:val="22"/>
          <w:highlight w:val="none"/>
        </w:rPr>
        <w:t>服务热线95763获取热线服务帮助。</w:t>
      </w:r>
    </w:p>
    <w:p w14:paraId="6A7B019D">
      <w:r>
        <w:rPr>
          <w:color w:val="auto"/>
          <w:sz w:val="22"/>
          <w:szCs w:val="22"/>
          <w:highlight w:val="none"/>
        </w:rPr>
        <w:t>CA问题联系电话（人工）：汇信CA 400-888-4636；天谷CA 400-087-8198。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513AD"/>
    <w:rsid w:val="32746E77"/>
    <w:rsid w:val="5D151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2218</Words>
  <Characters>2543</Characters>
  <Lines>0</Lines>
  <Paragraphs>0</Paragraphs>
  <TotalTime>0</TotalTime>
  <ScaleCrop>false</ScaleCrop>
  <LinksUpToDate>false</LinksUpToDate>
  <CharactersWithSpaces>2614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2026-05-19T06:03:00Z</dcterms:created>
  <dc:creator>移动社区经理林觐塔15706792571</dc:creator>
  <cp:lastModifiedBy>移动社区经理林觐塔15706792571</cp:lastModifiedBy>
  <dcterms:modified xsi:type="dcterms:W3CDTF">2026-05-21T09:08:16Z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623F070320D548DCA418BB7F8BE8B99B_11</vt:lpwstr>
  </property>
  <property fmtid="{D5CDD505-2E9C-101B-9397-08002B2CF9AE}" pid="4" name="KSOTemplateDocerSaveRecord">
    <vt:lpwstr>eyJoZGlkIjoiYTE3NGI2Y2EyMWFiYWE4NmI0YzFlMjQ5NDFkZTQwZTEiLCJ1c2VySWQiOiIyODM1NzE1MzEifQ==</vt:lpwstr>
  </property>
</Properties>
</file>