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平阳县城东新区昆宋大道、万鳌公路（白垟河~凤凰山隧洞北入口，7字型）市政化工程有关疑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问</w:t>
      </w:r>
      <w:r>
        <w:rPr>
          <w:rFonts w:hint="eastAsia" w:asciiTheme="minorEastAsia" w:hAnsiTheme="minorEastAsia" w:cstheme="minorEastAsia"/>
          <w:b/>
          <w:sz w:val="28"/>
          <w:szCs w:val="28"/>
          <w:lang w:eastAsia="zh-CN"/>
        </w:rPr>
        <w:t>回复一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拆除部分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1、道路拆除面层厚度、基层厚度及道路基层（材质）？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回复：破除厚度统一为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32cm，其中昆宋大道原硬路肩位置面层考虑15cm水泥砼，基层考虑为17cm水泥稳定碎石；万鳌公路破损段面层考虑为12cm沥青砼，基层考虑为20cm水泥稳定碎石。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拆除现状排水沟顶板（材料及规格）？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回复：边沟篦子暂定宽度为50cm，根据现场踏勘，材质为复合树脂篦子。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拆除人行道及公交站台面（材质）?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回复：万鳌公路现状人行道拆除面砖及砂浆，总厚度为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9cm（6cm透水砖砖及3cm水泥砂浆）；公交站台拆除厚度为24cm（6cm透水砖砖及3cm水泥砂浆，15cm水泥砼）。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拆除中央隔离带侧石、人行道及绿化带侧石（规格），拆除绿化带拆除内容。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回复：昆宋大道中央隔离带侧石为砼侧石（尺寸为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100*20*30cm）；万鳌公路人行道侧石为砼侧石（尺寸100*15*30），绿化带侧石为砼侧石（100*10*20）。绿化带全部拆除（地被拆除、现状乔木迁移、种植堆土下降至改造后路面以下）。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方形检查井(规格？)、圆形检查井(规格？)、雨水口规格(规格？)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回复：方形检查井暂定为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.0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*1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.0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m，圆形检查井为ψ1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.0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m，雨水口规格为680*380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mm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（详95S518-1，页7）。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拆除交通信号灯（是否拆除标杆？）、拆除路灯（是否拆除标杆？）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回复：图中涉及拆除均为设备及杆件一起拆除；涉及更换则为杆件保留并刷黑色亚光漆，设备更换。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7、电力井规格？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回复：电力井规格为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3.3*2.7（现场井盖宽度）。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二、新建部分：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C30混凝土边沟提升（工程量如何确定？）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回复：边沟加高平均高度暂定为50cm，边沟篦子暂定宽度为50cm，原篦子进行更换，更换为铸铁篦子，边沟长度约为62m。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雨水口、圆、方形检查井、电力井隐型井盖如何理解？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回复：该项涉及万鳌公路及昆宋大道雨水口非隐形井盖，仅涉及井座及篦子拆除后提升标高并整套更换；圆、方形检查井、电力井隐型井盖该项涉及万鳌公路人行道改造段，对现状井盖进行改造，具体做法详见图-06-8，现状圆形井盖设置双层井盖，方形井盖均为单层井盖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标线规格？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回复：标线规格详图路-11，标线技术要求详图路-01-3。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花箱式隔离花箱（做法？）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回复：采用成品，同现状横阳路交叉口万鳌公路中央分隔带位置一致。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稳压器规格？机柜规格？联网型控制机规格？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回复：交叉口信号控制机要求与万鳌公路（昆宋大道以北段）一致，具体要求如下：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val="en-US" w:eastAsia="zh-CN"/>
        </w:rPr>
        <w:t>1）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信号控制机技术指标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val="en-US" w:eastAsia="zh-CN"/>
        </w:rPr>
        <w:t>1）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整机电源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AC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(220±20%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V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50±2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HZ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整机功率(空载)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60w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2）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工作温度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-40℃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～</w:t>
      </w:r>
      <w:r>
        <w:rPr>
          <w:rFonts w:hint="eastAsia" w:asciiTheme="minorEastAsia" w:hAnsiTheme="minorEastAsia" w:eastAsiaTheme="minorEastAsia" w:cstheme="minorEastAsia"/>
          <w:b/>
          <w:bCs/>
          <w:color w:val="323232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70℃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工作湿度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45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～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95%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3）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设备至少带2个RS-232、1个RS-485、</w:t>
      </w:r>
      <w:r>
        <w:rPr>
          <w:rFonts w:hint="eastAsia" w:asciiTheme="minorEastAsia" w:hAnsiTheme="minorEastAsia" w:eastAsiaTheme="minorEastAsia" w:cstheme="minorEastAsia"/>
          <w:b/>
          <w:bCs/>
          <w:color w:val="323232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个以太网口和一个全功能串口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支持CDMA/GPS外接模块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4）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采用32位ARM处理器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嵌入式实时操作系统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保证系统的稳定性和可靠性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5）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带液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晶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显示操作面板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面板直观易操作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面板上应具有LED灯组输出指示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便于现场维护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6）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具有≥32路输出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7）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能够进行多相位控制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至少具有以下几种控制方式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黄闪控制、手动控制、多时段控制、感应控制、协调控制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8）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具有有效的时钟校准及同步功能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9）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具有根据交叉口饱和度自动切换控制方式的功能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在低流量情况下能够采用单点感应控制方式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10）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可经受路面环境和各种交通工具正常运作下所产生的冲击及振动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11）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具有自动检测故障的功能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能够降级运作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val="en-US" w:eastAsia="zh-CN"/>
        </w:rPr>
        <w:t>12）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机箱要求美观大方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通用性强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设备应采用19英寸宽、3u高的国际通用机架尺寸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便于在设备中接入其他标准设备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val="en-US" w:eastAsia="zh-CN"/>
        </w:rPr>
        <w:t>13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通风散热性好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设备中各个模块应采用插卡式安裝方式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便于设备维护、升级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val="en-US" w:eastAsia="zh-CN"/>
        </w:rPr>
        <w:t>14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设备应具备6个以</w:t>
      </w:r>
      <w:r>
        <w:rPr>
          <w:rFonts w:hint="eastAsia" w:asciiTheme="minorEastAsia" w:hAnsiTheme="minorEastAsia" w:eastAsiaTheme="minorEastAsia" w:cstheme="minorEastAsia"/>
          <w:b/>
          <w:bCs/>
          <w:color w:val="292929"/>
          <w:sz w:val="24"/>
          <w:szCs w:val="24"/>
        </w:rPr>
        <w:t>上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的线圈检测插糟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支持24路或以上的线圈检测通道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检测插槽应采用欧标插卡式接口设计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可兼容Peek、Nortech等国外同类检测卡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val="en-US" w:eastAsia="zh-CN"/>
        </w:rPr>
        <w:t>16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具有绝缘防雷措施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停车棚（？座）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回复：设置非机动车遮阳棚暂定为昆宋大道与经五路交叉口（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2个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）；万鳌公路与昆宋大道（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2个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）、横阳路、万联路及白垟路（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2个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）交叉口。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平阳县城东新区昆宋大道、万鳌公路（白垟河~凤凰山隧洞北入口，7字型）市政化工程有关疑问</w:t>
      </w:r>
      <w:r>
        <w:rPr>
          <w:rFonts w:hint="eastAsia" w:asciiTheme="minorEastAsia" w:hAnsiTheme="minorEastAsia" w:cstheme="minorEastAsia"/>
          <w:b/>
          <w:sz w:val="28"/>
          <w:szCs w:val="28"/>
          <w:lang w:eastAsia="zh-CN"/>
        </w:rPr>
        <w:t>回复二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绿化：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种植土厚度未明确需补充。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回复：绿化带全面积种植土厚度应保证≥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50cm。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树木支撑采用角钢，是否采用四角撑？是否需要草绳绕杆？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回复：可采用成品四角撑（强度应结合当地实际情况选用），需要草绳绕杆。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绿化带内铺石板如何确定工程量？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回复：铺石板路位于现状昆宋大道绿化已建且无区块铺装位置，暂定为220米（适用于白垟河至经四路北侧段、嘉华锦苑入口西侧段，位于道路北侧、法院入口至经五路段）。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二、市政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1、花岗岩台阶侧面的花岗岩规格尺寸及厚度、做法均无；花岗岩台阶的宽度未明确，是否为1.0m宽？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回复：台阶侧面的花岗岩规格采用3cm厚，尺寸为15*30cm，采用湿贴（3cm水泥砂浆打底）；台阶石长度为1m，图路-06-1中已明确。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昆宋大道的沥青混凝土AC-20C，设计说明为粗粒式，数量表为中粒式；人行道结构标注为5cm花岗岩、C15水泥砼，数量表及大样图为6cm花岗岩、C20水泥砼？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回复：均以详图为准。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C30混凝土掺早强剂的掺量未明确？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回复：早强剂掺量建议为3%，具体可按混凝土供方数据做适当调整。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边沟加高无具体尺寸？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回复：边沟加高平均高度暂定为50cm，边沟篦子暂定宽度为50cm，原篦子进行更换，更换为铸铁篦子，补充图纸。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车止石设计说明为石球，详图为300*300方柱石？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回复：以详图为准，采用方柱石。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隐形井盖无具体尺寸？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回复：现状圆形井盖采用双层井盖，其他方形井及电力井采用采用单层井盖，做法详见图路-06-8，方形井尺寸暂定为1.0*1.0m，电力井尺寸暂定为3.3*2.7m。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防撞栏杆的彩绘无施工图？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回复：彩绘图案由专业单位深化设计，预算时建议按平方数计价，彩绘面约161平方米（长178m，高0.9m）。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平石规格应明确？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回复：昆宋大道平石规格按图路-06-1，万鳌公路修复段按现状平石及材质尺寸（砼平石，尺寸为100*30*12）。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路-01-2：说明中骑道基层为20cm厚5%水稳层与路-06-6图不符？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回复：骑道采用现状基层，以详图为准，详图路-06-6。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候车亭是否计入，如果计入应提供具体型号及详图？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回复：计入，昆宋大道新增公交站侯车亭与审批中心前候车亭一致，万鳌公路公交候车亭做法详绿化图HS.02-1、2。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工程量平面图比数量表少较多，是否按数量表工程量计入？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回复：工程量数量表数量以平面图为基础按实际设计工程量计入。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stem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C8D72"/>
    <w:multiLevelType w:val="singleLevel"/>
    <w:tmpl w:val="5A4C8D7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4D9ABF"/>
    <w:multiLevelType w:val="singleLevel"/>
    <w:tmpl w:val="5A4D9ABF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5A4DEDE1"/>
    <w:multiLevelType w:val="singleLevel"/>
    <w:tmpl w:val="5A4DEDE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DF6D9F"/>
    <w:rsid w:val="00F51107"/>
    <w:rsid w:val="012443DA"/>
    <w:rsid w:val="061812D0"/>
    <w:rsid w:val="0A7D4DA7"/>
    <w:rsid w:val="117147DE"/>
    <w:rsid w:val="1564182E"/>
    <w:rsid w:val="182A5020"/>
    <w:rsid w:val="25FF247C"/>
    <w:rsid w:val="299D5B37"/>
    <w:rsid w:val="2AE24137"/>
    <w:rsid w:val="2F507B0B"/>
    <w:rsid w:val="324237CE"/>
    <w:rsid w:val="3CB547BE"/>
    <w:rsid w:val="3FA4703C"/>
    <w:rsid w:val="40CF1E84"/>
    <w:rsid w:val="51B20C91"/>
    <w:rsid w:val="55F13421"/>
    <w:rsid w:val="56E360E6"/>
    <w:rsid w:val="614E2803"/>
    <w:rsid w:val="66BD5E6B"/>
    <w:rsid w:val="6769636B"/>
    <w:rsid w:val="6B3D378F"/>
    <w:rsid w:val="6DCB0C6F"/>
    <w:rsid w:val="6EBE7D73"/>
    <w:rsid w:val="7020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263</Characters>
  <Lines>2</Lines>
  <Paragraphs>1</Paragraphs>
  <ScaleCrop>false</ScaleCrop>
  <LinksUpToDate>false</LinksUpToDate>
  <CharactersWithSpaces>307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2018-01-03T07:53:00Z</dcterms:created>
  <dc:creator>嘻哈</dc:creator>
  <cp:lastModifiedBy>芳草泪</cp:lastModifiedBy>
  <dcterms:modified xsi:type="dcterms:W3CDTF">2018-01-04T10:28:52Z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